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191655" w:rsidRPr="00CA55A6" w:rsidTr="000B53E1">
        <w:tc>
          <w:tcPr>
            <w:tcW w:w="4362" w:type="dxa"/>
          </w:tcPr>
          <w:p w:rsidR="00191655" w:rsidRPr="00223188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23188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 w:rsidRPr="00CA55A6">
              <w:rPr>
                <w:b/>
                <w:caps/>
                <w:sz w:val="22"/>
                <w:szCs w:val="22"/>
                <w:lang w:val="be-BY"/>
              </w:rPr>
              <w:t>ўСК</w:t>
            </w:r>
            <w:r w:rsidRPr="00CA55A6"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23188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23188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 w:rsidRPr="00CA55A6"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91655" w:rsidRPr="00223188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23188">
              <w:rPr>
                <w:b/>
                <w:caps/>
                <w:sz w:val="22"/>
                <w:szCs w:val="22"/>
                <w:lang w:val="be-BY"/>
              </w:rPr>
              <w:t>ВЕРАМЕЙС</w:t>
            </w:r>
            <w:r w:rsidRPr="00CA55A6">
              <w:rPr>
                <w:b/>
                <w:caps/>
                <w:sz w:val="22"/>
                <w:szCs w:val="22"/>
                <w:lang w:val="be-BY"/>
              </w:rPr>
              <w:t>К</w:t>
            </w:r>
            <w:r w:rsidRPr="00CA55A6"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23188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 w:rsidRPr="00CA55A6"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CA55A6">
              <w:rPr>
                <w:b/>
                <w:caps/>
                <w:sz w:val="22"/>
                <w:szCs w:val="22"/>
              </w:rPr>
              <w:t>САВЕТ ДЭПУТАТА</w:t>
            </w:r>
            <w:r w:rsidRPr="00CA55A6"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 w:rsidRPr="00CA55A6"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CA55A6">
              <w:rPr>
                <w:b/>
                <w:caps/>
                <w:sz w:val="22"/>
                <w:szCs w:val="22"/>
              </w:rPr>
              <w:t>КАННЯ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</w:p>
          <w:p w:rsidR="00191655" w:rsidRPr="000E6E69" w:rsidRDefault="00191655" w:rsidP="000B53E1">
            <w:pPr>
              <w:jc w:val="center"/>
              <w:outlineLvl w:val="0"/>
              <w:rPr>
                <w:caps/>
              </w:rPr>
            </w:pPr>
            <w:r w:rsidRPr="00CA55A6">
              <w:rPr>
                <w:b/>
                <w:bCs/>
                <w:color w:val="000000"/>
                <w:spacing w:val="-6"/>
                <w:szCs w:val="30"/>
              </w:rPr>
              <w:t>РАШЭННЕ</w:t>
            </w:r>
          </w:p>
        </w:tc>
        <w:tc>
          <w:tcPr>
            <w:tcW w:w="992" w:type="dxa"/>
            <w:hideMark/>
          </w:tcPr>
          <w:p w:rsidR="00191655" w:rsidRPr="00CA55A6" w:rsidRDefault="00191655" w:rsidP="000B53E1">
            <w:pPr>
              <w:ind w:left="-108" w:right="-108"/>
              <w:jc w:val="center"/>
              <w:outlineLvl w:val="0"/>
              <w:rPr>
                <w:szCs w:val="30"/>
              </w:rPr>
            </w:pPr>
            <w:r w:rsidRPr="00CA55A6">
              <w:rPr>
                <w:noProof/>
                <w:szCs w:val="30"/>
              </w:rPr>
              <w:drawing>
                <wp:inline distT="0" distB="0" distL="0" distR="0">
                  <wp:extent cx="600075" cy="571500"/>
                  <wp:effectExtent l="19050" t="0" r="9525" b="0"/>
                  <wp:docPr id="4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</w:rPr>
              <w:t>ВЕРЕМЕЙСКИЙ СЕЛЬСКИЙ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r w:rsidRPr="00CA55A6"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</w:p>
          <w:p w:rsidR="00191655" w:rsidRPr="00CA55A6" w:rsidRDefault="00191655" w:rsidP="000B53E1">
            <w:pPr>
              <w:jc w:val="center"/>
              <w:outlineLvl w:val="0"/>
            </w:pPr>
            <w:r w:rsidRPr="00CA55A6">
              <w:rPr>
                <w:b/>
                <w:bCs/>
                <w:color w:val="000000"/>
                <w:spacing w:val="-5"/>
                <w:szCs w:val="30"/>
              </w:rPr>
              <w:t>РЕШЕНИЕ</w:t>
            </w:r>
          </w:p>
          <w:p w:rsidR="00191655" w:rsidRPr="00CA55A6" w:rsidRDefault="00191655" w:rsidP="000B53E1">
            <w:pPr>
              <w:outlineLvl w:val="0"/>
            </w:pPr>
          </w:p>
        </w:tc>
      </w:tr>
      <w:tr w:rsidR="00191655" w:rsidRPr="00CA55A6" w:rsidTr="000B53E1">
        <w:tc>
          <w:tcPr>
            <w:tcW w:w="4362" w:type="dxa"/>
          </w:tcPr>
          <w:p w:rsidR="00191655" w:rsidRPr="00CA55A6" w:rsidRDefault="00191655" w:rsidP="000B53E1">
            <w:pPr>
              <w:outlineLvl w:val="0"/>
              <w:rPr>
                <w:szCs w:val="30"/>
              </w:rPr>
            </w:pPr>
            <w:r>
              <w:rPr>
                <w:rFonts w:eastAsiaTheme="minorEastAsia"/>
                <w:szCs w:val="30"/>
              </w:rPr>
              <w:t>29 июня</w:t>
            </w:r>
            <w:r w:rsidRPr="00CA55A6">
              <w:rPr>
                <w:rFonts w:eastAsiaTheme="minorEastAsia"/>
                <w:szCs w:val="30"/>
              </w:rPr>
              <w:t xml:space="preserve"> </w:t>
            </w:r>
            <w:r>
              <w:rPr>
                <w:rFonts w:eastAsiaTheme="minorEastAsia"/>
                <w:szCs w:val="30"/>
              </w:rPr>
              <w:t>2023</w:t>
            </w:r>
            <w:r w:rsidRPr="00CA55A6">
              <w:rPr>
                <w:rFonts w:eastAsiaTheme="minorEastAsia"/>
                <w:szCs w:val="30"/>
              </w:rPr>
              <w:t xml:space="preserve"> </w:t>
            </w:r>
            <w:r w:rsidRPr="00CA55A6">
              <w:rPr>
                <w:szCs w:val="30"/>
                <w:lang w:val="be-BY"/>
              </w:rPr>
              <w:t>г.</w:t>
            </w:r>
            <w:r>
              <w:rPr>
                <w:szCs w:val="30"/>
              </w:rPr>
              <w:t xml:space="preserve"> № 30</w:t>
            </w:r>
            <w:r w:rsidRPr="00CA55A6">
              <w:rPr>
                <w:szCs w:val="30"/>
              </w:rPr>
              <w:t>-</w:t>
            </w:r>
            <w:r>
              <w:rPr>
                <w:szCs w:val="30"/>
              </w:rPr>
              <w:t>3</w:t>
            </w:r>
          </w:p>
        </w:tc>
        <w:tc>
          <w:tcPr>
            <w:tcW w:w="992" w:type="dxa"/>
          </w:tcPr>
          <w:p w:rsidR="00191655" w:rsidRPr="00CA55A6" w:rsidRDefault="00191655" w:rsidP="000B53E1">
            <w:pPr>
              <w:ind w:left="-108" w:right="-108"/>
              <w:jc w:val="center"/>
              <w:outlineLvl w:val="0"/>
              <w:rPr>
                <w:szCs w:val="30"/>
              </w:rPr>
            </w:pPr>
          </w:p>
        </w:tc>
        <w:tc>
          <w:tcPr>
            <w:tcW w:w="4501" w:type="dxa"/>
          </w:tcPr>
          <w:p w:rsidR="00191655" w:rsidRPr="00CA55A6" w:rsidRDefault="00191655" w:rsidP="000B53E1">
            <w:pPr>
              <w:outlineLvl w:val="0"/>
              <w:rPr>
                <w:b/>
                <w:caps/>
              </w:rPr>
            </w:pPr>
          </w:p>
        </w:tc>
      </w:tr>
      <w:tr w:rsidR="00191655" w:rsidRPr="00CA55A6" w:rsidTr="000B53E1">
        <w:tc>
          <w:tcPr>
            <w:tcW w:w="4362" w:type="dxa"/>
          </w:tcPr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191655" w:rsidRPr="00CA55A6" w:rsidRDefault="00191655" w:rsidP="000B53E1">
            <w:pPr>
              <w:ind w:left="-108" w:right="-108"/>
              <w:jc w:val="center"/>
              <w:outlineLvl w:val="0"/>
              <w:rPr>
                <w:szCs w:val="30"/>
              </w:rPr>
            </w:pPr>
          </w:p>
        </w:tc>
        <w:tc>
          <w:tcPr>
            <w:tcW w:w="4501" w:type="dxa"/>
          </w:tcPr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191655" w:rsidRPr="00CA55A6" w:rsidTr="000B53E1">
        <w:tc>
          <w:tcPr>
            <w:tcW w:w="4362" w:type="dxa"/>
            <w:hideMark/>
          </w:tcPr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 w:rsidRPr="00CA55A6">
              <w:rPr>
                <w:sz w:val="22"/>
                <w:szCs w:val="22"/>
              </w:rPr>
              <w:t>аг</w:t>
            </w:r>
            <w:proofErr w:type="gramStart"/>
            <w:r w:rsidRPr="00CA55A6">
              <w:rPr>
                <w:sz w:val="22"/>
                <w:szCs w:val="22"/>
              </w:rPr>
              <w:t>.В</w:t>
            </w:r>
            <w:proofErr w:type="gramEnd"/>
            <w:r w:rsidRPr="00CA55A6">
              <w:rPr>
                <w:sz w:val="22"/>
                <w:szCs w:val="22"/>
              </w:rPr>
              <w:t>ерамейк</w:t>
            </w:r>
            <w:proofErr w:type="spellEnd"/>
            <w:r w:rsidRPr="00CA55A6"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191655" w:rsidRPr="00CA55A6" w:rsidRDefault="00191655" w:rsidP="000B53E1">
            <w:pPr>
              <w:ind w:left="-108" w:right="-108"/>
              <w:jc w:val="center"/>
              <w:outlineLvl w:val="0"/>
              <w:rPr>
                <w:szCs w:val="30"/>
              </w:rPr>
            </w:pPr>
          </w:p>
        </w:tc>
        <w:tc>
          <w:tcPr>
            <w:tcW w:w="4501" w:type="dxa"/>
            <w:hideMark/>
          </w:tcPr>
          <w:p w:rsidR="00191655" w:rsidRPr="00CA55A6" w:rsidRDefault="00191655" w:rsidP="000B53E1">
            <w:pPr>
              <w:jc w:val="center"/>
              <w:outlineLvl w:val="0"/>
              <w:rPr>
                <w:b/>
                <w:caps/>
              </w:rPr>
            </w:pPr>
            <w:proofErr w:type="spellStart"/>
            <w:r w:rsidRPr="00CA55A6">
              <w:rPr>
                <w:sz w:val="22"/>
                <w:szCs w:val="22"/>
              </w:rPr>
              <w:t>аг</w:t>
            </w:r>
            <w:proofErr w:type="gramStart"/>
            <w:r w:rsidRPr="00CA55A6">
              <w:rPr>
                <w:sz w:val="22"/>
                <w:szCs w:val="22"/>
              </w:rPr>
              <w:t>.В</w:t>
            </w:r>
            <w:proofErr w:type="gramEnd"/>
            <w:r w:rsidRPr="00CA55A6">
              <w:rPr>
                <w:sz w:val="22"/>
                <w:szCs w:val="22"/>
              </w:rPr>
              <w:t>еремейки</w:t>
            </w:r>
            <w:proofErr w:type="spellEnd"/>
          </w:p>
        </w:tc>
      </w:tr>
    </w:tbl>
    <w:p w:rsidR="00191655" w:rsidRPr="00C4345B" w:rsidRDefault="00191655" w:rsidP="00191655">
      <w:pPr>
        <w:spacing w:line="280" w:lineRule="exact"/>
        <w:rPr>
          <w:szCs w:val="30"/>
          <w:lang w:val="be-BY"/>
        </w:rPr>
      </w:pPr>
      <w:r w:rsidRPr="00C4345B">
        <w:rPr>
          <w:szCs w:val="30"/>
          <w:lang w:val="be-BY"/>
        </w:rPr>
        <w:t>О внесении изменений в решение</w:t>
      </w:r>
    </w:p>
    <w:p w:rsidR="00191655" w:rsidRPr="00C4345B" w:rsidRDefault="00191655" w:rsidP="00191655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>Веремейского</w:t>
      </w:r>
      <w:r w:rsidRPr="00C4345B">
        <w:rPr>
          <w:szCs w:val="30"/>
          <w:lang w:val="be-BY"/>
        </w:rPr>
        <w:t xml:space="preserve"> сельского Совета </w:t>
      </w:r>
    </w:p>
    <w:p w:rsidR="00191655" w:rsidRPr="00AB626B" w:rsidRDefault="00191655" w:rsidP="00191655">
      <w:pPr>
        <w:spacing w:line="280" w:lineRule="exact"/>
        <w:rPr>
          <w:szCs w:val="30"/>
          <w:lang w:val="be-BY"/>
        </w:rPr>
      </w:pPr>
      <w:r w:rsidRPr="00AB626B">
        <w:rPr>
          <w:szCs w:val="30"/>
          <w:lang w:val="be-BY"/>
        </w:rPr>
        <w:t xml:space="preserve">депутатов от </w:t>
      </w:r>
      <w:r>
        <w:rPr>
          <w:szCs w:val="30"/>
          <w:lang w:val="be-BY"/>
        </w:rPr>
        <w:t>29</w:t>
      </w:r>
      <w:r w:rsidRPr="00AB626B">
        <w:rPr>
          <w:szCs w:val="30"/>
          <w:lang w:val="be-BY"/>
        </w:rPr>
        <w:t xml:space="preserve"> декабря 20</w:t>
      </w:r>
      <w:r>
        <w:rPr>
          <w:szCs w:val="30"/>
          <w:lang w:val="be-BY"/>
        </w:rPr>
        <w:t>22</w:t>
      </w:r>
      <w:r w:rsidRPr="00AB626B">
        <w:rPr>
          <w:szCs w:val="30"/>
          <w:lang w:val="be-BY"/>
        </w:rPr>
        <w:t xml:space="preserve">г. </w:t>
      </w:r>
      <w:r w:rsidRPr="00B35CFB">
        <w:rPr>
          <w:szCs w:val="30"/>
          <w:lang w:val="be-BY"/>
        </w:rPr>
        <w:t xml:space="preserve">№ </w:t>
      </w:r>
      <w:r>
        <w:rPr>
          <w:szCs w:val="30"/>
          <w:lang w:val="be-BY"/>
        </w:rPr>
        <w:t>28</w:t>
      </w:r>
      <w:r w:rsidRPr="00B35CFB">
        <w:rPr>
          <w:szCs w:val="30"/>
          <w:lang w:val="be-BY"/>
        </w:rPr>
        <w:t>-2</w:t>
      </w:r>
    </w:p>
    <w:p w:rsidR="00191655" w:rsidRPr="00C4345B" w:rsidRDefault="00191655" w:rsidP="00191655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Cs w:val="30"/>
          <w:highlight w:val="yellow"/>
          <w:lang w:val="be-BY"/>
        </w:rPr>
      </w:pPr>
    </w:p>
    <w:p w:rsidR="00191655" w:rsidRPr="00C4345B" w:rsidRDefault="00191655" w:rsidP="00191655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191655" w:rsidRPr="00D766A5" w:rsidRDefault="00191655" w:rsidP="00191655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  <w:r w:rsidRPr="00D766A5">
        <w:rPr>
          <w:b w:val="0"/>
          <w:sz w:val="30"/>
          <w:szCs w:val="30"/>
        </w:rPr>
        <w:t xml:space="preserve">        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Веремейский</w:t>
      </w:r>
      <w:proofErr w:type="spellEnd"/>
      <w:r w:rsidRPr="00D766A5">
        <w:rPr>
          <w:b w:val="0"/>
          <w:sz w:val="30"/>
          <w:szCs w:val="30"/>
        </w:rPr>
        <w:t xml:space="preserve">  сельский Совет депутатов РЕШИЛ:</w:t>
      </w:r>
    </w:p>
    <w:p w:rsidR="00191655" w:rsidRPr="00F70E91" w:rsidRDefault="00191655" w:rsidP="00191655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Веремейского</w:t>
      </w:r>
      <w:proofErr w:type="spellEnd"/>
      <w:r>
        <w:rPr>
          <w:sz w:val="30"/>
          <w:szCs w:val="30"/>
        </w:rPr>
        <w:t xml:space="preserve"> сельского Совета депутатов от 29 декабря 2022 г. № 28-2 «О бюджете сельсовета на 2023 год» следующие изменения:</w:t>
      </w:r>
    </w:p>
    <w:p w:rsidR="00191655" w:rsidRPr="00343001" w:rsidRDefault="00191655" w:rsidP="00191655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343001">
        <w:rPr>
          <w:color w:val="000000"/>
          <w:szCs w:val="30"/>
        </w:rPr>
        <w:t>1.</w:t>
      </w:r>
      <w:r>
        <w:rPr>
          <w:color w:val="000000"/>
          <w:szCs w:val="30"/>
        </w:rPr>
        <w:t>1</w:t>
      </w:r>
      <w:r w:rsidRPr="00343001">
        <w:rPr>
          <w:color w:val="000000"/>
          <w:szCs w:val="30"/>
        </w:rPr>
        <w:t>.</w:t>
      </w:r>
      <w:r w:rsidRPr="00343001">
        <w:rPr>
          <w:szCs w:val="30"/>
        </w:rPr>
        <w:t xml:space="preserve"> приложения 2-</w:t>
      </w:r>
      <w:r>
        <w:rPr>
          <w:szCs w:val="30"/>
        </w:rPr>
        <w:t>3</w:t>
      </w:r>
      <w:r w:rsidRPr="00343001">
        <w:rPr>
          <w:szCs w:val="30"/>
          <w:vertAlign w:val="superscript"/>
        </w:rPr>
        <w:t xml:space="preserve"> </w:t>
      </w:r>
      <w:r w:rsidRPr="00343001">
        <w:rPr>
          <w:szCs w:val="30"/>
        </w:rPr>
        <w:t>к этому решению изложить в следующей редакции (прилагаются).</w:t>
      </w:r>
    </w:p>
    <w:p w:rsidR="00191655" w:rsidRPr="00343001" w:rsidRDefault="00191655" w:rsidP="00191655">
      <w:pPr>
        <w:shd w:val="clear" w:color="auto" w:fill="FFFFFF"/>
        <w:ind w:firstLine="567"/>
        <w:jc w:val="both"/>
        <w:rPr>
          <w:szCs w:val="30"/>
        </w:rPr>
      </w:pPr>
      <w:r w:rsidRPr="00343001">
        <w:rPr>
          <w:szCs w:val="30"/>
        </w:rPr>
        <w:t xml:space="preserve">2. Настоящее решение вступает в силу </w:t>
      </w:r>
      <w:r>
        <w:rPr>
          <w:szCs w:val="30"/>
        </w:rPr>
        <w:t>со дня его принятия</w:t>
      </w:r>
      <w:r w:rsidRPr="00343001">
        <w:rPr>
          <w:szCs w:val="30"/>
        </w:rPr>
        <w:t>.</w:t>
      </w:r>
    </w:p>
    <w:p w:rsidR="00191655" w:rsidRDefault="00191655" w:rsidP="00191655">
      <w:pPr>
        <w:rPr>
          <w:szCs w:val="30"/>
          <w:highlight w:val="yellow"/>
        </w:rPr>
      </w:pPr>
    </w:p>
    <w:p w:rsidR="00191655" w:rsidRPr="00C4345B" w:rsidRDefault="00191655" w:rsidP="00191655">
      <w:pPr>
        <w:rPr>
          <w:szCs w:val="30"/>
          <w:highlight w:val="yellow"/>
        </w:rPr>
      </w:pPr>
    </w:p>
    <w:p w:rsidR="00191655" w:rsidRPr="0063593A" w:rsidRDefault="00191655" w:rsidP="00191655">
      <w:pPr>
        <w:spacing w:line="280" w:lineRule="exact"/>
        <w:jc w:val="both"/>
        <w:outlineLvl w:val="0"/>
        <w:rPr>
          <w:szCs w:val="30"/>
        </w:rPr>
      </w:pPr>
      <w:r w:rsidRPr="0063593A">
        <w:rPr>
          <w:szCs w:val="30"/>
          <w:lang w:val="be-BY"/>
        </w:rPr>
        <w:t>Заместитель п</w:t>
      </w:r>
      <w:proofErr w:type="spellStart"/>
      <w:r w:rsidRPr="0063593A">
        <w:rPr>
          <w:szCs w:val="30"/>
        </w:rPr>
        <w:t>редседателя</w:t>
      </w:r>
      <w:proofErr w:type="spellEnd"/>
      <w:r w:rsidRPr="0063593A">
        <w:rPr>
          <w:szCs w:val="30"/>
        </w:rPr>
        <w:t xml:space="preserve"> </w:t>
      </w:r>
      <w:proofErr w:type="spellStart"/>
      <w:r w:rsidRPr="0063593A">
        <w:rPr>
          <w:szCs w:val="30"/>
        </w:rPr>
        <w:t>Веремейского</w:t>
      </w:r>
      <w:proofErr w:type="spellEnd"/>
      <w:r w:rsidRPr="0063593A">
        <w:rPr>
          <w:szCs w:val="30"/>
        </w:rPr>
        <w:t xml:space="preserve"> </w:t>
      </w:r>
    </w:p>
    <w:p w:rsidR="00191655" w:rsidRDefault="00191655" w:rsidP="00191655">
      <w:pPr>
        <w:rPr>
          <w:szCs w:val="30"/>
        </w:rPr>
      </w:pPr>
      <w:r w:rsidRPr="0063593A">
        <w:rPr>
          <w:szCs w:val="30"/>
        </w:rPr>
        <w:t>сельского Совета депутатов</w:t>
      </w:r>
      <w:r w:rsidRPr="0063593A">
        <w:rPr>
          <w:szCs w:val="30"/>
        </w:rPr>
        <w:tab/>
      </w:r>
      <w:r w:rsidRPr="0063593A">
        <w:rPr>
          <w:szCs w:val="30"/>
        </w:rPr>
        <w:tab/>
      </w:r>
      <w:r w:rsidRPr="0063593A">
        <w:rPr>
          <w:szCs w:val="30"/>
        </w:rPr>
        <w:tab/>
      </w:r>
      <w:r w:rsidRPr="0063593A">
        <w:rPr>
          <w:szCs w:val="30"/>
        </w:rPr>
        <w:tab/>
      </w:r>
      <w:r w:rsidRPr="0063593A">
        <w:rPr>
          <w:szCs w:val="30"/>
        </w:rPr>
        <w:tab/>
        <w:t>Е.М. Стаханова</w:t>
      </w:r>
    </w:p>
    <w:p w:rsidR="00191655" w:rsidRDefault="00191655" w:rsidP="00191655">
      <w:pPr>
        <w:rPr>
          <w:szCs w:val="30"/>
        </w:rPr>
      </w:pPr>
    </w:p>
    <w:p w:rsidR="00191655" w:rsidRPr="00343001" w:rsidRDefault="00191655" w:rsidP="00191655">
      <w:pPr>
        <w:autoSpaceDE w:val="0"/>
        <w:autoSpaceDN w:val="0"/>
        <w:adjustRightInd w:val="0"/>
        <w:ind w:firstLine="567"/>
        <w:jc w:val="both"/>
        <w:rPr>
          <w:szCs w:val="30"/>
        </w:rPr>
      </w:pPr>
    </w:p>
    <w:p w:rsidR="00191655" w:rsidRPr="00C4345B" w:rsidRDefault="00191655" w:rsidP="00191655">
      <w:pPr>
        <w:jc w:val="center"/>
        <w:rPr>
          <w:szCs w:val="30"/>
          <w:highlight w:val="yellow"/>
        </w:rPr>
      </w:pPr>
    </w:p>
    <w:p w:rsidR="00191655" w:rsidRPr="00C4345B" w:rsidRDefault="00191655" w:rsidP="00191655">
      <w:pPr>
        <w:spacing w:line="240" w:lineRule="exact"/>
        <w:rPr>
          <w:szCs w:val="30"/>
          <w:highlight w:val="yellow"/>
        </w:rPr>
      </w:pPr>
    </w:p>
    <w:p w:rsidR="0078034A" w:rsidRDefault="0078034A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p w:rsidR="00AA59B9" w:rsidRDefault="00AA59B9"/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AA59B9" w:rsidRPr="00AA59B9" w:rsidTr="000B53E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59B9" w:rsidRPr="00AA59B9" w:rsidRDefault="00AA59B9" w:rsidP="00AA59B9">
            <w:pPr>
              <w:spacing w:after="28" w:line="240" w:lineRule="exact"/>
              <w:rPr>
                <w:color w:val="000000"/>
                <w:szCs w:val="30"/>
              </w:rPr>
            </w:pPr>
            <w:r w:rsidRPr="00AA59B9">
              <w:rPr>
                <w:color w:val="000000"/>
                <w:szCs w:val="30"/>
              </w:rPr>
              <w:lastRenderedPageBreak/>
              <w:t>«Приложение 2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r w:rsidRPr="00AA59B9">
              <w:rPr>
                <w:color w:val="000000"/>
                <w:szCs w:val="30"/>
              </w:rPr>
              <w:t xml:space="preserve">к решению 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proofErr w:type="spellStart"/>
            <w:r w:rsidRPr="00AA59B9">
              <w:rPr>
                <w:color w:val="000000"/>
                <w:szCs w:val="30"/>
              </w:rPr>
              <w:t>Веремейского</w:t>
            </w:r>
            <w:proofErr w:type="spellEnd"/>
            <w:r w:rsidRPr="00AA59B9">
              <w:rPr>
                <w:color w:val="000000"/>
                <w:szCs w:val="30"/>
              </w:rPr>
              <w:t xml:space="preserve"> сельского Совета депутатов</w:t>
            </w:r>
          </w:p>
          <w:p w:rsidR="00AA59B9" w:rsidRPr="00AA59B9" w:rsidRDefault="00AA59B9" w:rsidP="00AA59B9">
            <w:pPr>
              <w:spacing w:line="240" w:lineRule="exact"/>
              <w:rPr>
                <w:szCs w:val="30"/>
              </w:rPr>
            </w:pPr>
            <w:r w:rsidRPr="00AA59B9">
              <w:rPr>
                <w:color w:val="000000"/>
                <w:szCs w:val="30"/>
              </w:rPr>
              <w:t>29.12.2022 № 28-2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proofErr w:type="gramStart"/>
            <w:r w:rsidRPr="00AA59B9">
              <w:rPr>
                <w:color w:val="000000"/>
                <w:szCs w:val="30"/>
              </w:rPr>
              <w:t xml:space="preserve">(в редакции решения </w:t>
            </w:r>
            <w:proofErr w:type="spellStart"/>
            <w:r w:rsidRPr="00AA59B9">
              <w:rPr>
                <w:color w:val="000000"/>
                <w:szCs w:val="30"/>
              </w:rPr>
              <w:t>Веремеского</w:t>
            </w:r>
            <w:proofErr w:type="spellEnd"/>
            <w:r w:rsidRPr="00AA59B9">
              <w:rPr>
                <w:color w:val="000000"/>
                <w:szCs w:val="30"/>
              </w:rPr>
              <w:t xml:space="preserve"> сельского Совета депутатов</w:t>
            </w:r>
            <w:proofErr w:type="gramEnd"/>
          </w:p>
          <w:p w:rsidR="00AA59B9" w:rsidRPr="00AA59B9" w:rsidRDefault="00AA59B9" w:rsidP="00AA59B9">
            <w:pPr>
              <w:spacing w:line="240" w:lineRule="exact"/>
              <w:rPr>
                <w:color w:val="FF0000"/>
                <w:sz w:val="22"/>
                <w:szCs w:val="22"/>
              </w:rPr>
            </w:pPr>
            <w:proofErr w:type="gramStart"/>
            <w:r w:rsidRPr="00AA59B9">
              <w:rPr>
                <w:color w:val="000000"/>
                <w:szCs w:val="30"/>
              </w:rPr>
              <w:t>29.06.2023 №</w:t>
            </w:r>
            <w:r w:rsidRPr="00AA59B9">
              <w:rPr>
                <w:color w:val="000000"/>
                <w:szCs w:val="30"/>
                <w:lang w:val="en-US"/>
              </w:rPr>
              <w:t xml:space="preserve"> </w:t>
            </w:r>
            <w:r w:rsidRPr="00AA59B9">
              <w:rPr>
                <w:color w:val="000000"/>
                <w:szCs w:val="30"/>
              </w:rPr>
              <w:t>30-3)</w:t>
            </w:r>
            <w:proofErr w:type="gramEnd"/>
          </w:p>
        </w:tc>
      </w:tr>
    </w:tbl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Расходы бюджета сельсовета по </w:t>
      </w:r>
      <w:proofErr w:type="gramStart"/>
      <w:r w:rsidRPr="00AA59B9">
        <w:rPr>
          <w:szCs w:val="30"/>
        </w:rPr>
        <w:t>функциональной</w:t>
      </w:r>
      <w:proofErr w:type="gramEnd"/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>классификации расходов бюджета по разделам,</w:t>
      </w:r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подразделам и видам расходов </w:t>
      </w:r>
    </w:p>
    <w:p w:rsidR="00AA59B9" w:rsidRPr="00AA59B9" w:rsidRDefault="00AA59B9" w:rsidP="00AA59B9">
      <w:pPr>
        <w:rPr>
          <w:szCs w:val="30"/>
        </w:rPr>
      </w:pPr>
    </w:p>
    <w:p w:rsidR="00AA59B9" w:rsidRPr="00AA59B9" w:rsidRDefault="00AA59B9" w:rsidP="00AA59B9">
      <w:pPr>
        <w:rPr>
          <w:szCs w:val="30"/>
        </w:rPr>
      </w:pPr>
      <w:r w:rsidRPr="00AA59B9">
        <w:rPr>
          <w:szCs w:val="30"/>
        </w:rPr>
        <w:t xml:space="preserve">                                                                                                      рублей</w:t>
      </w:r>
    </w:p>
    <w:tbl>
      <w:tblPr>
        <w:tblW w:w="9555" w:type="dxa"/>
        <w:tblInd w:w="93" w:type="dxa"/>
        <w:tblLook w:val="0000"/>
      </w:tblPr>
      <w:tblGrid>
        <w:gridCol w:w="5955"/>
        <w:gridCol w:w="591"/>
        <w:gridCol w:w="591"/>
        <w:gridCol w:w="591"/>
        <w:gridCol w:w="1827"/>
      </w:tblGrid>
      <w:tr w:rsidR="00AA59B9" w:rsidRPr="00AA59B9" w:rsidTr="000B53E1">
        <w:trPr>
          <w:trHeight w:val="1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106 179,00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104 915,00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104 915,00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1 264,00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1 264,00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23 800,00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23 800,00</w:t>
            </w:r>
          </w:p>
        </w:tc>
      </w:tr>
      <w:tr w:rsidR="00AA59B9" w:rsidRPr="00AA59B9" w:rsidTr="000B53E1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129 979,00</w:t>
            </w:r>
          </w:p>
        </w:tc>
      </w:tr>
    </w:tbl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AA59B9" w:rsidRPr="00AA59B9" w:rsidTr="000B53E1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59B9" w:rsidRPr="00AA59B9" w:rsidRDefault="00AA59B9" w:rsidP="00AA59B9">
            <w:pPr>
              <w:spacing w:after="28" w:line="240" w:lineRule="exact"/>
              <w:rPr>
                <w:color w:val="000000"/>
                <w:szCs w:val="30"/>
              </w:rPr>
            </w:pPr>
            <w:r w:rsidRPr="00AA59B9">
              <w:rPr>
                <w:color w:val="000000"/>
                <w:szCs w:val="30"/>
              </w:rPr>
              <w:lastRenderedPageBreak/>
              <w:t>«Приложение 3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r w:rsidRPr="00AA59B9">
              <w:rPr>
                <w:color w:val="000000"/>
                <w:szCs w:val="30"/>
              </w:rPr>
              <w:t xml:space="preserve">к решению 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proofErr w:type="spellStart"/>
            <w:r w:rsidRPr="00AA59B9">
              <w:rPr>
                <w:color w:val="000000"/>
                <w:szCs w:val="30"/>
              </w:rPr>
              <w:t>Веремейского</w:t>
            </w:r>
            <w:proofErr w:type="spellEnd"/>
            <w:r w:rsidRPr="00AA59B9">
              <w:rPr>
                <w:color w:val="000000"/>
                <w:szCs w:val="30"/>
              </w:rPr>
              <w:t xml:space="preserve"> сельского Совета депутатов</w:t>
            </w:r>
          </w:p>
          <w:p w:rsidR="00AA59B9" w:rsidRPr="00AA59B9" w:rsidRDefault="00AA59B9" w:rsidP="00AA59B9">
            <w:pPr>
              <w:spacing w:line="240" w:lineRule="exact"/>
              <w:rPr>
                <w:szCs w:val="30"/>
              </w:rPr>
            </w:pPr>
            <w:r w:rsidRPr="00AA59B9">
              <w:rPr>
                <w:color w:val="000000"/>
                <w:szCs w:val="30"/>
              </w:rPr>
              <w:t>29.12.2022 № 28-2</w:t>
            </w:r>
          </w:p>
          <w:p w:rsidR="00AA59B9" w:rsidRPr="00AA59B9" w:rsidRDefault="00AA59B9" w:rsidP="00AA59B9">
            <w:pPr>
              <w:spacing w:line="240" w:lineRule="exact"/>
              <w:rPr>
                <w:color w:val="000000"/>
                <w:szCs w:val="30"/>
              </w:rPr>
            </w:pPr>
            <w:proofErr w:type="gramStart"/>
            <w:r w:rsidRPr="00AA59B9">
              <w:rPr>
                <w:color w:val="000000"/>
                <w:szCs w:val="30"/>
              </w:rPr>
              <w:t xml:space="preserve">(в редакции решения </w:t>
            </w:r>
            <w:proofErr w:type="spellStart"/>
            <w:r w:rsidRPr="00AA59B9">
              <w:rPr>
                <w:color w:val="000000"/>
                <w:szCs w:val="30"/>
              </w:rPr>
              <w:t>Веремейского</w:t>
            </w:r>
            <w:proofErr w:type="spellEnd"/>
            <w:r w:rsidRPr="00AA59B9">
              <w:rPr>
                <w:color w:val="000000"/>
                <w:szCs w:val="30"/>
              </w:rPr>
              <w:t xml:space="preserve"> сельского Совета депутатов</w:t>
            </w:r>
            <w:proofErr w:type="gramEnd"/>
          </w:p>
          <w:p w:rsidR="00AA59B9" w:rsidRPr="00AA59B9" w:rsidRDefault="00AA59B9" w:rsidP="00AA59B9">
            <w:pPr>
              <w:spacing w:line="240" w:lineRule="exact"/>
              <w:rPr>
                <w:color w:val="FF0000"/>
                <w:sz w:val="22"/>
                <w:szCs w:val="22"/>
              </w:rPr>
            </w:pPr>
            <w:proofErr w:type="gramStart"/>
            <w:r w:rsidRPr="00AA59B9">
              <w:rPr>
                <w:color w:val="000000"/>
                <w:szCs w:val="30"/>
              </w:rPr>
              <w:t>29.06.2023 №</w:t>
            </w:r>
            <w:r w:rsidRPr="00AA59B9">
              <w:rPr>
                <w:color w:val="000000"/>
                <w:szCs w:val="30"/>
                <w:lang w:val="en-US"/>
              </w:rPr>
              <w:t xml:space="preserve"> </w:t>
            </w:r>
            <w:r w:rsidRPr="00AA59B9">
              <w:rPr>
                <w:color w:val="000000"/>
                <w:szCs w:val="30"/>
              </w:rPr>
              <w:t>30-3)</w:t>
            </w:r>
            <w:proofErr w:type="gramEnd"/>
          </w:p>
        </w:tc>
      </w:tr>
    </w:tbl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</w:rPr>
      </w:pPr>
    </w:p>
    <w:p w:rsidR="00AA59B9" w:rsidRPr="00AA59B9" w:rsidRDefault="00AA59B9" w:rsidP="00AA59B9">
      <w:pPr>
        <w:rPr>
          <w:szCs w:val="30"/>
        </w:rPr>
      </w:pPr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Распределение бюджетных назначений </w:t>
      </w:r>
      <w:proofErr w:type="gramStart"/>
      <w:r w:rsidRPr="00AA59B9">
        <w:rPr>
          <w:szCs w:val="30"/>
        </w:rPr>
        <w:t>по</w:t>
      </w:r>
      <w:proofErr w:type="gramEnd"/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распорядителям бюджетных средств </w:t>
      </w:r>
      <w:proofErr w:type="gramStart"/>
      <w:r w:rsidRPr="00AA59B9">
        <w:rPr>
          <w:szCs w:val="30"/>
        </w:rPr>
        <w:t>в</w:t>
      </w:r>
      <w:proofErr w:type="gramEnd"/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proofErr w:type="gramStart"/>
      <w:r w:rsidRPr="00AA59B9">
        <w:rPr>
          <w:szCs w:val="30"/>
        </w:rPr>
        <w:t>соответствии</w:t>
      </w:r>
      <w:proofErr w:type="gramEnd"/>
      <w:r w:rsidRPr="00AA59B9">
        <w:rPr>
          <w:szCs w:val="30"/>
        </w:rPr>
        <w:t xml:space="preserve"> с ведомственной классификацией</w:t>
      </w:r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расходов бюджета сельсовета и </w:t>
      </w:r>
      <w:proofErr w:type="gramStart"/>
      <w:r w:rsidRPr="00AA59B9">
        <w:rPr>
          <w:szCs w:val="30"/>
        </w:rPr>
        <w:t>функциональной</w:t>
      </w:r>
      <w:proofErr w:type="gramEnd"/>
    </w:p>
    <w:p w:rsidR="00AA59B9" w:rsidRPr="00AA59B9" w:rsidRDefault="00AA59B9" w:rsidP="00AA59B9">
      <w:pPr>
        <w:autoSpaceDE w:val="0"/>
        <w:autoSpaceDN w:val="0"/>
        <w:adjustRightInd w:val="0"/>
        <w:spacing w:line="240" w:lineRule="exact"/>
        <w:jc w:val="both"/>
        <w:rPr>
          <w:szCs w:val="30"/>
        </w:rPr>
      </w:pPr>
      <w:r w:rsidRPr="00AA59B9">
        <w:rPr>
          <w:szCs w:val="30"/>
        </w:rPr>
        <w:t xml:space="preserve">классификацией расходов бюджета </w:t>
      </w:r>
    </w:p>
    <w:p w:rsidR="00AA59B9" w:rsidRPr="00AA59B9" w:rsidRDefault="00AA59B9" w:rsidP="00AA59B9">
      <w:pPr>
        <w:rPr>
          <w:szCs w:val="30"/>
        </w:rPr>
      </w:pPr>
    </w:p>
    <w:p w:rsidR="00AA59B9" w:rsidRPr="00AA59B9" w:rsidRDefault="00AA59B9" w:rsidP="00AA59B9">
      <w:pPr>
        <w:rPr>
          <w:szCs w:val="30"/>
        </w:rPr>
      </w:pPr>
      <w:r w:rsidRPr="00AA59B9">
        <w:rPr>
          <w:szCs w:val="30"/>
        </w:rPr>
        <w:t xml:space="preserve">                                                                                                          рублей</w:t>
      </w:r>
    </w:p>
    <w:tbl>
      <w:tblPr>
        <w:tblW w:w="0" w:type="auto"/>
        <w:tblInd w:w="93" w:type="dxa"/>
        <w:tblLayout w:type="fixed"/>
        <w:tblLook w:val="0000"/>
      </w:tblPr>
      <w:tblGrid>
        <w:gridCol w:w="5595"/>
        <w:gridCol w:w="716"/>
        <w:gridCol w:w="591"/>
        <w:gridCol w:w="591"/>
        <w:gridCol w:w="591"/>
        <w:gridCol w:w="1471"/>
      </w:tblGrid>
      <w:tr w:rsidR="00AA59B9" w:rsidRPr="00AA59B9" w:rsidTr="000B53E1">
        <w:trPr>
          <w:trHeight w:val="156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proofErr w:type="spellStart"/>
            <w:r w:rsidRPr="00AA59B9">
              <w:rPr>
                <w:sz w:val="26"/>
                <w:szCs w:val="26"/>
              </w:rPr>
              <w:t>Веремейский</w:t>
            </w:r>
            <w:proofErr w:type="spellEnd"/>
            <w:r w:rsidRPr="00AA59B9"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129 979,00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106 179,00</w:t>
            </w:r>
          </w:p>
        </w:tc>
      </w:tr>
      <w:tr w:rsidR="00AA59B9" w:rsidRPr="00AA59B9" w:rsidTr="000B53E1">
        <w:trPr>
          <w:trHeight w:val="42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104 915,00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</w:p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104 915,00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1 264,00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1 264,00</w:t>
            </w:r>
          </w:p>
        </w:tc>
      </w:tr>
      <w:tr w:rsidR="00AA59B9" w:rsidRPr="00AA59B9" w:rsidTr="000B53E1">
        <w:trPr>
          <w:trHeight w:val="71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23 800,00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  <w:lang w:val="en-US"/>
              </w:rPr>
            </w:pPr>
            <w:r w:rsidRPr="00AA59B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B9" w:rsidRPr="00AA59B9" w:rsidRDefault="00AA59B9" w:rsidP="00AA59B9">
            <w:pPr>
              <w:jc w:val="center"/>
              <w:rPr>
                <w:sz w:val="26"/>
                <w:szCs w:val="26"/>
              </w:rPr>
            </w:pPr>
            <w:r w:rsidRPr="00AA59B9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23 800,00</w:t>
            </w:r>
          </w:p>
        </w:tc>
      </w:tr>
      <w:tr w:rsidR="00AA59B9" w:rsidRPr="00AA59B9" w:rsidTr="000B53E1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B9" w:rsidRPr="00AA59B9" w:rsidRDefault="00AA59B9" w:rsidP="00AA59B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A59B9">
              <w:rPr>
                <w:rFonts w:ascii="Times New Roman CYR" w:hAnsi="Times New Roman CYR" w:cs="Times New Roman CYR"/>
                <w:sz w:val="26"/>
                <w:szCs w:val="26"/>
              </w:rPr>
              <w:t>129 979,00</w:t>
            </w:r>
          </w:p>
        </w:tc>
      </w:tr>
    </w:tbl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Pr="00AA59B9" w:rsidRDefault="00AA59B9" w:rsidP="00AA59B9">
      <w:pPr>
        <w:rPr>
          <w:szCs w:val="30"/>
          <w:highlight w:val="yellow"/>
        </w:rPr>
      </w:pPr>
    </w:p>
    <w:p w:rsidR="00AA59B9" w:rsidRDefault="00AA59B9"/>
    <w:sectPr w:rsidR="00AA59B9" w:rsidSect="007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91655"/>
    <w:rsid w:val="00191655"/>
    <w:rsid w:val="006F61BB"/>
    <w:rsid w:val="0078034A"/>
    <w:rsid w:val="00AA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9165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191655"/>
    <w:pPr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1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2023-11-28T11:01:00Z</dcterms:created>
  <dcterms:modified xsi:type="dcterms:W3CDTF">2023-11-28T11:02:00Z</dcterms:modified>
</cp:coreProperties>
</file>