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60"/>
        <w:gridCol w:w="540"/>
        <w:gridCol w:w="1329"/>
        <w:gridCol w:w="4251"/>
      </w:tblGrid>
      <w:tr>
        <w:trPr>
          <w:cantSplit/>
          <w:trHeight w:val="8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97535" cy="568960"/>
                  <wp:effectExtent l="19050" t="0" r="0" b="0"/>
                  <wp:docPr id="1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ind w:right="-468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</w:t>
            </w:r>
          </w:p>
        </w:tc>
      </w:tr>
      <w:tr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ЧЭРЫКАЎСК</w:t>
            </w:r>
            <w:proofErr w:type="gramStart"/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 РАЁННЫ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САВЕТ ДЭПУТАТА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be-BY"/>
              </w:rPr>
              <w:t>Ў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ЧЕРИКОВСКИЙ РАЙОННЫЙ</w:t>
            </w:r>
          </w:p>
          <w:p>
            <w:pPr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СОВЕТ ДЕПУТАТОВ</w:t>
            </w: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rPr>
          <w:cantSplit/>
          <w:trHeight w:val="8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6"/>
              </w:rPr>
              <w:t>СОРМАЎСКІ СЕЛЬСКІ</w:t>
            </w:r>
          </w:p>
          <w:p>
            <w:pPr>
              <w:jc w:val="center"/>
              <w:rPr>
                <w:b/>
                <w:bCs/>
                <w:color w:val="000000"/>
                <w:spacing w:val="-8"/>
                <w:szCs w:val="26"/>
                <w:lang w:val="be-BY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6"/>
              </w:rPr>
              <w:t xml:space="preserve"> САВЕТ ДЭПУТАТА</w:t>
            </w:r>
            <w:r>
              <w:rPr>
                <w:b/>
                <w:bCs/>
                <w:color w:val="000000"/>
                <w:spacing w:val="-8"/>
                <w:sz w:val="22"/>
                <w:szCs w:val="26"/>
                <w:lang w:val="be-BY"/>
              </w:rPr>
              <w:t>Ў</w:t>
            </w:r>
          </w:p>
          <w:p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6"/>
                <w:lang w:val="be-BY"/>
              </w:rPr>
              <w:t>28 СКЛІКАННЯ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tabs>
                <w:tab w:val="left" w:pos="5923"/>
              </w:tabs>
              <w:jc w:val="center"/>
              <w:rPr>
                <w:b/>
                <w:bCs/>
                <w:color w:val="000000"/>
                <w:spacing w:val="4"/>
                <w:szCs w:val="26"/>
                <w:lang w:val="be-BY"/>
              </w:rPr>
            </w:pPr>
            <w:r>
              <w:rPr>
                <w:b/>
                <w:bCs/>
                <w:color w:val="000000"/>
                <w:spacing w:val="4"/>
                <w:sz w:val="22"/>
                <w:szCs w:val="26"/>
              </w:rPr>
              <w:t>СОРМОВСКИЙ СЕЛЬСКИЙ</w:t>
            </w:r>
          </w:p>
          <w:p>
            <w:pPr>
              <w:shd w:val="clear" w:color="auto" w:fill="FFFFFF"/>
              <w:tabs>
                <w:tab w:val="left" w:pos="5923"/>
              </w:tabs>
              <w:jc w:val="center"/>
              <w:rPr>
                <w:b/>
                <w:bCs/>
                <w:color w:val="000000"/>
                <w:spacing w:val="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 xml:space="preserve">    </w:t>
            </w:r>
            <w:r>
              <w:rPr>
                <w:b/>
                <w:bCs/>
                <w:color w:val="000000"/>
                <w:spacing w:val="2"/>
                <w:sz w:val="22"/>
                <w:szCs w:val="26"/>
              </w:rPr>
              <w:t>СОВЕТ ДЕПУТАТОВ</w:t>
            </w:r>
          </w:p>
          <w:p>
            <w:pPr>
              <w:shd w:val="clear" w:color="auto" w:fill="FFFFFF"/>
              <w:tabs>
                <w:tab w:val="left" w:pos="5923"/>
              </w:tabs>
              <w:jc w:val="center"/>
              <w:rPr>
                <w:b/>
                <w:bCs/>
                <w:color w:val="000000"/>
                <w:spacing w:val="2"/>
                <w:szCs w:val="26"/>
                <w:lang w:val="be-BY"/>
              </w:rPr>
            </w:pPr>
            <w:r>
              <w:rPr>
                <w:b/>
                <w:bCs/>
                <w:color w:val="000000"/>
                <w:spacing w:val="2"/>
                <w:sz w:val="22"/>
                <w:szCs w:val="26"/>
                <w:lang w:val="be-BY"/>
              </w:rPr>
              <w:t>28 СОЗЫВА</w:t>
            </w: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rPr>
          <w:cantSplit/>
          <w:trHeight w:val="6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6"/>
                <w:lang w:val="be-BY"/>
              </w:rPr>
              <w:t>РАШЭННЕ</w:t>
            </w:r>
            <w:r>
              <w:rPr>
                <w:b/>
                <w:szCs w:val="36"/>
                <w:lang w:val="be-BY"/>
              </w:rPr>
              <w:t xml:space="preserve">                                   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6"/>
                <w:lang w:val="be-BY"/>
              </w:rPr>
              <w:t>РЕШЕНИЕ</w:t>
            </w:r>
            <w:r>
              <w:rPr>
                <w:b/>
                <w:szCs w:val="36"/>
                <w:lang w:val="be-BY"/>
              </w:rPr>
              <w:t xml:space="preserve">                               </w:t>
            </w:r>
          </w:p>
        </w:tc>
      </w:tr>
      <w:tr>
        <w:trPr>
          <w:cantSplit/>
          <w:trHeight w:val="3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Cs w:val="30"/>
              </w:rPr>
              <w:t>2</w:t>
            </w:r>
            <w:r>
              <w:rPr>
                <w:szCs w:val="30"/>
                <w:lang w:val="en-US"/>
              </w:rPr>
              <w:t xml:space="preserve">8 </w:t>
            </w:r>
            <w:proofErr w:type="spellStart"/>
            <w:r>
              <w:rPr>
                <w:szCs w:val="30"/>
                <w:lang w:val="en-US"/>
              </w:rPr>
              <w:t>февраля</w:t>
            </w:r>
            <w:proofErr w:type="spellEnd"/>
            <w:r>
              <w:rPr>
                <w:szCs w:val="30"/>
                <w:lang w:val="be-BY"/>
              </w:rPr>
              <w:t xml:space="preserve"> 2023г. № 25-</w:t>
            </w:r>
            <w:r>
              <w:rPr>
                <w:szCs w:val="3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rPr>
          <w:cantSplit/>
          <w:trHeight w:val="33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rPr>
          <w:cantSplit/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22"/>
                <w:lang w:val="be-BY"/>
              </w:rPr>
              <w:t>г.Чэрыкаў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.Ч</w:t>
            </w:r>
            <w:proofErr w:type="gramEnd"/>
            <w:r>
              <w:rPr>
                <w:sz w:val="22"/>
              </w:rPr>
              <w:t>ериков</w:t>
            </w:r>
          </w:p>
        </w:tc>
      </w:tr>
      <w:tr>
        <w:trPr>
          <w:cantSplit/>
          <w:trHeight w:val="3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>
            <w:pPr>
              <w:ind w:left="113" w:right="113"/>
              <w:jc w:val="center"/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22"/>
          <w:highlight w:val="yellow"/>
          <w:lang w:val="be-BY"/>
        </w:rPr>
      </w:pPr>
    </w:p>
    <w:p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Об утверждении отчета</w:t>
      </w:r>
    </w:p>
    <w:p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об исполнении бюджета </w:t>
      </w:r>
    </w:p>
    <w:p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сельсовета за 2022 год</w:t>
      </w:r>
    </w:p>
    <w:p>
      <w:pPr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На основании пункта 4 статьи 124 Бюджетного кодекса Республики Беларусь </w:t>
      </w:r>
      <w:r>
        <w:rPr>
          <w:sz w:val="30"/>
          <w:szCs w:val="30"/>
          <w:lang w:val="be-BY"/>
        </w:rPr>
        <w:t>Сормовский</w:t>
      </w:r>
      <w:r>
        <w:rPr>
          <w:sz w:val="30"/>
          <w:szCs w:val="30"/>
        </w:rPr>
        <w:t xml:space="preserve"> сельский Совет депутатов РЕШИЛ:</w:t>
      </w:r>
    </w:p>
    <w:p>
      <w:pPr>
        <w:jc w:val="both"/>
        <w:rPr>
          <w:sz w:val="30"/>
          <w:szCs w:val="30"/>
        </w:rPr>
      </w:pPr>
      <w:r>
        <w:rPr>
          <w:sz w:val="30"/>
          <w:szCs w:val="30"/>
        </w:rPr>
        <w:t>Утвердить отчет об исполнении бюджета сельсовета за 2022 год по доходам в сумме 99 135,01 рублей и по расходам в сумме 103 187,89 рублей с превышением расходов над доходами на сумму 4 052,88 рублей согласно приложению.</w:t>
      </w:r>
    </w:p>
    <w:p>
      <w:pPr>
        <w:tabs>
          <w:tab w:val="left" w:pos="6840"/>
        </w:tabs>
        <w:jc w:val="both"/>
        <w:rPr>
          <w:sz w:val="30"/>
          <w:szCs w:val="30"/>
        </w:rPr>
      </w:pPr>
    </w:p>
    <w:p>
      <w:pPr>
        <w:jc w:val="both"/>
        <w:rPr>
          <w:sz w:val="30"/>
          <w:szCs w:val="30"/>
        </w:rPr>
      </w:pPr>
    </w:p>
    <w:p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председателя Сормовского</w:t>
      </w:r>
    </w:p>
    <w:p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сельского Совета депутатов                                                       А.В.Осипенко</w:t>
      </w:r>
    </w:p>
    <w:p>
      <w:pPr>
        <w:jc w:val="both"/>
        <w:rPr>
          <w:sz w:val="30"/>
          <w:szCs w:val="30"/>
        </w:rPr>
      </w:pPr>
    </w:p>
    <w:p>
      <w:pPr>
        <w:jc w:val="both"/>
        <w:rPr>
          <w:sz w:val="30"/>
          <w:szCs w:val="30"/>
          <w:highlight w:val="yellow"/>
        </w:rPr>
      </w:pPr>
    </w:p>
    <w:p>
      <w:pPr>
        <w:jc w:val="both"/>
        <w:rPr>
          <w:sz w:val="30"/>
          <w:szCs w:val="30"/>
          <w:highlight w:val="yellow"/>
        </w:rPr>
      </w:pPr>
    </w:p>
    <w:p>
      <w:pPr>
        <w:jc w:val="both"/>
        <w:rPr>
          <w:sz w:val="30"/>
          <w:szCs w:val="30"/>
          <w:highlight w:val="yellow"/>
        </w:rPr>
      </w:pPr>
    </w:p>
    <w:p>
      <w:pPr>
        <w:jc w:val="both"/>
        <w:rPr>
          <w:sz w:val="30"/>
          <w:szCs w:val="30"/>
          <w:highlight w:val="yellow"/>
        </w:rPr>
      </w:pPr>
    </w:p>
    <w:p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>
      <w:pPr>
        <w:tabs>
          <w:tab w:val="left" w:pos="6720"/>
        </w:tabs>
        <w:spacing w:line="280" w:lineRule="exact"/>
        <w:ind w:right="-23"/>
        <w:jc w:val="both"/>
        <w:rPr>
          <w:sz w:val="30"/>
          <w:szCs w:val="30"/>
          <w:highlight w:val="yellow"/>
        </w:rPr>
      </w:pPr>
    </w:p>
    <w:p>
      <w:pPr>
        <w:ind w:firstLine="709"/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sz w:val="30"/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append1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 xml:space="preserve">Приложение </w:t>
            </w:r>
          </w:p>
          <w:p>
            <w:pPr>
              <w:pStyle w:val="append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к решению </w:t>
            </w:r>
          </w:p>
          <w:p>
            <w:pPr>
              <w:pStyle w:val="append"/>
              <w:spacing w:line="24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Сормовского сельского Совета депутатов</w:t>
            </w:r>
          </w:p>
          <w:p>
            <w:pPr>
              <w:pStyle w:val="append"/>
              <w:spacing w:line="24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28.02.2023 № 25-2</w:t>
            </w: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Отчет об исполнении</w:t>
      </w:r>
    </w:p>
    <w:p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бюджета сельсовета за 2022 год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(рублей)</w:t>
      </w: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4366"/>
        <w:gridCol w:w="1597"/>
        <w:gridCol w:w="2259"/>
        <w:gridCol w:w="1560"/>
      </w:tblGrid>
      <w:tr>
        <w:trPr>
          <w:cantSplit/>
          <w:trHeight w:val="1134"/>
        </w:trPr>
        <w:tc>
          <w:tcPr>
            <w:tcW w:w="43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Уточнено в соответствии с актами законодательства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c>
          <w:tcPr>
            <w:tcW w:w="436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94 512,00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94 512,00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95 103,81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86 152,00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86 078,00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86 642,49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86 078,00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86642,49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86 078,00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86 642,49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2 594,00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2 595,91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недвижимое имущество  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896,72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896,72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Налоги на остаточную стоимость имущества 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1 699,00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1 699,19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8 060,00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5 490,00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5 513,41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8 060,00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5 060,00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5 079,00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с заготовителей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8 060,00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5 060,00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5 079,00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434,41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434,41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352,00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352,00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352,00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31,20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4,03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4,03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4,03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 и компенсации затрат государства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6,37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6,37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4 000,00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94 512,00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98 512,00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99 135,01</w:t>
            </w:r>
          </w:p>
        </w:tc>
      </w:tr>
      <w:tr>
        <w:tc>
          <w:tcPr>
            <w:tcW w:w="4366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 бюджету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Уточнено в соответствии с актами законодательства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c>
          <w:tcPr>
            <w:tcW w:w="436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82 812,00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95 462,89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94 108,02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81 132,00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86 452,00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85 375,77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81 132,00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86 452,00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85 375,77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1 380,00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1 680,00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1 401,36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1 380,00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1 680,00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1 401,36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7 330,89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7 330,89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7 330,89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7 330,89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11 700,00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10 380,00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9 079,87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11 700,00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10 380,00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9 079,87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94 512,00</w:t>
            </w: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105 842,89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103 187,89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ПРОФИЦИТ</w:t>
            </w:r>
            <w:proofErr w:type="gramStart"/>
            <w:r>
              <w:rPr>
                <w:sz w:val="26"/>
                <w:szCs w:val="26"/>
              </w:rPr>
              <w:t xml:space="preserve"> (+), </w:t>
            </w:r>
            <w:proofErr w:type="gramEnd"/>
            <w:r>
              <w:rPr>
                <w:sz w:val="26"/>
                <w:szCs w:val="26"/>
              </w:rPr>
              <w:t>ДЕФИЦИТ (-)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-7 330,89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-4 052,88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7 330,89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4 052,88 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ВНУТРЕННЕ ФИНАНСИРОВАНИЕ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7 330,89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4 052,88</w:t>
            </w:r>
          </w:p>
        </w:tc>
      </w:tr>
      <w:tr>
        <w:tc>
          <w:tcPr>
            <w:tcW w:w="4366" w:type="dxa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1597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9" w:type="dxa"/>
          </w:tcPr>
          <w:p>
            <w:pPr>
              <w:jc w:val="center"/>
            </w:pPr>
            <w:r>
              <w:t>7 330,89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4 052,88</w:t>
            </w:r>
          </w:p>
        </w:tc>
      </w:tr>
    </w:tbl>
    <w:p>
      <w:pPr>
        <w:rPr>
          <w:sz w:val="30"/>
          <w:szCs w:val="30"/>
          <w:highlight w:val="yellow"/>
        </w:rPr>
      </w:pPr>
    </w:p>
    <w:p>
      <w:pPr>
        <w:rPr>
          <w:sz w:val="30"/>
          <w:szCs w:val="30"/>
          <w:highlight w:val="yellow"/>
        </w:rPr>
      </w:pPr>
    </w:p>
    <w:p>
      <w:pPr>
        <w:rPr>
          <w:sz w:val="30"/>
          <w:szCs w:val="30"/>
          <w:highlight w:val="yellow"/>
        </w:rPr>
      </w:pPr>
    </w:p>
    <w:p>
      <w:pPr>
        <w:rPr>
          <w:sz w:val="30"/>
          <w:szCs w:val="30"/>
          <w:highlight w:val="yellow"/>
        </w:rPr>
      </w:pPr>
    </w:p>
    <w:p>
      <w:pPr>
        <w:rPr>
          <w:sz w:val="30"/>
          <w:szCs w:val="30"/>
          <w:highlight w:val="yellow"/>
        </w:rPr>
      </w:pPr>
    </w:p>
    <w:p>
      <w:pPr>
        <w:rPr>
          <w:sz w:val="30"/>
          <w:szCs w:val="30"/>
          <w:highlight w:val="yellow"/>
        </w:rPr>
      </w:pPr>
    </w:p>
    <w:p>
      <w:pPr>
        <w:rPr>
          <w:sz w:val="30"/>
          <w:szCs w:val="30"/>
          <w:highlight w:val="yellow"/>
        </w:rPr>
      </w:pPr>
    </w:p>
    <w:p>
      <w:pPr>
        <w:rPr>
          <w:sz w:val="30"/>
          <w:szCs w:val="30"/>
          <w:highlight w:val="yellow"/>
        </w:rPr>
      </w:pPr>
    </w:p>
    <w:p>
      <w:pPr>
        <w:spacing w:line="240" w:lineRule="exact"/>
        <w:rPr>
          <w:sz w:val="30"/>
          <w:szCs w:val="30"/>
          <w:highlight w:val="yellow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2266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Pr>
      <w:sz w:val="22"/>
      <w:szCs w:val="22"/>
    </w:rPr>
  </w:style>
  <w:style w:type="paragraph" w:customStyle="1" w:styleId="table10">
    <w:name w:val="table10"/>
    <w:basedOn w:val="a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101D18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101D18"/>
    <w:rPr>
      <w:sz w:val="22"/>
      <w:szCs w:val="22"/>
    </w:rPr>
  </w:style>
  <w:style w:type="paragraph" w:customStyle="1" w:styleId="table10">
    <w:name w:val="table10"/>
    <w:basedOn w:val="a"/>
    <w:rsid w:val="006C37D1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1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D217-214B-4891-AF1F-69E09E9D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2021-04-07T09:00:00Z</cp:lastPrinted>
  <dcterms:created xsi:type="dcterms:W3CDTF">2023-11-27T11:57:00Z</dcterms:created>
  <dcterms:modified xsi:type="dcterms:W3CDTF">2023-11-27T11:57:00Z</dcterms:modified>
</cp:coreProperties>
</file>