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tblInd w:w="108" w:type="dxa"/>
        <w:tblLayout w:type="fixed"/>
        <w:tblLook w:val="04A0"/>
      </w:tblPr>
      <w:tblGrid>
        <w:gridCol w:w="4364"/>
        <w:gridCol w:w="1168"/>
        <w:gridCol w:w="4113"/>
      </w:tblGrid>
      <w:tr w:rsidR="001F2CA6" w:rsidTr="001F2CA6">
        <w:tc>
          <w:tcPr>
            <w:tcW w:w="4362" w:type="dxa"/>
          </w:tcPr>
          <w:p w:rsidR="001F2CA6" w:rsidRDefault="001F2CA6" w:rsidP="001F2CA6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aps/>
                <w:sz w:val="22"/>
                <w:szCs w:val="22"/>
              </w:rPr>
              <w:t>РАЁННЫ</w:t>
            </w:r>
          </w:p>
          <w:p w:rsidR="001F2CA6" w:rsidRDefault="001F2CA6" w:rsidP="001F2CA6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1F2CA6" w:rsidRDefault="001F2CA6" w:rsidP="001F2CA6">
            <w:pPr>
              <w:jc w:val="center"/>
              <w:outlineLvl w:val="0"/>
              <w:rPr>
                <w:b/>
                <w:caps/>
              </w:rPr>
            </w:pPr>
          </w:p>
          <w:p w:rsidR="001F2CA6" w:rsidRDefault="001F2CA6" w:rsidP="001F2CA6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>
              <w:rPr>
                <w:b/>
                <w:caps/>
                <w:sz w:val="22"/>
                <w:szCs w:val="22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1F2CA6" w:rsidRDefault="001F2CA6" w:rsidP="001F2CA6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1F2CA6" w:rsidRDefault="001F2CA6" w:rsidP="001F2CA6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1F2CA6" w:rsidRDefault="001F2CA6" w:rsidP="001F2CA6">
            <w:pPr>
              <w:jc w:val="center"/>
              <w:outlineLvl w:val="0"/>
              <w:rPr>
                <w:b/>
                <w:caps/>
              </w:rPr>
            </w:pPr>
          </w:p>
          <w:p w:rsidR="001F2CA6" w:rsidRDefault="001F2CA6" w:rsidP="001F2CA6">
            <w:pPr>
              <w:jc w:val="center"/>
              <w:outlineLvl w:val="0"/>
              <w:rPr>
                <w:caps/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1F2CA6" w:rsidRDefault="001F2CA6" w:rsidP="001F2CA6">
            <w:pPr>
              <w:jc w:val="center"/>
              <w:outlineLvl w:val="0"/>
              <w:rPr>
                <w:caps/>
              </w:rPr>
            </w:pPr>
          </w:p>
          <w:p w:rsidR="001F2CA6" w:rsidRDefault="001F2CA6" w:rsidP="001F2CA6">
            <w:pPr>
              <w:jc w:val="center"/>
              <w:outlineLvl w:val="0"/>
            </w:pPr>
          </w:p>
        </w:tc>
        <w:tc>
          <w:tcPr>
            <w:tcW w:w="1167" w:type="dxa"/>
            <w:hideMark/>
          </w:tcPr>
          <w:p w:rsidR="001F2CA6" w:rsidRDefault="001F2CA6" w:rsidP="001F2CA6">
            <w:pPr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2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</w:tcPr>
          <w:p w:rsidR="001F2CA6" w:rsidRDefault="001F2CA6" w:rsidP="001F2CA6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1F2CA6" w:rsidRDefault="001F2CA6" w:rsidP="001F2CA6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1F2CA6" w:rsidRDefault="001F2CA6" w:rsidP="001F2CA6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1F2CA6" w:rsidRDefault="001F2CA6" w:rsidP="001F2CA6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1F2CA6" w:rsidRDefault="001F2CA6" w:rsidP="001F2CA6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1F2CA6" w:rsidRDefault="001F2CA6" w:rsidP="001F2CA6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1F2CA6" w:rsidRDefault="001F2CA6" w:rsidP="001F2CA6">
            <w:pPr>
              <w:jc w:val="center"/>
              <w:outlineLvl w:val="0"/>
              <w:rPr>
                <w:b/>
                <w:caps/>
              </w:rPr>
            </w:pPr>
          </w:p>
          <w:p w:rsidR="001F2CA6" w:rsidRDefault="001F2CA6" w:rsidP="001F2CA6">
            <w:pPr>
              <w:jc w:val="center"/>
              <w:outlineLvl w:val="0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1F2CA6" w:rsidRDefault="001F2CA6" w:rsidP="001F2CA6">
            <w:pPr>
              <w:jc w:val="center"/>
              <w:outlineLvl w:val="0"/>
            </w:pPr>
          </w:p>
          <w:p w:rsidR="001F2CA6" w:rsidRDefault="001F2CA6" w:rsidP="001F2CA6">
            <w:pPr>
              <w:jc w:val="center"/>
              <w:outlineLvl w:val="0"/>
            </w:pPr>
          </w:p>
        </w:tc>
      </w:tr>
      <w:tr w:rsidR="001F2CA6" w:rsidTr="001F2CA6">
        <w:tc>
          <w:tcPr>
            <w:tcW w:w="4362" w:type="dxa"/>
            <w:hideMark/>
          </w:tcPr>
          <w:p w:rsidR="001F2CA6" w:rsidRDefault="001F2CA6" w:rsidP="001F2CA6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 xml:space="preserve">29 </w:t>
            </w:r>
            <w:r>
              <w:rPr>
                <w:sz w:val="30"/>
                <w:szCs w:val="30"/>
              </w:rPr>
              <w:t>декабря</w:t>
            </w:r>
            <w:r>
              <w:rPr>
                <w:caps/>
                <w:sz w:val="30"/>
                <w:szCs w:val="30"/>
              </w:rPr>
              <w:t xml:space="preserve"> 2022 </w:t>
            </w:r>
            <w:r>
              <w:rPr>
                <w:sz w:val="30"/>
                <w:szCs w:val="30"/>
              </w:rPr>
              <w:t>г</w:t>
            </w:r>
            <w:r>
              <w:rPr>
                <w:caps/>
                <w:sz w:val="30"/>
                <w:szCs w:val="30"/>
              </w:rPr>
              <w:t>. № 26-3</w:t>
            </w:r>
          </w:p>
        </w:tc>
        <w:tc>
          <w:tcPr>
            <w:tcW w:w="1167" w:type="dxa"/>
          </w:tcPr>
          <w:p w:rsidR="001F2CA6" w:rsidRDefault="001F2CA6" w:rsidP="001F2CA6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:rsidR="001F2CA6" w:rsidRDefault="001F2CA6" w:rsidP="001F2CA6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1F2CA6" w:rsidTr="001F2CA6">
        <w:tc>
          <w:tcPr>
            <w:tcW w:w="4362" w:type="dxa"/>
          </w:tcPr>
          <w:p w:rsidR="001F2CA6" w:rsidRDefault="001F2CA6" w:rsidP="001F2CA6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1167" w:type="dxa"/>
          </w:tcPr>
          <w:p w:rsidR="001F2CA6" w:rsidRDefault="001F2CA6" w:rsidP="001F2CA6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110" w:type="dxa"/>
          </w:tcPr>
          <w:p w:rsidR="001F2CA6" w:rsidRDefault="001F2CA6" w:rsidP="001F2CA6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1F2CA6" w:rsidTr="001F2CA6">
        <w:tc>
          <w:tcPr>
            <w:tcW w:w="4362" w:type="dxa"/>
            <w:hideMark/>
          </w:tcPr>
          <w:p w:rsidR="001F2CA6" w:rsidRDefault="001F2CA6" w:rsidP="001F2CA6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1167" w:type="dxa"/>
          </w:tcPr>
          <w:p w:rsidR="001F2CA6" w:rsidRDefault="001F2CA6" w:rsidP="001F2CA6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110" w:type="dxa"/>
            <w:hideMark/>
          </w:tcPr>
          <w:p w:rsidR="001F2CA6" w:rsidRDefault="001F2CA6" w:rsidP="001F2CA6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1F2CA6" w:rsidRDefault="001F2CA6" w:rsidP="001F2CA6">
      <w:pPr>
        <w:tabs>
          <w:tab w:val="left" w:pos="5940"/>
        </w:tabs>
        <w:spacing w:line="280" w:lineRule="exact"/>
        <w:ind w:right="3415"/>
        <w:rPr>
          <w:sz w:val="30"/>
          <w:szCs w:val="30"/>
        </w:rPr>
      </w:pPr>
    </w:p>
    <w:p w:rsidR="001F2CA6" w:rsidRDefault="001F2CA6" w:rsidP="001F2CA6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Об изменении решения Вепринского</w:t>
      </w:r>
    </w:p>
    <w:p w:rsidR="001F2CA6" w:rsidRDefault="001F2CA6" w:rsidP="001F2CA6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сельского Совета депутатов </w:t>
      </w:r>
    </w:p>
    <w:p w:rsidR="001F2CA6" w:rsidRDefault="001F2CA6" w:rsidP="001F2CA6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от </w:t>
      </w:r>
      <w:r>
        <w:rPr>
          <w:sz w:val="30"/>
          <w:szCs w:val="30"/>
        </w:rPr>
        <w:t>22</w:t>
      </w:r>
      <w:r>
        <w:rPr>
          <w:sz w:val="30"/>
          <w:szCs w:val="30"/>
          <w:lang w:val="be-BY"/>
        </w:rPr>
        <w:t xml:space="preserve"> декабря 20</w:t>
      </w:r>
      <w:r>
        <w:rPr>
          <w:sz w:val="30"/>
          <w:szCs w:val="30"/>
        </w:rPr>
        <w:t>21</w:t>
      </w:r>
      <w:r>
        <w:rPr>
          <w:sz w:val="30"/>
          <w:szCs w:val="30"/>
          <w:lang w:val="be-BY"/>
        </w:rPr>
        <w:t xml:space="preserve"> г. № 22-2</w:t>
      </w:r>
    </w:p>
    <w:p w:rsidR="001F2CA6" w:rsidRDefault="001F2CA6" w:rsidP="001F2CA6">
      <w:pPr>
        <w:shd w:val="clear" w:color="auto" w:fill="FFFFFF"/>
        <w:autoSpaceDE w:val="0"/>
        <w:autoSpaceDN w:val="0"/>
        <w:spacing w:line="240" w:lineRule="exact"/>
        <w:jc w:val="both"/>
        <w:rPr>
          <w:color w:val="000000"/>
          <w:spacing w:val="-2"/>
          <w:sz w:val="30"/>
          <w:szCs w:val="30"/>
          <w:lang w:val="be-BY"/>
        </w:rPr>
      </w:pPr>
    </w:p>
    <w:p w:rsidR="001F2CA6" w:rsidRDefault="001F2CA6" w:rsidP="001F2CA6">
      <w:pPr>
        <w:pStyle w:val="title"/>
        <w:spacing w:before="0" w:after="0"/>
        <w:ind w:right="0"/>
        <w:rPr>
          <w:b w:val="0"/>
          <w:sz w:val="30"/>
          <w:szCs w:val="30"/>
        </w:rPr>
      </w:pPr>
    </w:p>
    <w:p w:rsidR="001F2CA6" w:rsidRDefault="001F2CA6" w:rsidP="001F2CA6">
      <w:pPr>
        <w:pStyle w:val="title"/>
        <w:spacing w:before="0" w:after="0"/>
        <w:ind w:right="141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На основании пункта 2 статьи 122 Бюджетного кодекса Республики Беларусь, </w:t>
      </w:r>
      <w:proofErr w:type="spellStart"/>
      <w:r>
        <w:rPr>
          <w:b w:val="0"/>
          <w:sz w:val="30"/>
          <w:szCs w:val="30"/>
        </w:rPr>
        <w:t>Вепринский</w:t>
      </w:r>
      <w:proofErr w:type="spellEnd"/>
      <w:r>
        <w:rPr>
          <w:b w:val="0"/>
          <w:sz w:val="30"/>
          <w:szCs w:val="30"/>
        </w:rPr>
        <w:t xml:space="preserve"> сельский Совет депутатов РЕШИЛ:</w:t>
      </w:r>
    </w:p>
    <w:p w:rsidR="001F2CA6" w:rsidRDefault="001F2CA6" w:rsidP="001F2CA6">
      <w:pPr>
        <w:autoSpaceDE w:val="0"/>
        <w:autoSpaceDN w:val="0"/>
        <w:adjustRightInd w:val="0"/>
        <w:ind w:right="141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Внести в решение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Совета депутатов от         29 декабря 2021 г. № 22-2 «О бюджете сельсовета на 2022 год» следующие изменения: </w:t>
      </w:r>
    </w:p>
    <w:p w:rsidR="001F2CA6" w:rsidRDefault="001F2CA6" w:rsidP="001F2CA6">
      <w:pPr>
        <w:autoSpaceDE w:val="0"/>
        <w:autoSpaceDN w:val="0"/>
        <w:adjustRightInd w:val="0"/>
        <w:ind w:right="141" w:firstLine="567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1.1.</w:t>
      </w:r>
      <w:r>
        <w:rPr>
          <w:sz w:val="30"/>
          <w:szCs w:val="30"/>
        </w:rPr>
        <w:t xml:space="preserve"> приложение 1 к этому решению изложить в новой редакции (прилагаются).</w:t>
      </w:r>
    </w:p>
    <w:p w:rsidR="001F2CA6" w:rsidRDefault="001F2CA6" w:rsidP="001F2CA6">
      <w:pPr>
        <w:shd w:val="clear" w:color="auto" w:fill="FFFFFF"/>
        <w:ind w:right="141" w:firstLine="567"/>
        <w:jc w:val="both"/>
        <w:rPr>
          <w:sz w:val="30"/>
          <w:szCs w:val="30"/>
        </w:rPr>
      </w:pPr>
      <w:r>
        <w:rPr>
          <w:sz w:val="30"/>
          <w:szCs w:val="30"/>
        </w:rPr>
        <w:t>2. Настоящее решение вступает в силу со дня его принятия.</w:t>
      </w:r>
    </w:p>
    <w:p w:rsidR="001F2CA6" w:rsidRDefault="001F2CA6" w:rsidP="001F2CA6">
      <w:pPr>
        <w:rPr>
          <w:sz w:val="30"/>
          <w:szCs w:val="30"/>
        </w:rPr>
      </w:pPr>
    </w:p>
    <w:p w:rsidR="001F2CA6" w:rsidRDefault="001F2CA6" w:rsidP="001F2CA6">
      <w:pPr>
        <w:pStyle w:val="title"/>
        <w:spacing w:before="0" w:after="0"/>
        <w:ind w:right="0"/>
        <w:rPr>
          <w:b w:val="0"/>
          <w:sz w:val="30"/>
          <w:szCs w:val="30"/>
          <w:highlight w:val="yellow"/>
        </w:rPr>
      </w:pPr>
    </w:p>
    <w:p w:rsidR="001F2CA6" w:rsidRDefault="001F2CA6" w:rsidP="001F2CA6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</w:t>
      </w:r>
    </w:p>
    <w:p w:rsidR="001F2CA6" w:rsidRDefault="001F2CA6" w:rsidP="001F2CA6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сельского Совета депутатов         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О.М.Власенко</w:t>
      </w:r>
    </w:p>
    <w:p w:rsidR="001F2CA6" w:rsidRDefault="001F2CA6" w:rsidP="001F2CA6">
      <w:pPr>
        <w:spacing w:line="280" w:lineRule="exact"/>
        <w:rPr>
          <w:szCs w:val="30"/>
        </w:rPr>
      </w:pPr>
    </w:p>
    <w:p w:rsidR="001F2CA6" w:rsidRDefault="001F2CA6" w:rsidP="001F2CA6">
      <w:pPr>
        <w:spacing w:line="280" w:lineRule="exact"/>
        <w:rPr>
          <w:szCs w:val="30"/>
        </w:rPr>
      </w:pPr>
    </w:p>
    <w:p w:rsidR="001F2CA6" w:rsidRDefault="001F2CA6" w:rsidP="001F2CA6">
      <w:pPr>
        <w:spacing w:line="280" w:lineRule="exact"/>
        <w:rPr>
          <w:szCs w:val="30"/>
          <w:highlight w:val="yellow"/>
        </w:rPr>
      </w:pPr>
    </w:p>
    <w:p w:rsidR="001F2CA6" w:rsidRDefault="001F2CA6" w:rsidP="001F2CA6">
      <w:pPr>
        <w:spacing w:line="280" w:lineRule="exact"/>
        <w:rPr>
          <w:szCs w:val="30"/>
          <w:highlight w:val="yellow"/>
        </w:rPr>
      </w:pPr>
    </w:p>
    <w:p w:rsidR="001F2CA6" w:rsidRDefault="001F2CA6" w:rsidP="001F2CA6">
      <w:pPr>
        <w:spacing w:line="280" w:lineRule="exact"/>
        <w:rPr>
          <w:szCs w:val="30"/>
          <w:highlight w:val="yellow"/>
        </w:rPr>
      </w:pPr>
    </w:p>
    <w:p w:rsidR="001F2CA6" w:rsidRDefault="001F2CA6" w:rsidP="001F2CA6">
      <w:pPr>
        <w:spacing w:line="280" w:lineRule="exact"/>
        <w:rPr>
          <w:szCs w:val="30"/>
          <w:highlight w:val="yellow"/>
        </w:rPr>
      </w:pPr>
    </w:p>
    <w:p w:rsidR="001F2CA6" w:rsidRDefault="001F2CA6" w:rsidP="001F2CA6">
      <w:pPr>
        <w:spacing w:line="280" w:lineRule="exact"/>
        <w:rPr>
          <w:szCs w:val="30"/>
          <w:highlight w:val="yellow"/>
        </w:rPr>
      </w:pPr>
    </w:p>
    <w:p w:rsidR="001F2CA6" w:rsidRDefault="001F2CA6" w:rsidP="001F2CA6">
      <w:pPr>
        <w:spacing w:line="280" w:lineRule="exact"/>
        <w:rPr>
          <w:szCs w:val="30"/>
          <w:highlight w:val="yellow"/>
        </w:rPr>
      </w:pPr>
    </w:p>
    <w:p w:rsidR="001F2CA6" w:rsidRDefault="001F2CA6" w:rsidP="001F2CA6">
      <w:pPr>
        <w:spacing w:line="280" w:lineRule="exact"/>
        <w:rPr>
          <w:szCs w:val="30"/>
          <w:highlight w:val="yellow"/>
        </w:rPr>
      </w:pPr>
    </w:p>
    <w:p w:rsidR="001F2CA6" w:rsidRDefault="001F2CA6" w:rsidP="001F2CA6">
      <w:pPr>
        <w:spacing w:line="168" w:lineRule="auto"/>
        <w:ind w:left="57"/>
        <w:rPr>
          <w:szCs w:val="30"/>
          <w:highlight w:val="yellow"/>
        </w:rPr>
      </w:pPr>
      <w:r>
        <w:rPr>
          <w:szCs w:val="30"/>
          <w:highlight w:val="yellow"/>
        </w:rPr>
        <w:br w:type="page"/>
      </w:r>
    </w:p>
    <w:p w:rsidR="001F2CA6" w:rsidRDefault="001F2CA6" w:rsidP="001F2CA6">
      <w:pPr>
        <w:rPr>
          <w:szCs w:val="30"/>
          <w:highlight w:val="yellow"/>
        </w:rPr>
      </w:pPr>
    </w:p>
    <w:tbl>
      <w:tblPr>
        <w:tblpPr w:leftFromText="180" w:rightFromText="180" w:bottomFromText="20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12"/>
      </w:tblGrid>
      <w:tr w:rsidR="001F2CA6" w:rsidTr="001F2CA6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F2CA6" w:rsidRDefault="001F2CA6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1</w:t>
            </w:r>
          </w:p>
          <w:p w:rsidR="001F2CA6" w:rsidRDefault="001F2CA6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1F2CA6" w:rsidRDefault="001F2CA6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1F2CA6" w:rsidRDefault="001F2CA6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29.12.2021 № 22-2</w:t>
            </w:r>
          </w:p>
          <w:p w:rsidR="001F2CA6" w:rsidRDefault="001F2CA6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 xml:space="preserve">(в редакции решения </w:t>
            </w: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  <w:proofErr w:type="gramEnd"/>
          </w:p>
          <w:p w:rsidR="001F2CA6" w:rsidRDefault="001F2CA6">
            <w:pPr>
              <w:pStyle w:val="append"/>
              <w:spacing w:line="280" w:lineRule="exact"/>
              <w:rPr>
                <w:color w:val="FF000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2</w:t>
            </w:r>
            <w:r>
              <w:rPr>
                <w:color w:val="000000"/>
                <w:sz w:val="30"/>
                <w:szCs w:val="30"/>
                <w:lang w:val="en-US"/>
              </w:rPr>
              <w:t>9</w:t>
            </w:r>
            <w:r>
              <w:rPr>
                <w:color w:val="000000"/>
                <w:sz w:val="30"/>
                <w:szCs w:val="30"/>
              </w:rPr>
              <w:t>.1</w:t>
            </w:r>
            <w:r>
              <w:rPr>
                <w:color w:val="000000"/>
                <w:sz w:val="30"/>
                <w:szCs w:val="30"/>
                <w:lang w:val="en-US"/>
              </w:rPr>
              <w:t>2</w:t>
            </w:r>
            <w:r>
              <w:rPr>
                <w:color w:val="000000"/>
                <w:sz w:val="30"/>
                <w:szCs w:val="30"/>
              </w:rPr>
              <w:t>.2022 №</w:t>
            </w:r>
            <w:r>
              <w:rPr>
                <w:color w:val="000000"/>
                <w:sz w:val="30"/>
                <w:szCs w:val="30"/>
                <w:lang w:val="en-US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26-</w:t>
            </w:r>
            <w:r>
              <w:rPr>
                <w:color w:val="000000"/>
                <w:sz w:val="30"/>
                <w:szCs w:val="30"/>
                <w:lang w:val="en-US"/>
              </w:rPr>
              <w:t>3</w:t>
            </w:r>
            <w:r>
              <w:rPr>
                <w:color w:val="000000"/>
                <w:sz w:val="30"/>
                <w:szCs w:val="30"/>
              </w:rPr>
              <w:t>)</w:t>
            </w:r>
            <w:proofErr w:type="gramEnd"/>
          </w:p>
        </w:tc>
      </w:tr>
    </w:tbl>
    <w:p w:rsidR="001F2CA6" w:rsidRDefault="001F2CA6" w:rsidP="001F2CA6">
      <w:pPr>
        <w:spacing w:line="280" w:lineRule="exact"/>
        <w:rPr>
          <w:szCs w:val="30"/>
          <w:highlight w:val="yellow"/>
        </w:rPr>
      </w:pPr>
    </w:p>
    <w:p w:rsidR="001F2CA6" w:rsidRDefault="001F2CA6" w:rsidP="001F2CA6">
      <w:pPr>
        <w:spacing w:line="280" w:lineRule="exact"/>
        <w:rPr>
          <w:szCs w:val="30"/>
          <w:highlight w:val="yellow"/>
        </w:rPr>
      </w:pPr>
    </w:p>
    <w:p w:rsidR="001F2CA6" w:rsidRDefault="001F2CA6" w:rsidP="001F2CA6">
      <w:pPr>
        <w:spacing w:line="280" w:lineRule="exact"/>
        <w:rPr>
          <w:szCs w:val="30"/>
          <w:highlight w:val="yellow"/>
        </w:rPr>
      </w:pPr>
    </w:p>
    <w:p w:rsidR="001F2CA6" w:rsidRDefault="001F2CA6" w:rsidP="001F2CA6">
      <w:pPr>
        <w:spacing w:line="280" w:lineRule="exact"/>
        <w:rPr>
          <w:szCs w:val="30"/>
          <w:highlight w:val="yellow"/>
        </w:rPr>
      </w:pPr>
    </w:p>
    <w:p w:rsidR="001F2CA6" w:rsidRDefault="001F2CA6" w:rsidP="001F2CA6">
      <w:pPr>
        <w:spacing w:line="280" w:lineRule="exact"/>
        <w:rPr>
          <w:szCs w:val="30"/>
          <w:highlight w:val="yellow"/>
          <w:lang w:val="be-BY"/>
        </w:rPr>
      </w:pPr>
    </w:p>
    <w:p w:rsidR="001F2CA6" w:rsidRDefault="001F2CA6" w:rsidP="001F2CA6">
      <w:pPr>
        <w:spacing w:line="280" w:lineRule="exact"/>
        <w:rPr>
          <w:szCs w:val="30"/>
          <w:highlight w:val="yellow"/>
          <w:lang w:val="en-US"/>
        </w:rPr>
      </w:pPr>
    </w:p>
    <w:p w:rsidR="001F2CA6" w:rsidRDefault="001F2CA6" w:rsidP="001F2CA6">
      <w:pPr>
        <w:rPr>
          <w:szCs w:val="30"/>
          <w:lang w:val="be-BY"/>
        </w:rPr>
      </w:pPr>
    </w:p>
    <w:p w:rsidR="001F2CA6" w:rsidRDefault="001F2CA6" w:rsidP="001F2CA6">
      <w:pPr>
        <w:rPr>
          <w:szCs w:val="30"/>
          <w:lang w:val="be-BY"/>
        </w:rPr>
      </w:pPr>
    </w:p>
    <w:p w:rsidR="001F2CA6" w:rsidRDefault="001F2CA6" w:rsidP="001F2CA6">
      <w:pPr>
        <w:rPr>
          <w:szCs w:val="30"/>
          <w:lang w:val="be-BY"/>
        </w:rPr>
      </w:pPr>
    </w:p>
    <w:p w:rsidR="001F2CA6" w:rsidRDefault="001F2CA6" w:rsidP="001F2CA6">
      <w:pPr>
        <w:rPr>
          <w:szCs w:val="30"/>
          <w:lang w:val="be-BY"/>
        </w:rPr>
      </w:pPr>
    </w:p>
    <w:p w:rsidR="001F2CA6" w:rsidRDefault="001F2CA6" w:rsidP="001F2CA6">
      <w:pPr>
        <w:rPr>
          <w:szCs w:val="30"/>
          <w:lang w:val="be-BY"/>
        </w:rPr>
      </w:pPr>
    </w:p>
    <w:p w:rsidR="001F2CA6" w:rsidRDefault="001F2CA6" w:rsidP="001F2CA6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ДОХОДЫ  </w:t>
      </w:r>
    </w:p>
    <w:p w:rsidR="001F2CA6" w:rsidRDefault="001F2CA6" w:rsidP="001F2CA6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бюджета сельсовета</w:t>
      </w:r>
    </w:p>
    <w:p w:rsidR="001F2CA6" w:rsidRDefault="001F2CA6" w:rsidP="001F2CA6">
      <w:pPr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 xml:space="preserve">     (рублей)</w:t>
      </w:r>
    </w:p>
    <w:tbl>
      <w:tblPr>
        <w:tblW w:w="96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77"/>
        <w:gridCol w:w="684"/>
        <w:gridCol w:w="577"/>
        <w:gridCol w:w="577"/>
        <w:gridCol w:w="747"/>
        <w:gridCol w:w="1667"/>
      </w:tblGrid>
      <w:tr w:rsidR="001F2CA6" w:rsidTr="001F2CA6">
        <w:trPr>
          <w:cantSplit/>
          <w:trHeight w:val="165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2CA6" w:rsidRDefault="001F2CA6" w:rsidP="001F2C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Группа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2CA6" w:rsidRDefault="001F2CA6" w:rsidP="001F2C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Подгруппа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2CA6" w:rsidRDefault="001F2CA6" w:rsidP="001F2C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2CA6" w:rsidRDefault="001F2CA6" w:rsidP="001F2C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F2CA6" w:rsidRDefault="001F2CA6" w:rsidP="001F2C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</w:t>
            </w:r>
          </w:p>
          <w:p w:rsidR="001F2CA6" w:rsidRDefault="001F2CA6" w:rsidP="001F2CA6">
            <w:pPr>
              <w:rPr>
                <w:sz w:val="26"/>
                <w:szCs w:val="26"/>
              </w:rPr>
            </w:pPr>
          </w:p>
          <w:p w:rsidR="001F2CA6" w:rsidRDefault="001F2CA6" w:rsidP="001F2CA6">
            <w:pPr>
              <w:rPr>
                <w:sz w:val="26"/>
                <w:szCs w:val="26"/>
              </w:rPr>
            </w:pPr>
          </w:p>
          <w:p w:rsidR="001F2CA6" w:rsidRDefault="001F2CA6" w:rsidP="001F2CA6">
            <w:pPr>
              <w:rPr>
                <w:sz w:val="26"/>
                <w:szCs w:val="26"/>
              </w:rPr>
            </w:pPr>
          </w:p>
          <w:p w:rsidR="001F2CA6" w:rsidRDefault="001F2CA6" w:rsidP="001F2CA6">
            <w:pPr>
              <w:rPr>
                <w:sz w:val="26"/>
                <w:szCs w:val="26"/>
              </w:rPr>
            </w:pPr>
          </w:p>
          <w:p w:rsidR="001F2CA6" w:rsidRDefault="001F2CA6" w:rsidP="001F2CA6">
            <w:pPr>
              <w:rPr>
                <w:sz w:val="26"/>
                <w:szCs w:val="26"/>
              </w:rPr>
            </w:pPr>
          </w:p>
          <w:p w:rsidR="001F2CA6" w:rsidRDefault="001F2CA6" w:rsidP="001F2CA6">
            <w:pPr>
              <w:rPr>
                <w:sz w:val="26"/>
                <w:szCs w:val="26"/>
              </w:rPr>
            </w:pPr>
          </w:p>
        </w:tc>
      </w:tr>
      <w:tr w:rsidR="001F2CA6" w:rsidTr="001F2CA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1F2CA6" w:rsidTr="001F2CA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91 839,00</w:t>
            </w:r>
          </w:p>
        </w:tc>
      </w:tr>
      <w:tr w:rsidR="001F2CA6" w:rsidTr="001F2CA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90 489,00</w:t>
            </w:r>
          </w:p>
        </w:tc>
      </w:tr>
      <w:tr w:rsidR="001F2CA6" w:rsidTr="001F2CA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</w:p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</w:p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</w:p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</w:p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</w:p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A6" w:rsidRDefault="001F2CA6" w:rsidP="001F2CA6">
            <w:pPr>
              <w:jc w:val="right"/>
              <w:rPr>
                <w:sz w:val="26"/>
                <w:szCs w:val="26"/>
              </w:rPr>
            </w:pPr>
          </w:p>
          <w:p w:rsidR="001F2CA6" w:rsidRDefault="001F2CA6" w:rsidP="001F2C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90 489,00</w:t>
            </w:r>
          </w:p>
        </w:tc>
      </w:tr>
      <w:tr w:rsidR="001F2CA6" w:rsidTr="001F2CA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Подоходный налог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90 489,00</w:t>
            </w:r>
          </w:p>
        </w:tc>
      </w:tr>
      <w:tr w:rsidR="001F2CA6" w:rsidTr="001F2CA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730,00</w:t>
            </w:r>
          </w:p>
        </w:tc>
      </w:tr>
      <w:tr w:rsidR="001F2CA6" w:rsidTr="001F2CA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150,00</w:t>
            </w:r>
          </w:p>
        </w:tc>
      </w:tr>
      <w:tr w:rsidR="001F2CA6" w:rsidTr="001F2CA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150,00</w:t>
            </w:r>
          </w:p>
        </w:tc>
      </w:tr>
      <w:tr w:rsidR="001F2CA6" w:rsidTr="001F2CA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580,00</w:t>
            </w:r>
          </w:p>
        </w:tc>
      </w:tr>
      <w:tr w:rsidR="001F2CA6" w:rsidTr="001F2CA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580,00</w:t>
            </w:r>
          </w:p>
        </w:tc>
      </w:tr>
      <w:tr w:rsidR="001F2CA6" w:rsidTr="001F2CA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270,00</w:t>
            </w:r>
          </w:p>
        </w:tc>
      </w:tr>
      <w:tr w:rsidR="001F2CA6" w:rsidTr="001F2CA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</w:p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</w:p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</w:p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</w:p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</w:p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</w:p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</w:p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</w:p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</w:p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</w:p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A6" w:rsidRDefault="001F2CA6" w:rsidP="001F2CA6">
            <w:pPr>
              <w:jc w:val="right"/>
              <w:rPr>
                <w:sz w:val="26"/>
                <w:szCs w:val="26"/>
              </w:rPr>
            </w:pPr>
          </w:p>
          <w:p w:rsidR="001F2CA6" w:rsidRDefault="001F2CA6" w:rsidP="001F2CA6">
            <w:pPr>
              <w:jc w:val="right"/>
              <w:rPr>
                <w:sz w:val="26"/>
                <w:szCs w:val="26"/>
              </w:rPr>
            </w:pPr>
          </w:p>
          <w:p w:rsidR="001F2CA6" w:rsidRDefault="001F2CA6" w:rsidP="001F2C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270,00</w:t>
            </w:r>
          </w:p>
        </w:tc>
      </w:tr>
      <w:tr w:rsidR="001F2CA6" w:rsidTr="001F2CA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270,00</w:t>
            </w:r>
          </w:p>
        </w:tc>
      </w:tr>
      <w:tr w:rsidR="001F2CA6" w:rsidTr="001F2CA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</w:t>
            </w:r>
          </w:p>
        </w:tc>
      </w:tr>
      <w:tr w:rsidR="001F2CA6" w:rsidTr="001F2CA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350</w:t>
            </w:r>
            <w:r>
              <w:rPr>
                <w:sz w:val="26"/>
                <w:szCs w:val="26"/>
              </w:rPr>
              <w:t>,00</w:t>
            </w:r>
          </w:p>
        </w:tc>
      </w:tr>
      <w:tr w:rsidR="001F2CA6" w:rsidTr="001F2CA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</w:t>
            </w:r>
          </w:p>
        </w:tc>
      </w:tr>
      <w:tr w:rsidR="001F2CA6" w:rsidTr="001F2CA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A6" w:rsidRDefault="001F2CA6" w:rsidP="001F2CA6">
            <w:pPr>
              <w:tabs>
                <w:tab w:val="left" w:pos="-142"/>
              </w:tabs>
              <w:ind w:firstLine="14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91 839,00</w:t>
            </w:r>
          </w:p>
        </w:tc>
      </w:tr>
    </w:tbl>
    <w:p w:rsidR="001F2CA6" w:rsidRDefault="001F2CA6" w:rsidP="001F2CA6">
      <w:pPr>
        <w:rPr>
          <w:szCs w:val="30"/>
        </w:rPr>
      </w:pPr>
    </w:p>
    <w:p w:rsidR="004E36F8" w:rsidRPr="001F2CA6" w:rsidRDefault="004E36F8">
      <w:pPr>
        <w:rPr>
          <w:sz w:val="26"/>
          <w:szCs w:val="26"/>
        </w:rPr>
      </w:pPr>
    </w:p>
    <w:sectPr w:rsidR="004E36F8" w:rsidRPr="001F2CA6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CA6"/>
    <w:rsid w:val="001F2CA6"/>
    <w:rsid w:val="004E36F8"/>
    <w:rsid w:val="00EB3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F2CA6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append1">
    <w:name w:val="append1"/>
    <w:basedOn w:val="a"/>
    <w:rsid w:val="001F2CA6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1F2CA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SGV</cp:lastModifiedBy>
  <cp:revision>1</cp:revision>
  <dcterms:created xsi:type="dcterms:W3CDTF">2025-10-01T12:18:00Z</dcterms:created>
  <dcterms:modified xsi:type="dcterms:W3CDTF">2025-10-01T12:19:00Z</dcterms:modified>
</cp:coreProperties>
</file>