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-34" w:type="dxa"/>
        <w:tblLayout w:type="fixed"/>
        <w:tblLook w:val="04A0"/>
      </w:tblPr>
      <w:tblGrid>
        <w:gridCol w:w="4251"/>
        <w:gridCol w:w="850"/>
        <w:gridCol w:w="4499"/>
      </w:tblGrid>
      <w:tr w:rsidR="00EA2DC1" w:rsidTr="00EA2DC1">
        <w:tc>
          <w:tcPr>
            <w:tcW w:w="4253" w:type="dxa"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2613660</wp:posOffset>
                  </wp:positionH>
                  <wp:positionV relativeFrom="paragraph">
                    <wp:posOffset>-529590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0"/>
                <w:szCs w:val="30"/>
                <w:highlight w:val="yellow"/>
                <w:lang w:val="be-BY"/>
              </w:rPr>
              <w:br w:type="page"/>
            </w: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A2DC1" w:rsidRDefault="00EA2DC1" w:rsidP="00EA2DC1">
            <w:pPr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</w:p>
          <w:p w:rsidR="00EA2DC1" w:rsidRDefault="00EA2DC1" w:rsidP="00EA2DC1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EA2DC1" w:rsidRDefault="00EA2DC1" w:rsidP="00EA2DC1">
            <w:pPr>
              <w:jc w:val="center"/>
              <w:outlineLvl w:val="0"/>
              <w:rPr>
                <w:caps/>
              </w:rPr>
            </w:pPr>
          </w:p>
          <w:p w:rsidR="00EA2DC1" w:rsidRDefault="00EA2DC1" w:rsidP="00EA2DC1">
            <w:pPr>
              <w:jc w:val="center"/>
              <w:outlineLvl w:val="0"/>
            </w:pPr>
          </w:p>
        </w:tc>
        <w:tc>
          <w:tcPr>
            <w:tcW w:w="850" w:type="dxa"/>
            <w:hideMark/>
          </w:tcPr>
          <w:p w:rsidR="00EA2DC1" w:rsidRDefault="00EA2DC1" w:rsidP="00EA2DC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01" w:type="dxa"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</w:p>
          <w:p w:rsidR="00EA2DC1" w:rsidRDefault="00EA2DC1" w:rsidP="00EA2DC1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EA2DC1" w:rsidRDefault="00EA2DC1" w:rsidP="00EA2DC1">
            <w:pPr>
              <w:jc w:val="center"/>
              <w:outlineLvl w:val="0"/>
            </w:pPr>
          </w:p>
          <w:p w:rsidR="00EA2DC1" w:rsidRDefault="00EA2DC1" w:rsidP="00EA2DC1">
            <w:pPr>
              <w:jc w:val="center"/>
              <w:outlineLvl w:val="0"/>
            </w:pPr>
          </w:p>
        </w:tc>
      </w:tr>
      <w:tr w:rsidR="00EA2DC1" w:rsidTr="00EA2DC1">
        <w:tc>
          <w:tcPr>
            <w:tcW w:w="4253" w:type="dxa"/>
            <w:hideMark/>
          </w:tcPr>
          <w:p w:rsidR="00EA2DC1" w:rsidRDefault="00EA2DC1" w:rsidP="00EA2DC1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24 </w:t>
            </w:r>
            <w:r>
              <w:rPr>
                <w:sz w:val="30"/>
                <w:szCs w:val="30"/>
              </w:rPr>
              <w:t>июня</w:t>
            </w:r>
            <w:r>
              <w:rPr>
                <w:caps/>
                <w:sz w:val="30"/>
                <w:szCs w:val="30"/>
              </w:rPr>
              <w:t xml:space="preserve"> 2022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24-5</w:t>
            </w:r>
          </w:p>
        </w:tc>
        <w:tc>
          <w:tcPr>
            <w:tcW w:w="850" w:type="dxa"/>
          </w:tcPr>
          <w:p w:rsidR="00EA2DC1" w:rsidRDefault="00EA2DC1" w:rsidP="00EA2DC1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EA2DC1" w:rsidTr="00EA2DC1">
        <w:tc>
          <w:tcPr>
            <w:tcW w:w="4253" w:type="dxa"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50" w:type="dxa"/>
          </w:tcPr>
          <w:p w:rsidR="00EA2DC1" w:rsidRDefault="00EA2DC1" w:rsidP="00EA2DC1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EA2DC1" w:rsidTr="00EA2DC1">
        <w:tc>
          <w:tcPr>
            <w:tcW w:w="4253" w:type="dxa"/>
            <w:hideMark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850" w:type="dxa"/>
          </w:tcPr>
          <w:p w:rsidR="00EA2DC1" w:rsidRDefault="00EA2DC1" w:rsidP="00EA2DC1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EA2DC1" w:rsidRDefault="00EA2DC1" w:rsidP="00EA2DC1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EA2DC1" w:rsidRDefault="00EA2DC1" w:rsidP="00EA2DC1">
      <w:pPr>
        <w:shd w:val="clear" w:color="auto" w:fill="FFFFFF"/>
        <w:tabs>
          <w:tab w:val="left" w:pos="5251"/>
        </w:tabs>
        <w:ind w:left="900" w:right="-282"/>
        <w:rPr>
          <w:b/>
          <w:bCs/>
          <w:color w:val="000000"/>
          <w:spacing w:val="-6"/>
          <w:sz w:val="28"/>
          <w:szCs w:val="28"/>
        </w:rPr>
      </w:pPr>
    </w:p>
    <w:p w:rsidR="00EA2DC1" w:rsidRDefault="00EA2DC1" w:rsidP="00EA2DC1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решения Вепринского</w:t>
      </w:r>
    </w:p>
    <w:p w:rsidR="00EA2DC1" w:rsidRDefault="00EA2DC1" w:rsidP="00EA2DC1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EA2DC1" w:rsidRDefault="00EA2DC1" w:rsidP="00EA2DC1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29 декабря 20</w:t>
      </w:r>
      <w:r>
        <w:rPr>
          <w:sz w:val="30"/>
          <w:szCs w:val="30"/>
        </w:rPr>
        <w:t>21</w:t>
      </w:r>
      <w:r>
        <w:rPr>
          <w:sz w:val="30"/>
          <w:szCs w:val="30"/>
          <w:lang w:val="be-BY"/>
        </w:rPr>
        <w:t xml:space="preserve"> г. № 22-2</w:t>
      </w:r>
    </w:p>
    <w:p w:rsidR="00EA2DC1" w:rsidRDefault="00EA2DC1" w:rsidP="00EA2DC1">
      <w:pPr>
        <w:shd w:val="clear" w:color="auto" w:fill="FFFFFF"/>
        <w:autoSpaceDE w:val="0"/>
        <w:autoSpaceDN w:val="0"/>
        <w:jc w:val="both"/>
        <w:rPr>
          <w:color w:val="000000"/>
          <w:spacing w:val="-2"/>
          <w:sz w:val="30"/>
          <w:szCs w:val="30"/>
          <w:lang w:val="be-BY"/>
        </w:rPr>
      </w:pPr>
    </w:p>
    <w:p w:rsidR="00EA2DC1" w:rsidRDefault="00EA2DC1" w:rsidP="00EA2DC1">
      <w:pPr>
        <w:pStyle w:val="title"/>
        <w:spacing w:before="0" w:after="0"/>
        <w:ind w:right="0"/>
        <w:rPr>
          <w:b w:val="0"/>
          <w:sz w:val="30"/>
          <w:szCs w:val="30"/>
        </w:rPr>
      </w:pPr>
    </w:p>
    <w:p w:rsidR="00EA2DC1" w:rsidRDefault="00EA2DC1" w:rsidP="00EA2DC1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EA2DC1" w:rsidRDefault="00EA2DC1" w:rsidP="00EA2DC1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2021 г. № 22-2 «О бюджете сельсовета на 2022 год» следующие изменения: </w:t>
      </w:r>
    </w:p>
    <w:p w:rsidR="00EA2DC1" w:rsidRDefault="00EA2DC1" w:rsidP="00EA2DC1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1.1.</w:t>
      </w:r>
      <w:r>
        <w:rPr>
          <w:sz w:val="30"/>
          <w:szCs w:val="30"/>
        </w:rPr>
        <w:t xml:space="preserve"> приложения 2-4 к этому решению изложить в новой редакции (прилагаются).</w:t>
      </w:r>
    </w:p>
    <w:p w:rsidR="00EA2DC1" w:rsidRDefault="00EA2DC1" w:rsidP="00EA2DC1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EA2DC1" w:rsidRDefault="00EA2DC1" w:rsidP="00EA2DC1">
      <w:pPr>
        <w:rPr>
          <w:sz w:val="30"/>
          <w:szCs w:val="30"/>
        </w:rPr>
      </w:pPr>
    </w:p>
    <w:p w:rsidR="00EA2DC1" w:rsidRDefault="00EA2DC1" w:rsidP="00EA2DC1">
      <w:pPr>
        <w:rPr>
          <w:sz w:val="30"/>
          <w:szCs w:val="30"/>
        </w:rPr>
      </w:pP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</w:p>
    <w:p w:rsidR="00EA2DC1" w:rsidRDefault="00EA2DC1" w:rsidP="00EA2DC1">
      <w:pPr>
        <w:spacing w:line="280" w:lineRule="exact"/>
        <w:rPr>
          <w:szCs w:val="30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A2DC1" w:rsidTr="00EA2DC1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A2DC1" w:rsidRDefault="00EA2DC1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A2DC1" w:rsidRDefault="00EA2DC1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A2DC1" w:rsidRDefault="00EA2DC1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29.06.2022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24-5)</w:t>
            </w:r>
            <w:proofErr w:type="gramEnd"/>
          </w:p>
        </w:tc>
      </w:tr>
    </w:tbl>
    <w:p w:rsidR="00EA2DC1" w:rsidRDefault="00EA2DC1" w:rsidP="00EA2DC1">
      <w:pPr>
        <w:rPr>
          <w:szCs w:val="30"/>
          <w:highlight w:val="yellow"/>
          <w:lang w:val="en-US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  <w:r>
        <w:rPr>
          <w:szCs w:val="30"/>
          <w:highlight w:val="yellow"/>
          <w:lang w:val="en-US"/>
        </w:rPr>
        <w:t xml:space="preserve"> </w:t>
      </w: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</w:rPr>
      </w:pPr>
    </w:p>
    <w:p w:rsidR="00EA2DC1" w:rsidRDefault="00EA2DC1" w:rsidP="00EA2DC1">
      <w:pPr>
        <w:spacing w:line="280" w:lineRule="exact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EA2DC1" w:rsidRDefault="00EA2DC1" w:rsidP="00EA2DC1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(рублей)</w:t>
      </w:r>
    </w:p>
    <w:tbl>
      <w:tblPr>
        <w:tblW w:w="9762" w:type="dxa"/>
        <w:tblInd w:w="93" w:type="dxa"/>
        <w:tblLook w:val="04A0"/>
      </w:tblPr>
      <w:tblGrid>
        <w:gridCol w:w="6615"/>
        <w:gridCol w:w="577"/>
        <w:gridCol w:w="577"/>
        <w:gridCol w:w="577"/>
        <w:gridCol w:w="1416"/>
      </w:tblGrid>
      <w:tr w:rsidR="00EA2DC1" w:rsidRPr="00EA2DC1" w:rsidTr="00EA2DC1">
        <w:trPr>
          <w:trHeight w:val="152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78 939,00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77 100,00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77 100,00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1 839,00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1 839,00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12 900,00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12 900,00</w:t>
            </w:r>
          </w:p>
        </w:tc>
      </w:tr>
      <w:tr w:rsidR="00EA2DC1" w:rsidRPr="00EA2DC1" w:rsidTr="00EA2DC1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DC1" w:rsidRPr="00EA2DC1" w:rsidRDefault="00EA2DC1" w:rsidP="00EA2DC1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91 839,00</w:t>
            </w:r>
          </w:p>
        </w:tc>
      </w:tr>
    </w:tbl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spacing w:line="168" w:lineRule="auto"/>
        <w:ind w:left="57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br w:type="page"/>
      </w:r>
    </w:p>
    <w:p w:rsidR="00EA2DC1" w:rsidRDefault="00EA2DC1" w:rsidP="00EA2DC1">
      <w:pPr>
        <w:rPr>
          <w:szCs w:val="30"/>
          <w:highlight w:val="yellow"/>
          <w:lang w:val="en-US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A2DC1" w:rsidTr="00EA2DC1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A2DC1" w:rsidRDefault="00EA2DC1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A2DC1" w:rsidRDefault="00EA2DC1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EA2DC1" w:rsidRDefault="00EA2DC1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29.06.2022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24-5)</w:t>
            </w:r>
            <w:proofErr w:type="gramEnd"/>
          </w:p>
        </w:tc>
      </w:tr>
    </w:tbl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           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</w:p>
    <w:p w:rsidR="00EA2DC1" w:rsidRDefault="00EA2DC1" w:rsidP="00EA2DC1">
      <w:pPr>
        <w:spacing w:line="280" w:lineRule="exact"/>
        <w:rPr>
          <w:sz w:val="30"/>
          <w:szCs w:val="30"/>
        </w:rPr>
      </w:pPr>
    </w:p>
    <w:p w:rsidR="00EA2DC1" w:rsidRDefault="00EA2DC1" w:rsidP="00EA2DC1">
      <w:pPr>
        <w:spacing w:line="280" w:lineRule="exact"/>
        <w:rPr>
          <w:sz w:val="30"/>
          <w:szCs w:val="30"/>
        </w:rPr>
      </w:pP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EA2DC1" w:rsidRDefault="00EA2DC1" w:rsidP="00EA2DC1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</w:t>
      </w:r>
      <w:r w:rsidRPr="00EA2DC1">
        <w:rPr>
          <w:szCs w:val="30"/>
        </w:rPr>
        <w:t xml:space="preserve">   </w:t>
      </w:r>
      <w:r>
        <w:rPr>
          <w:szCs w:val="30"/>
        </w:rPr>
        <w:t xml:space="preserve">                            </w:t>
      </w:r>
      <w:r>
        <w:rPr>
          <w:szCs w:val="30"/>
        </w:rPr>
        <w:tab/>
      </w:r>
      <w:r>
        <w:rPr>
          <w:szCs w:val="30"/>
        </w:rPr>
        <w:tab/>
        <w:t xml:space="preserve">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659"/>
        <w:gridCol w:w="567"/>
        <w:gridCol w:w="682"/>
        <w:gridCol w:w="619"/>
        <w:gridCol w:w="1552"/>
      </w:tblGrid>
      <w:tr w:rsidR="00EA2DC1" w:rsidRPr="00EA2DC1" w:rsidTr="00EA2DC1">
        <w:trPr>
          <w:cantSplit/>
          <w:trHeight w:val="113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Сумма</w:t>
            </w:r>
          </w:p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6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proofErr w:type="spellStart"/>
            <w:r w:rsidRPr="00EA2DC1">
              <w:rPr>
                <w:sz w:val="26"/>
                <w:szCs w:val="26"/>
              </w:rPr>
              <w:t>Вепринский</w:t>
            </w:r>
            <w:proofErr w:type="spellEnd"/>
            <w:r w:rsidRPr="00EA2DC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91 839,00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78 939,00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77 100,00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77 100,00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 1 839,00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1 839,00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12 900,00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12 900,00</w:t>
            </w:r>
          </w:p>
        </w:tc>
      </w:tr>
      <w:tr w:rsidR="00EA2DC1" w:rsidRPr="00EA2DC1" w:rsidTr="00EA2DC1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center"/>
              <w:rPr>
                <w:sz w:val="26"/>
                <w:szCs w:val="26"/>
              </w:rPr>
            </w:pPr>
            <w:r w:rsidRPr="00EA2DC1">
              <w:rPr>
                <w:sz w:val="26"/>
                <w:szCs w:val="26"/>
              </w:rPr>
              <w:t>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Pr="00EA2DC1" w:rsidRDefault="00EA2DC1" w:rsidP="00EA2DC1">
            <w:pPr>
              <w:jc w:val="right"/>
              <w:rPr>
                <w:sz w:val="26"/>
                <w:szCs w:val="26"/>
              </w:rPr>
            </w:pPr>
            <w:r w:rsidRPr="00EA2DC1">
              <w:rPr>
                <w:rFonts w:ascii="Times New Roman CYR" w:hAnsi="Times New Roman CYR" w:cs="Times New Roman CYR"/>
                <w:sz w:val="26"/>
                <w:szCs w:val="26"/>
              </w:rPr>
              <w:t>91 839,00</w:t>
            </w:r>
          </w:p>
        </w:tc>
      </w:tr>
    </w:tbl>
    <w:p w:rsidR="00EA2DC1" w:rsidRDefault="00EA2DC1" w:rsidP="00EA2DC1">
      <w:pPr>
        <w:rPr>
          <w:szCs w:val="30"/>
          <w:highlight w:val="yellow"/>
        </w:rPr>
      </w:pPr>
    </w:p>
    <w:p w:rsidR="00EA2DC1" w:rsidRDefault="00EA2DC1" w:rsidP="00EA2DC1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EA2DC1" w:rsidRDefault="00EA2DC1" w:rsidP="00EA2DC1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EA2DC1" w:rsidTr="00EA2DC1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A2DC1" w:rsidRDefault="00EA2DC1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</w:p>
          <w:p w:rsidR="00EA2DC1" w:rsidRDefault="00EA2DC1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  <w:p w:rsidR="00EA2DC1" w:rsidRDefault="00EA2DC1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  <w:proofErr w:type="gramEnd"/>
          </w:p>
          <w:p w:rsidR="00EA2DC1" w:rsidRDefault="00EA2DC1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29.06.2022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24-5)</w:t>
            </w:r>
            <w:proofErr w:type="gramEnd"/>
          </w:p>
        </w:tc>
      </w:tr>
    </w:tbl>
    <w:p w:rsidR="00EA2DC1" w:rsidRDefault="00EA2DC1" w:rsidP="00EA2DC1">
      <w:pPr>
        <w:rPr>
          <w:szCs w:val="30"/>
        </w:rPr>
      </w:pPr>
    </w:p>
    <w:p w:rsidR="00EA2DC1" w:rsidRDefault="00EA2DC1" w:rsidP="00EA2DC1">
      <w:pPr>
        <w:rPr>
          <w:szCs w:val="30"/>
        </w:rPr>
      </w:pPr>
    </w:p>
    <w:p w:rsidR="00EA2DC1" w:rsidRDefault="00EA2DC1" w:rsidP="00EA2DC1">
      <w:pPr>
        <w:rPr>
          <w:szCs w:val="30"/>
        </w:rPr>
      </w:pPr>
    </w:p>
    <w:p w:rsidR="00EA2DC1" w:rsidRDefault="00EA2DC1" w:rsidP="00EA2DC1">
      <w:pPr>
        <w:rPr>
          <w:szCs w:val="30"/>
        </w:rPr>
      </w:pPr>
    </w:p>
    <w:p w:rsidR="00EA2DC1" w:rsidRDefault="00EA2DC1" w:rsidP="00EA2DC1">
      <w:pPr>
        <w:rPr>
          <w:szCs w:val="30"/>
        </w:rPr>
      </w:pPr>
    </w:p>
    <w:p w:rsidR="00EA2DC1" w:rsidRDefault="00EA2DC1" w:rsidP="00EA2DC1">
      <w:pPr>
        <w:spacing w:line="280" w:lineRule="exact"/>
        <w:rPr>
          <w:szCs w:val="30"/>
        </w:rPr>
      </w:pPr>
    </w:p>
    <w:p w:rsidR="00EA2DC1" w:rsidRDefault="00EA2DC1" w:rsidP="00EA2DC1">
      <w:pPr>
        <w:spacing w:line="280" w:lineRule="exact"/>
        <w:rPr>
          <w:szCs w:val="30"/>
        </w:rPr>
      </w:pPr>
    </w:p>
    <w:p w:rsidR="00EA2DC1" w:rsidRDefault="00EA2DC1" w:rsidP="00EA2DC1">
      <w:pPr>
        <w:spacing w:line="280" w:lineRule="exact"/>
        <w:rPr>
          <w:szCs w:val="30"/>
        </w:rPr>
      </w:pPr>
    </w:p>
    <w:p w:rsidR="00EA2DC1" w:rsidRDefault="00EA2DC1" w:rsidP="00EA2DC1">
      <w:pPr>
        <w:spacing w:line="280" w:lineRule="exact"/>
        <w:rPr>
          <w:szCs w:val="30"/>
        </w:rPr>
      </w:pP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размере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EA2DC1" w:rsidRDefault="00EA2DC1" w:rsidP="00EA2DC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EA2DC1" w:rsidRDefault="00EA2DC1" w:rsidP="00EA2DC1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390"/>
        <w:gridCol w:w="2079"/>
        <w:gridCol w:w="1472"/>
      </w:tblGrid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spellStart"/>
            <w:r>
              <w:rPr>
                <w:sz w:val="26"/>
                <w:szCs w:val="26"/>
              </w:rPr>
              <w:t>финанси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A2DC1" w:rsidTr="00EA2DC1">
        <w:trPr>
          <w:trHeight w:val="25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подпрограмма «Благоустройство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11 800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11 800,00</w:t>
            </w:r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>
                <w:rPr>
                  <w:rStyle w:val="a3"/>
                  <w:color w:val="auto"/>
                  <w:sz w:val="26"/>
                  <w:szCs w:val="26"/>
                  <w:u w:val="none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EA2DC1" w:rsidRDefault="00EA2DC1" w:rsidP="00EA2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1 100,00</w:t>
            </w:r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1 100,00</w:t>
            </w:r>
          </w:p>
        </w:tc>
      </w:tr>
      <w:tr w:rsidR="00EA2DC1" w:rsidTr="00EA2D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C1" w:rsidRDefault="00EA2DC1" w:rsidP="00EA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12 900,00</w:t>
            </w:r>
          </w:p>
        </w:tc>
      </w:tr>
    </w:tbl>
    <w:p w:rsidR="00EA2DC1" w:rsidRDefault="00EA2DC1" w:rsidP="00EA2DC1">
      <w:pPr>
        <w:spacing w:line="280" w:lineRule="exact"/>
        <w:rPr>
          <w:sz w:val="30"/>
          <w:szCs w:val="30"/>
          <w:highlight w:val="yellow"/>
        </w:rPr>
      </w:pPr>
    </w:p>
    <w:p w:rsidR="004E36F8" w:rsidRPr="00EA2DC1" w:rsidRDefault="004E36F8">
      <w:pPr>
        <w:rPr>
          <w:sz w:val="30"/>
          <w:szCs w:val="30"/>
        </w:rPr>
      </w:pPr>
    </w:p>
    <w:sectPr w:rsidR="004E36F8" w:rsidRPr="00EA2DC1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C1"/>
    <w:rsid w:val="004E36F8"/>
    <w:rsid w:val="00DB0927"/>
    <w:rsid w:val="00EA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A2D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EA2D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EA2DC1"/>
    <w:rPr>
      <w:sz w:val="22"/>
      <w:szCs w:val="22"/>
    </w:rPr>
  </w:style>
  <w:style w:type="paragraph" w:customStyle="1" w:styleId="table10">
    <w:name w:val="table10"/>
    <w:basedOn w:val="a"/>
    <w:rsid w:val="00EA2DC1"/>
    <w:rPr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A2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2025-10-01T12:13:00Z</dcterms:created>
  <dcterms:modified xsi:type="dcterms:W3CDTF">2025-10-01T12:15:00Z</dcterms:modified>
</cp:coreProperties>
</file>