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1D" w:rsidRDefault="00BE7E1D" w:rsidP="00BE7E1D">
      <w:pPr>
        <w:jc w:val="center"/>
        <w:rPr>
          <w:sz w:val="30"/>
          <w:szCs w:val="30"/>
          <w:highlight w:val="yellow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362"/>
        <w:gridCol w:w="992"/>
        <w:gridCol w:w="4501"/>
      </w:tblGrid>
      <w:tr w:rsidR="00BE7E1D" w:rsidTr="00BE7E1D">
        <w:tc>
          <w:tcPr>
            <w:tcW w:w="4361" w:type="dxa"/>
          </w:tcPr>
          <w:p w:rsidR="00BE7E1D" w:rsidRDefault="00BE7E1D" w:rsidP="00BE7E1D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ЧЭРЫКАўСК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САВЕТ ДЭПУТАТАў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ВЕПРЫНСК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СЕЛЬСКІ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</w:p>
          <w:p w:rsidR="00BE7E1D" w:rsidRDefault="00BE7E1D" w:rsidP="00BE7E1D">
            <w:pPr>
              <w:jc w:val="center"/>
              <w:outlineLvl w:val="0"/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</w:tc>
        <w:tc>
          <w:tcPr>
            <w:tcW w:w="992" w:type="dxa"/>
            <w:hideMark/>
          </w:tcPr>
          <w:p w:rsidR="00BE7E1D" w:rsidRDefault="00BE7E1D" w:rsidP="00BE7E1D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</w:p>
          <w:p w:rsidR="00BE7E1D" w:rsidRDefault="00BE7E1D" w:rsidP="00BE7E1D">
            <w:pPr>
              <w:jc w:val="center"/>
              <w:outlineLvl w:val="0"/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BE7E1D" w:rsidRDefault="00BE7E1D" w:rsidP="00BE7E1D">
            <w:pPr>
              <w:jc w:val="center"/>
              <w:outlineLvl w:val="0"/>
            </w:pPr>
          </w:p>
        </w:tc>
      </w:tr>
      <w:tr w:rsidR="00BE7E1D" w:rsidTr="00BE7E1D">
        <w:tc>
          <w:tcPr>
            <w:tcW w:w="4361" w:type="dxa"/>
            <w:hideMark/>
          </w:tcPr>
          <w:p w:rsidR="00BE7E1D" w:rsidRDefault="00BE7E1D" w:rsidP="00CE74C9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30 </w:t>
            </w:r>
            <w:r w:rsidR="00717EAE">
              <w:rPr>
                <w:sz w:val="30"/>
                <w:szCs w:val="30"/>
              </w:rPr>
              <w:t>сентября</w:t>
            </w:r>
            <w:r w:rsidR="00CE74C9">
              <w:rPr>
                <w:sz w:val="30"/>
                <w:szCs w:val="30"/>
              </w:rPr>
              <w:t xml:space="preserve"> </w:t>
            </w:r>
            <w:bookmarkStart w:id="0" w:name="_GoBack"/>
            <w:bookmarkEnd w:id="0"/>
            <w:r>
              <w:rPr>
                <w:caps/>
                <w:sz w:val="30"/>
                <w:szCs w:val="30"/>
              </w:rPr>
              <w:t xml:space="preserve">2021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20-6</w:t>
            </w:r>
          </w:p>
        </w:tc>
        <w:tc>
          <w:tcPr>
            <w:tcW w:w="992" w:type="dxa"/>
          </w:tcPr>
          <w:p w:rsidR="00BE7E1D" w:rsidRDefault="00BE7E1D" w:rsidP="00BE7E1D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BE7E1D" w:rsidTr="00BE7E1D">
        <w:tc>
          <w:tcPr>
            <w:tcW w:w="4361" w:type="dxa"/>
          </w:tcPr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BE7E1D" w:rsidRDefault="00BE7E1D" w:rsidP="00BE7E1D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BE7E1D" w:rsidTr="00BE7E1D">
        <w:tc>
          <w:tcPr>
            <w:tcW w:w="4361" w:type="dxa"/>
            <w:hideMark/>
          </w:tcPr>
          <w:p w:rsidR="00BE7E1D" w:rsidRDefault="00BE7E1D" w:rsidP="00BE7E1D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BE7E1D" w:rsidRDefault="00BE7E1D" w:rsidP="00BE7E1D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BE7E1D" w:rsidRDefault="00BE7E1D" w:rsidP="00BE7E1D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BE7E1D" w:rsidRDefault="00BE7E1D" w:rsidP="00BE7E1D">
      <w:pPr>
        <w:jc w:val="center"/>
        <w:rPr>
          <w:sz w:val="30"/>
          <w:szCs w:val="30"/>
          <w:highlight w:val="yellow"/>
        </w:rPr>
      </w:pPr>
    </w:p>
    <w:p w:rsidR="00BE7E1D" w:rsidRDefault="00BE7E1D" w:rsidP="00BE7E1D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 решения Вепринского</w:t>
      </w:r>
    </w:p>
    <w:p w:rsidR="00BE7E1D" w:rsidRDefault="00BE7E1D" w:rsidP="00BE7E1D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BE7E1D" w:rsidRDefault="00BE7E1D" w:rsidP="00BE7E1D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от </w:t>
      </w:r>
      <w:r>
        <w:rPr>
          <w:sz w:val="30"/>
          <w:szCs w:val="30"/>
        </w:rPr>
        <w:t>30</w:t>
      </w:r>
      <w:r>
        <w:rPr>
          <w:sz w:val="30"/>
          <w:szCs w:val="30"/>
          <w:lang w:val="be-BY"/>
        </w:rPr>
        <w:t xml:space="preserve"> декабря 20</w:t>
      </w:r>
      <w:r>
        <w:rPr>
          <w:sz w:val="30"/>
          <w:szCs w:val="30"/>
        </w:rPr>
        <w:t>20</w:t>
      </w:r>
      <w:r>
        <w:rPr>
          <w:sz w:val="30"/>
          <w:szCs w:val="30"/>
          <w:lang w:val="be-BY"/>
        </w:rPr>
        <w:t xml:space="preserve"> г. № 1</w:t>
      </w:r>
      <w:r>
        <w:rPr>
          <w:sz w:val="30"/>
          <w:szCs w:val="30"/>
        </w:rPr>
        <w:t>6</w:t>
      </w:r>
      <w:r>
        <w:rPr>
          <w:sz w:val="30"/>
          <w:szCs w:val="30"/>
          <w:lang w:val="be-BY"/>
        </w:rPr>
        <w:t>-2</w:t>
      </w:r>
    </w:p>
    <w:p w:rsidR="00BE7E1D" w:rsidRDefault="00BE7E1D" w:rsidP="00BE7E1D">
      <w:pPr>
        <w:spacing w:line="280" w:lineRule="exact"/>
        <w:ind w:right="4542"/>
        <w:rPr>
          <w:sz w:val="30"/>
          <w:szCs w:val="30"/>
        </w:rPr>
      </w:pPr>
    </w:p>
    <w:p w:rsidR="00BE7E1D" w:rsidRDefault="00BE7E1D" w:rsidP="00BE7E1D">
      <w:pPr>
        <w:spacing w:line="280" w:lineRule="exact"/>
        <w:ind w:right="4542"/>
        <w:jc w:val="both"/>
        <w:rPr>
          <w:sz w:val="30"/>
          <w:szCs w:val="30"/>
        </w:rPr>
      </w:pPr>
    </w:p>
    <w:p w:rsidR="00BE7E1D" w:rsidRDefault="00BE7E1D" w:rsidP="00BE7E1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sz w:val="30"/>
          <w:szCs w:val="30"/>
        </w:rPr>
        <w:t>Вепринский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BE7E1D" w:rsidRDefault="00BE7E1D" w:rsidP="00BE7E1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30 декабря 2020 г. № 16-2 «О бюджете сельсовета на 2021 год» следующие изменения: </w:t>
      </w:r>
    </w:p>
    <w:p w:rsidR="00BE7E1D" w:rsidRDefault="00BE7E1D" w:rsidP="00BE7E1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1.1. приложения 2-3 к этому решению изложить в новой редакции (прилагаются).</w:t>
      </w:r>
    </w:p>
    <w:p w:rsidR="00BE7E1D" w:rsidRDefault="00BE7E1D" w:rsidP="00BE7E1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BE7E1D" w:rsidRDefault="00BE7E1D" w:rsidP="00BE7E1D">
      <w:pPr>
        <w:ind w:firstLine="708"/>
        <w:rPr>
          <w:sz w:val="30"/>
          <w:szCs w:val="30"/>
        </w:rPr>
      </w:pPr>
    </w:p>
    <w:p w:rsidR="00BE7E1D" w:rsidRDefault="00BE7E1D" w:rsidP="00BE7E1D">
      <w:pPr>
        <w:spacing w:line="280" w:lineRule="exact"/>
        <w:jc w:val="both"/>
        <w:outlineLvl w:val="0"/>
        <w:rPr>
          <w:sz w:val="30"/>
          <w:szCs w:val="30"/>
        </w:rPr>
      </w:pPr>
    </w:p>
    <w:p w:rsidR="00BE7E1D" w:rsidRDefault="00BE7E1D" w:rsidP="00BE7E1D">
      <w:pPr>
        <w:spacing w:line="280" w:lineRule="exact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BE7E1D" w:rsidRDefault="00BE7E1D" w:rsidP="00BE7E1D">
      <w:pPr>
        <w:spacing w:line="280" w:lineRule="exact"/>
        <w:jc w:val="both"/>
        <w:outlineLvl w:val="0"/>
        <w:rPr>
          <w:szCs w:val="30"/>
        </w:rPr>
      </w:pPr>
      <w:r>
        <w:rPr>
          <w:sz w:val="30"/>
          <w:szCs w:val="30"/>
        </w:rPr>
        <w:t>сельского Совета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</w:p>
    <w:p w:rsidR="00BE7E1D" w:rsidRDefault="00BE7E1D" w:rsidP="00BE7E1D">
      <w:pPr>
        <w:spacing w:line="240" w:lineRule="exact"/>
        <w:jc w:val="both"/>
        <w:rPr>
          <w:szCs w:val="30"/>
        </w:rPr>
      </w:pPr>
    </w:p>
    <w:p w:rsidR="00BE7E1D" w:rsidRDefault="00BE7E1D" w:rsidP="00BE7E1D">
      <w:pPr>
        <w:spacing w:line="240" w:lineRule="exact"/>
        <w:jc w:val="both"/>
        <w:rPr>
          <w:szCs w:val="30"/>
        </w:rPr>
      </w:pPr>
    </w:p>
    <w:p w:rsidR="00BE7E1D" w:rsidRDefault="00BE7E1D" w:rsidP="00BE7E1D">
      <w:pPr>
        <w:spacing w:line="240" w:lineRule="exact"/>
        <w:jc w:val="both"/>
        <w:rPr>
          <w:szCs w:val="30"/>
        </w:rPr>
      </w:pPr>
    </w:p>
    <w:p w:rsidR="00BE7E1D" w:rsidRDefault="00BE7E1D" w:rsidP="00BE7E1D">
      <w:pPr>
        <w:spacing w:line="240" w:lineRule="exact"/>
        <w:jc w:val="both"/>
        <w:rPr>
          <w:szCs w:val="30"/>
        </w:rPr>
      </w:pPr>
    </w:p>
    <w:p w:rsidR="00BE7E1D" w:rsidRDefault="00BE7E1D" w:rsidP="00BE7E1D"/>
    <w:p w:rsidR="00BE7E1D" w:rsidRDefault="00BE7E1D" w:rsidP="00BE7E1D">
      <w:pPr>
        <w:spacing w:line="240" w:lineRule="exact"/>
        <w:jc w:val="both"/>
        <w:rPr>
          <w:szCs w:val="30"/>
        </w:rPr>
      </w:pPr>
    </w:p>
    <w:p w:rsidR="00BE7E1D" w:rsidRDefault="00BE7E1D" w:rsidP="00BE7E1D">
      <w:pPr>
        <w:spacing w:line="240" w:lineRule="exact"/>
        <w:jc w:val="both"/>
        <w:rPr>
          <w:szCs w:val="30"/>
        </w:rPr>
      </w:pPr>
    </w:p>
    <w:p w:rsidR="00BE7E1D" w:rsidRDefault="00BE7E1D" w:rsidP="00BE7E1D">
      <w:pPr>
        <w:spacing w:line="240" w:lineRule="exact"/>
        <w:jc w:val="both"/>
        <w:rPr>
          <w:szCs w:val="30"/>
        </w:rPr>
      </w:pPr>
    </w:p>
    <w:p w:rsidR="00BE7E1D" w:rsidRDefault="00BE7E1D" w:rsidP="00BE7E1D">
      <w:pPr>
        <w:jc w:val="center"/>
        <w:rPr>
          <w:szCs w:val="30"/>
        </w:rPr>
      </w:pPr>
      <w:r>
        <w:rPr>
          <w:szCs w:val="30"/>
        </w:rPr>
        <w:br w:type="page"/>
      </w:r>
    </w:p>
    <w:tbl>
      <w:tblPr>
        <w:tblpPr w:leftFromText="180" w:rightFromText="180" w:vertAnchor="text" w:horzAnchor="page" w:tblpX="7291" w:tblpY="-115"/>
        <w:tblW w:w="2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</w:tblGrid>
      <w:tr w:rsidR="00BE7E1D" w:rsidTr="00BE7E1D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E7E1D" w:rsidRDefault="00BE7E1D">
            <w:pPr>
              <w:pStyle w:val="append1"/>
              <w:spacing w:after="0" w:line="280" w:lineRule="exact"/>
              <w:ind w:left="709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BE7E1D" w:rsidRDefault="00BE7E1D">
            <w:pPr>
              <w:pStyle w:val="append"/>
              <w:spacing w:line="280" w:lineRule="exact"/>
              <w:ind w:left="709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BE7E1D" w:rsidRDefault="00BE7E1D">
            <w:pPr>
              <w:pStyle w:val="append"/>
              <w:spacing w:line="280" w:lineRule="exact"/>
              <w:ind w:left="709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BE7E1D" w:rsidRDefault="00BE7E1D">
            <w:pPr>
              <w:pStyle w:val="append"/>
              <w:spacing w:line="280" w:lineRule="exact"/>
              <w:ind w:left="709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30.12.2020 № 16-2</w:t>
            </w:r>
          </w:p>
          <w:p w:rsidR="00BE7E1D" w:rsidRDefault="00BE7E1D">
            <w:pPr>
              <w:pStyle w:val="append"/>
              <w:spacing w:line="280" w:lineRule="exact"/>
              <w:ind w:left="709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BE7E1D" w:rsidRDefault="00BE7E1D">
            <w:pPr>
              <w:pStyle w:val="append"/>
              <w:spacing w:line="280" w:lineRule="exact"/>
              <w:ind w:left="709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  <w:lang w:val="en-US"/>
              </w:rPr>
              <w:t>30</w:t>
            </w:r>
            <w:r>
              <w:rPr>
                <w:color w:val="000000"/>
                <w:sz w:val="30"/>
                <w:szCs w:val="30"/>
              </w:rPr>
              <w:t>.09.2021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20-</w:t>
            </w:r>
            <w:r>
              <w:rPr>
                <w:color w:val="000000"/>
                <w:sz w:val="30"/>
                <w:szCs w:val="30"/>
                <w:lang w:val="en-US"/>
              </w:rPr>
              <w:t>6</w:t>
            </w:r>
            <w:r>
              <w:rPr>
                <w:color w:val="000000"/>
                <w:sz w:val="30"/>
                <w:szCs w:val="30"/>
              </w:rPr>
              <w:t>)</w:t>
            </w:r>
          </w:p>
        </w:tc>
      </w:tr>
    </w:tbl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spacing w:line="280" w:lineRule="exact"/>
        <w:rPr>
          <w:szCs w:val="30"/>
          <w:highlight w:val="yellow"/>
        </w:rPr>
      </w:pPr>
    </w:p>
    <w:p w:rsidR="00BE7E1D" w:rsidRDefault="00BE7E1D" w:rsidP="00BE7E1D">
      <w:pPr>
        <w:spacing w:line="280" w:lineRule="exact"/>
        <w:rPr>
          <w:szCs w:val="30"/>
          <w:highlight w:val="yellow"/>
        </w:rPr>
      </w:pPr>
    </w:p>
    <w:p w:rsidR="00BE7E1D" w:rsidRDefault="00BE7E1D" w:rsidP="00BE7E1D">
      <w:pPr>
        <w:spacing w:line="280" w:lineRule="exact"/>
        <w:rPr>
          <w:szCs w:val="30"/>
        </w:rPr>
      </w:pPr>
    </w:p>
    <w:p w:rsidR="00BE7E1D" w:rsidRDefault="00BE7E1D" w:rsidP="00BE7E1D">
      <w:pPr>
        <w:spacing w:line="280" w:lineRule="exact"/>
        <w:rPr>
          <w:szCs w:val="30"/>
        </w:rPr>
      </w:pPr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функциональной классификации</w:t>
      </w:r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BE7E1D" w:rsidRDefault="00BE7E1D" w:rsidP="00BE7E1D">
      <w:pPr>
        <w:spacing w:line="280" w:lineRule="exact"/>
        <w:rPr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BE7E1D" w:rsidRDefault="00BE7E1D" w:rsidP="00BE7E1D">
      <w:pPr>
        <w:rPr>
          <w:szCs w:val="30"/>
        </w:rPr>
      </w:pPr>
    </w:p>
    <w:p w:rsidR="00BE7E1D" w:rsidRDefault="00BE7E1D" w:rsidP="00BE7E1D">
      <w:pPr>
        <w:jc w:val="right"/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(рублей)</w:t>
      </w: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6798"/>
        <w:gridCol w:w="516"/>
        <w:gridCol w:w="516"/>
        <w:gridCol w:w="516"/>
        <w:gridCol w:w="1416"/>
      </w:tblGrid>
      <w:tr w:rsidR="00BE7E1D" w:rsidTr="00BE7E1D">
        <w:trPr>
          <w:trHeight w:val="152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1D" w:rsidRDefault="00BE7E1D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E1D" w:rsidRDefault="00BE7E1D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E1D" w:rsidRDefault="00BE7E1D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7E1D" w:rsidRDefault="00BE7E1D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1D" w:rsidRDefault="00BE7E1D">
            <w:pPr>
              <w:spacing w:line="168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74 369,34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66 517,00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66 517,00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1 431,00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1 431,00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6 421</w:t>
            </w:r>
            <w:r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  <w:lang w:val="en-US"/>
              </w:rPr>
              <w:t>34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6 421,34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11 000,00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11 000,00</w:t>
            </w:r>
          </w:p>
        </w:tc>
      </w:tr>
      <w:tr w:rsidR="00BE7E1D" w:rsidTr="00BE7E1D">
        <w:trPr>
          <w:trHeight w:val="349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85 369,34</w:t>
            </w:r>
          </w:p>
        </w:tc>
      </w:tr>
    </w:tbl>
    <w:p w:rsidR="00BE7E1D" w:rsidRDefault="00BE7E1D" w:rsidP="00BE7E1D">
      <w:pPr>
        <w:rPr>
          <w:sz w:val="30"/>
          <w:szCs w:val="30"/>
          <w:highlight w:val="yellow"/>
        </w:rPr>
      </w:pPr>
    </w:p>
    <w:p w:rsidR="00BE7E1D" w:rsidRDefault="00BE7E1D" w:rsidP="00BE7E1D">
      <w:pPr>
        <w:rPr>
          <w:sz w:val="30"/>
          <w:szCs w:val="30"/>
          <w:highlight w:val="yellow"/>
        </w:rPr>
      </w:pPr>
    </w:p>
    <w:p w:rsidR="00BE7E1D" w:rsidRDefault="00BE7E1D" w:rsidP="00BE7E1D">
      <w:pPr>
        <w:rPr>
          <w:sz w:val="30"/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2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</w:tblGrid>
      <w:tr w:rsidR="00BE7E1D" w:rsidTr="00BE7E1D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E7E1D" w:rsidRDefault="00BE7E1D">
            <w:pPr>
              <w:pStyle w:val="append1"/>
              <w:spacing w:after="0" w:line="280" w:lineRule="exact"/>
              <w:ind w:left="85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BE7E1D" w:rsidRDefault="00BE7E1D">
            <w:pPr>
              <w:pStyle w:val="append"/>
              <w:spacing w:line="280" w:lineRule="exact"/>
              <w:ind w:left="85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BE7E1D" w:rsidRDefault="00BE7E1D">
            <w:pPr>
              <w:pStyle w:val="append"/>
              <w:spacing w:line="280" w:lineRule="exact"/>
              <w:ind w:left="85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BE7E1D" w:rsidRDefault="00BE7E1D">
            <w:pPr>
              <w:pStyle w:val="append"/>
              <w:spacing w:line="280" w:lineRule="exact"/>
              <w:ind w:left="851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30.12.2020 № 16-2</w:t>
            </w:r>
          </w:p>
          <w:p w:rsidR="00BE7E1D" w:rsidRDefault="00BE7E1D">
            <w:pPr>
              <w:pStyle w:val="append"/>
              <w:spacing w:line="280" w:lineRule="exact"/>
              <w:ind w:left="851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BE7E1D" w:rsidRDefault="00BE7E1D">
            <w:pPr>
              <w:pStyle w:val="append"/>
              <w:spacing w:line="280" w:lineRule="exact"/>
              <w:ind w:left="851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  <w:lang w:val="en-US"/>
              </w:rPr>
              <w:t>30</w:t>
            </w:r>
            <w:r>
              <w:rPr>
                <w:color w:val="000000"/>
                <w:sz w:val="30"/>
                <w:szCs w:val="30"/>
              </w:rPr>
              <w:t>.09.2021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20-</w:t>
            </w:r>
            <w:r>
              <w:rPr>
                <w:color w:val="000000"/>
                <w:sz w:val="30"/>
                <w:szCs w:val="30"/>
                <w:lang w:val="en-US"/>
              </w:rPr>
              <w:t>6</w:t>
            </w:r>
            <w:r>
              <w:rPr>
                <w:color w:val="000000"/>
                <w:sz w:val="30"/>
                <w:szCs w:val="30"/>
              </w:rPr>
              <w:t>)</w:t>
            </w:r>
          </w:p>
        </w:tc>
      </w:tr>
    </w:tbl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rPr>
          <w:szCs w:val="30"/>
          <w:highlight w:val="yellow"/>
        </w:rPr>
      </w:pPr>
    </w:p>
    <w:p w:rsidR="00BE7E1D" w:rsidRDefault="00BE7E1D" w:rsidP="00BE7E1D">
      <w:pPr>
        <w:spacing w:line="280" w:lineRule="exact"/>
        <w:rPr>
          <w:szCs w:val="30"/>
        </w:rPr>
      </w:pPr>
    </w:p>
    <w:p w:rsidR="00BE7E1D" w:rsidRDefault="00BE7E1D" w:rsidP="00BE7E1D">
      <w:pPr>
        <w:spacing w:line="280" w:lineRule="exact"/>
        <w:rPr>
          <w:szCs w:val="30"/>
        </w:rPr>
      </w:pPr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BE7E1D" w:rsidRDefault="00BE7E1D" w:rsidP="00BE7E1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BE7E1D" w:rsidRDefault="00BE7E1D" w:rsidP="00BE7E1D">
      <w:pPr>
        <w:rPr>
          <w:szCs w:val="30"/>
        </w:rPr>
      </w:pPr>
    </w:p>
    <w:p w:rsidR="00BE7E1D" w:rsidRDefault="00BE7E1D" w:rsidP="00BE7E1D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4"/>
        <w:gridCol w:w="666"/>
        <w:gridCol w:w="566"/>
        <w:gridCol w:w="675"/>
        <w:gridCol w:w="616"/>
        <w:gridCol w:w="1564"/>
      </w:tblGrid>
      <w:tr w:rsidR="00BE7E1D" w:rsidTr="00BE7E1D">
        <w:trPr>
          <w:cantSplit/>
          <w:trHeight w:val="11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1D" w:rsidRDefault="00BE7E1D">
            <w:pPr>
              <w:spacing w:line="168" w:lineRule="auto"/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1D" w:rsidRDefault="00BE7E1D">
            <w:pPr>
              <w:spacing w:line="168" w:lineRule="auto"/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1D" w:rsidRDefault="00BE7E1D">
            <w:pPr>
              <w:spacing w:line="168" w:lineRule="auto"/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Подраздел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1D" w:rsidRDefault="00BE7E1D">
            <w:pPr>
              <w:spacing w:line="168" w:lineRule="auto"/>
              <w:ind w:left="113" w:right="1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Сумма</w:t>
            </w:r>
          </w:p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Вепринский</w:t>
            </w:r>
            <w:proofErr w:type="spellEnd"/>
            <w:r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85 369,34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74 369,34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66 517,00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66 517,00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1 431,00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1 431,00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6 421,34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6 421,34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11 000,00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11 000,00</w:t>
            </w:r>
          </w:p>
        </w:tc>
      </w:tr>
      <w:tr w:rsidR="00BE7E1D" w:rsidTr="00BE7E1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1D" w:rsidRDefault="00BE7E1D">
            <w:pPr>
              <w:spacing w:line="168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85 369,34</w:t>
            </w:r>
          </w:p>
        </w:tc>
      </w:tr>
    </w:tbl>
    <w:p w:rsidR="00BE7E1D" w:rsidRDefault="00BE7E1D" w:rsidP="00BE7E1D">
      <w:pPr>
        <w:spacing w:line="240" w:lineRule="exact"/>
        <w:jc w:val="both"/>
        <w:rPr>
          <w:sz w:val="30"/>
          <w:szCs w:val="30"/>
        </w:rPr>
      </w:pPr>
    </w:p>
    <w:p w:rsidR="00BE7E1D" w:rsidRDefault="00BE7E1D" w:rsidP="00BE7E1D">
      <w:pPr>
        <w:spacing w:line="240" w:lineRule="exact"/>
        <w:jc w:val="both"/>
        <w:rPr>
          <w:sz w:val="30"/>
          <w:szCs w:val="30"/>
        </w:rPr>
      </w:pPr>
    </w:p>
    <w:p w:rsidR="00BE7E1D" w:rsidRDefault="00BE7E1D" w:rsidP="00BE7E1D">
      <w:pPr>
        <w:rPr>
          <w:sz w:val="30"/>
          <w:szCs w:val="30"/>
          <w:highlight w:val="yellow"/>
        </w:rPr>
      </w:pPr>
    </w:p>
    <w:p w:rsidR="004E36F8" w:rsidRPr="00BE7E1D" w:rsidRDefault="004E36F8">
      <w:pPr>
        <w:rPr>
          <w:sz w:val="30"/>
          <w:szCs w:val="30"/>
        </w:rPr>
      </w:pPr>
    </w:p>
    <w:sectPr w:rsidR="004E36F8" w:rsidRPr="00BE7E1D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E1D"/>
    <w:rsid w:val="004E36F8"/>
    <w:rsid w:val="00717EAE"/>
    <w:rsid w:val="00885105"/>
    <w:rsid w:val="00BE7E1D"/>
    <w:rsid w:val="00C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BE7E1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BE7E1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Вепринский</cp:lastModifiedBy>
  <cp:revision>3</cp:revision>
  <dcterms:created xsi:type="dcterms:W3CDTF">2025-10-01T12:06:00Z</dcterms:created>
  <dcterms:modified xsi:type="dcterms:W3CDTF">2025-10-03T12:57:00Z</dcterms:modified>
</cp:coreProperties>
</file>