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25E57" w14:textId="77777777" w:rsidR="00E96D08" w:rsidRDefault="00564EB2">
      <w:pPr>
        <w:pStyle w:val="titleu"/>
        <w:spacing w:before="0" w:after="0" w:line="240" w:lineRule="exact"/>
        <w:contextualSpacing/>
        <w:jc w:val="center"/>
        <w:rPr>
          <w:sz w:val="28"/>
          <w:szCs w:val="28"/>
        </w:rPr>
      </w:pPr>
      <w:r>
        <w:rPr>
          <w:sz w:val="28"/>
          <w:szCs w:val="28"/>
        </w:rPr>
        <w:t xml:space="preserve">                            </w:t>
      </w:r>
    </w:p>
    <w:p w14:paraId="57AA0626" w14:textId="77777777" w:rsidR="00E96D08" w:rsidRPr="006D16AB" w:rsidRDefault="00E96D08">
      <w:pPr>
        <w:pStyle w:val="titleu"/>
        <w:spacing w:before="0" w:after="0" w:line="240" w:lineRule="exact"/>
        <w:contextualSpacing/>
        <w:jc w:val="center"/>
        <w:rPr>
          <w:b w:val="0"/>
          <w:sz w:val="28"/>
          <w:szCs w:val="28"/>
        </w:rPr>
      </w:pPr>
    </w:p>
    <w:p w14:paraId="30BAB1C7" w14:textId="77777777" w:rsidR="00E96D08" w:rsidRPr="006D16AB" w:rsidRDefault="00E96D08">
      <w:pPr>
        <w:pStyle w:val="titleu"/>
        <w:spacing w:before="0" w:after="0" w:line="240" w:lineRule="exact"/>
        <w:contextualSpacing/>
        <w:jc w:val="center"/>
        <w:rPr>
          <w:b w:val="0"/>
          <w:sz w:val="28"/>
          <w:szCs w:val="28"/>
        </w:rPr>
      </w:pPr>
    </w:p>
    <w:p w14:paraId="0542EE32" w14:textId="77777777" w:rsidR="00E96D08" w:rsidRPr="006D16AB" w:rsidRDefault="00E96D08">
      <w:pPr>
        <w:pStyle w:val="titleu"/>
        <w:spacing w:before="0" w:after="0" w:line="240" w:lineRule="exact"/>
        <w:contextualSpacing/>
        <w:jc w:val="center"/>
        <w:rPr>
          <w:b w:val="0"/>
          <w:sz w:val="28"/>
          <w:szCs w:val="28"/>
        </w:rPr>
      </w:pPr>
    </w:p>
    <w:p w14:paraId="73B8B1E7" w14:textId="77777777" w:rsidR="00E96D08" w:rsidRDefault="00564EB2">
      <w:pPr>
        <w:pStyle w:val="titleu"/>
        <w:spacing w:before="0" w:after="0" w:line="240" w:lineRule="exact"/>
        <w:contextualSpacing/>
        <w:jc w:val="center"/>
        <w:rPr>
          <w:sz w:val="28"/>
          <w:szCs w:val="28"/>
        </w:rPr>
      </w:pPr>
      <w:r>
        <w:rPr>
          <w:sz w:val="28"/>
          <w:szCs w:val="28"/>
        </w:rPr>
        <w:t>ПЕРЕЧЕНЬ</w:t>
      </w:r>
      <w:r>
        <w:rPr>
          <w:sz w:val="28"/>
          <w:szCs w:val="28"/>
        </w:rPr>
        <w:br/>
        <w:t xml:space="preserve">административных процедур, осуществляемых Сормовским сельским исполнительным комитетом </w:t>
      </w:r>
    </w:p>
    <w:p w14:paraId="0F8DDE89" w14:textId="77777777" w:rsidR="00E96D08" w:rsidRDefault="00564EB2">
      <w:pPr>
        <w:pStyle w:val="titleu"/>
        <w:spacing w:before="0" w:after="0" w:line="240" w:lineRule="exact"/>
        <w:contextualSpacing/>
        <w:jc w:val="center"/>
        <w:rPr>
          <w:sz w:val="28"/>
          <w:szCs w:val="28"/>
        </w:rPr>
      </w:pPr>
      <w:r>
        <w:rPr>
          <w:sz w:val="28"/>
          <w:szCs w:val="28"/>
        </w:rPr>
        <w:t>Чериковского района Могилёвской области</w:t>
      </w:r>
    </w:p>
    <w:p w14:paraId="509EEBBC" w14:textId="77777777" w:rsidR="00E96D08" w:rsidRDefault="00564EB2">
      <w:pPr>
        <w:pStyle w:val="titleu"/>
        <w:spacing w:before="0" w:after="0" w:line="240" w:lineRule="exact"/>
        <w:contextualSpacing/>
        <w:jc w:val="center"/>
        <w:rPr>
          <w:sz w:val="28"/>
          <w:szCs w:val="28"/>
        </w:rPr>
      </w:pPr>
      <w:r>
        <w:rPr>
          <w:sz w:val="28"/>
          <w:szCs w:val="28"/>
        </w:rPr>
        <w:t>по заявлениям граждан</w:t>
      </w:r>
    </w:p>
    <w:p w14:paraId="7BC66D73" w14:textId="77777777" w:rsidR="00E96D08" w:rsidRDefault="00564EB2">
      <w:pPr>
        <w:pStyle w:val="1"/>
        <w:tabs>
          <w:tab w:val="left" w:pos="10466"/>
        </w:tabs>
        <w:spacing w:before="0" w:after="0"/>
        <w:ind w:right="-24"/>
        <w:jc w:val="both"/>
        <w:rPr>
          <w:b w:val="0"/>
        </w:rPr>
      </w:pPr>
      <w:r>
        <w:rPr>
          <w:b w:val="0"/>
        </w:rPr>
        <w:t>Перечень составлен в соответствии с Указом Президента Республики Беларусь от 26.04.2010г. № 200 «Об административных процедурах, осуществляемых государственными органами и иными организациями по заявлениям граждан».</w:t>
      </w:r>
    </w:p>
    <w:p w14:paraId="0661D309" w14:textId="77777777" w:rsidR="00E96D08" w:rsidRDefault="00564EB2">
      <w:pPr>
        <w:pStyle w:val="a3"/>
        <w:rPr>
          <w:rFonts w:ascii="Times New Roman" w:hAnsi="Times New Roman"/>
          <w:sz w:val="28"/>
          <w:szCs w:val="28"/>
        </w:rPr>
      </w:pPr>
      <w:r>
        <w:rPr>
          <w:rFonts w:ascii="Times New Roman" w:hAnsi="Times New Roman"/>
          <w:b/>
          <w:bCs/>
          <w:sz w:val="28"/>
          <w:szCs w:val="28"/>
        </w:rPr>
        <w:t>Режим работы сельисполкома:</w:t>
      </w:r>
      <w:r>
        <w:rPr>
          <w:rFonts w:ascii="Times New Roman" w:hAnsi="Times New Roman"/>
          <w:sz w:val="28"/>
          <w:szCs w:val="28"/>
        </w:rPr>
        <w:br/>
        <w:t>понедельник – пятница с 8.00 до 13.00, с 14.00 до 17.00, выходной день: суббота, воскресенье.</w:t>
      </w:r>
    </w:p>
    <w:p w14:paraId="71E9B64A" w14:textId="77777777" w:rsidR="00E96D08" w:rsidRDefault="00564EB2">
      <w:pPr>
        <w:pStyle w:val="a3"/>
        <w:rPr>
          <w:sz w:val="28"/>
          <w:szCs w:val="28"/>
        </w:rPr>
      </w:pPr>
      <w:r>
        <w:rPr>
          <w:rFonts w:ascii="13" w:hAnsi="13"/>
          <w:b/>
          <w:sz w:val="28"/>
          <w:szCs w:val="28"/>
        </w:rPr>
        <w:t>Место приема</w:t>
      </w:r>
      <w:r>
        <w:rPr>
          <w:rFonts w:ascii="13" w:hAnsi="13"/>
          <w:b/>
          <w:i/>
          <w:sz w:val="28"/>
          <w:szCs w:val="28"/>
        </w:rPr>
        <w:t>:</w:t>
      </w:r>
      <w:r>
        <w:rPr>
          <w:rFonts w:ascii="13" w:hAnsi="13"/>
          <w:sz w:val="28"/>
          <w:szCs w:val="28"/>
        </w:rPr>
        <w:t xml:space="preserve"> </w:t>
      </w:r>
      <w:r>
        <w:rPr>
          <w:sz w:val="28"/>
          <w:szCs w:val="28"/>
        </w:rPr>
        <w:t>г</w:t>
      </w:r>
      <w:r>
        <w:rPr>
          <w:rFonts w:ascii="Times New Roman" w:hAnsi="Times New Roman"/>
          <w:sz w:val="28"/>
          <w:szCs w:val="28"/>
        </w:rPr>
        <w:t>.Чериков,</w:t>
      </w:r>
      <w:r>
        <w:rPr>
          <w:sz w:val="28"/>
          <w:szCs w:val="28"/>
        </w:rPr>
        <w:t xml:space="preserve"> </w:t>
      </w:r>
      <w:r>
        <w:rPr>
          <w:rFonts w:ascii="13" w:hAnsi="13"/>
          <w:sz w:val="28"/>
          <w:szCs w:val="28"/>
        </w:rPr>
        <w:t xml:space="preserve"> ул. Щербитова,</w:t>
      </w:r>
      <w:r>
        <w:rPr>
          <w:rFonts w:asciiTheme="minorHAnsi" w:hAnsiTheme="minorHAnsi"/>
          <w:sz w:val="28"/>
          <w:szCs w:val="28"/>
        </w:rPr>
        <w:t xml:space="preserve"> </w:t>
      </w:r>
      <w:r>
        <w:rPr>
          <w:rFonts w:ascii="Times New Roman" w:hAnsi="Times New Roman"/>
          <w:sz w:val="28"/>
          <w:szCs w:val="28"/>
        </w:rPr>
        <w:t xml:space="preserve"> д. 9, каб.4, тел.  8 02243- 71541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885"/>
        <w:gridCol w:w="885"/>
        <w:gridCol w:w="983"/>
        <w:gridCol w:w="885"/>
        <w:gridCol w:w="885"/>
        <w:gridCol w:w="1733"/>
        <w:gridCol w:w="1319"/>
      </w:tblGrid>
      <w:tr w:rsidR="00C12840" w:rsidRPr="00A657F2" w14:paraId="362DCFE3" w14:textId="77777777" w:rsidTr="00371017">
        <w:tc>
          <w:tcPr>
            <w:tcW w:w="1996" w:type="dxa"/>
            <w:vMerge w:val="restart"/>
          </w:tcPr>
          <w:p w14:paraId="24A0BBDF" w14:textId="77777777" w:rsidR="00C12840" w:rsidRPr="00A657F2" w:rsidRDefault="00C12840" w:rsidP="00371017">
            <w:pPr>
              <w:pStyle w:val="ab"/>
              <w:spacing w:before="0" w:beforeAutospacing="0" w:after="0" w:afterAutospacing="0"/>
              <w:jc w:val="center"/>
              <w:rPr>
                <w:color w:val="000000"/>
              </w:rPr>
            </w:pPr>
            <w:r w:rsidRPr="00A657F2">
              <w:rPr>
                <w:color w:val="000000"/>
              </w:rPr>
              <w:t>Фамилия, имя, отчество должностного лица</w:t>
            </w:r>
          </w:p>
        </w:tc>
        <w:tc>
          <w:tcPr>
            <w:tcW w:w="6256" w:type="dxa"/>
            <w:gridSpan w:val="6"/>
          </w:tcPr>
          <w:p w14:paraId="45541A9A" w14:textId="77777777" w:rsidR="00C12840" w:rsidRPr="00A657F2" w:rsidRDefault="00C12840" w:rsidP="00371017">
            <w:pPr>
              <w:pStyle w:val="ab"/>
              <w:spacing w:before="0" w:beforeAutospacing="0" w:after="0" w:afterAutospacing="0"/>
              <w:jc w:val="center"/>
              <w:rPr>
                <w:color w:val="000000"/>
              </w:rPr>
            </w:pPr>
            <w:r w:rsidRPr="00A657F2">
              <w:rPr>
                <w:color w:val="000000"/>
              </w:rPr>
              <w:t>Время работы</w:t>
            </w:r>
          </w:p>
        </w:tc>
        <w:tc>
          <w:tcPr>
            <w:tcW w:w="1319" w:type="dxa"/>
            <w:vMerge w:val="restart"/>
          </w:tcPr>
          <w:p w14:paraId="468D4F73" w14:textId="77777777" w:rsidR="00C12840" w:rsidRPr="00A657F2" w:rsidRDefault="00C12840" w:rsidP="00371017">
            <w:pPr>
              <w:pStyle w:val="ab"/>
              <w:spacing w:before="0" w:beforeAutospacing="0" w:after="0" w:afterAutospacing="0"/>
              <w:jc w:val="center"/>
              <w:rPr>
                <w:color w:val="000000"/>
              </w:rPr>
            </w:pPr>
            <w:r w:rsidRPr="00A657F2">
              <w:rPr>
                <w:color w:val="000000"/>
              </w:rPr>
              <w:t>Перерыв на обед</w:t>
            </w:r>
          </w:p>
        </w:tc>
      </w:tr>
      <w:tr w:rsidR="00C12840" w:rsidRPr="00A657F2" w14:paraId="2E7BA3F6" w14:textId="77777777" w:rsidTr="00371017">
        <w:tc>
          <w:tcPr>
            <w:tcW w:w="1996" w:type="dxa"/>
            <w:vMerge/>
          </w:tcPr>
          <w:p w14:paraId="168CFA87" w14:textId="77777777" w:rsidR="00C12840" w:rsidRPr="00A657F2" w:rsidRDefault="00C12840" w:rsidP="00371017">
            <w:pPr>
              <w:pStyle w:val="ab"/>
              <w:spacing w:before="0" w:beforeAutospacing="0" w:after="0" w:afterAutospacing="0"/>
              <w:jc w:val="both"/>
              <w:rPr>
                <w:color w:val="000000"/>
              </w:rPr>
            </w:pPr>
          </w:p>
        </w:tc>
        <w:tc>
          <w:tcPr>
            <w:tcW w:w="885" w:type="dxa"/>
          </w:tcPr>
          <w:p w14:paraId="3973D653" w14:textId="77777777" w:rsidR="00C12840" w:rsidRPr="00A657F2" w:rsidRDefault="00C12840" w:rsidP="00371017">
            <w:pPr>
              <w:pStyle w:val="ab"/>
              <w:spacing w:before="0" w:beforeAutospacing="0" w:after="0" w:afterAutospacing="0"/>
              <w:jc w:val="center"/>
              <w:rPr>
                <w:color w:val="000000"/>
              </w:rPr>
            </w:pPr>
            <w:r w:rsidRPr="00A657F2">
              <w:rPr>
                <w:color w:val="000000"/>
              </w:rPr>
              <w:t>пн.</w:t>
            </w:r>
          </w:p>
        </w:tc>
        <w:tc>
          <w:tcPr>
            <w:tcW w:w="885" w:type="dxa"/>
          </w:tcPr>
          <w:p w14:paraId="2BF1FA5B" w14:textId="77777777" w:rsidR="00C12840" w:rsidRPr="00A657F2" w:rsidRDefault="00C12840" w:rsidP="00371017">
            <w:pPr>
              <w:pStyle w:val="ab"/>
              <w:spacing w:before="0" w:beforeAutospacing="0" w:after="0" w:afterAutospacing="0"/>
              <w:jc w:val="center"/>
              <w:rPr>
                <w:color w:val="000000"/>
              </w:rPr>
            </w:pPr>
            <w:r w:rsidRPr="00A657F2">
              <w:rPr>
                <w:color w:val="000000"/>
              </w:rPr>
              <w:t>вт.</w:t>
            </w:r>
          </w:p>
        </w:tc>
        <w:tc>
          <w:tcPr>
            <w:tcW w:w="983" w:type="dxa"/>
          </w:tcPr>
          <w:p w14:paraId="7D1E447B" w14:textId="77777777" w:rsidR="00C12840" w:rsidRPr="00A657F2" w:rsidRDefault="00C12840" w:rsidP="00371017">
            <w:pPr>
              <w:pStyle w:val="ab"/>
              <w:spacing w:before="0" w:beforeAutospacing="0" w:after="0" w:afterAutospacing="0"/>
              <w:jc w:val="center"/>
              <w:rPr>
                <w:color w:val="000000"/>
              </w:rPr>
            </w:pPr>
            <w:r w:rsidRPr="00A657F2">
              <w:rPr>
                <w:color w:val="000000"/>
              </w:rPr>
              <w:t>ср.</w:t>
            </w:r>
          </w:p>
        </w:tc>
        <w:tc>
          <w:tcPr>
            <w:tcW w:w="885" w:type="dxa"/>
          </w:tcPr>
          <w:p w14:paraId="0D361135" w14:textId="77777777" w:rsidR="00C12840" w:rsidRPr="00A657F2" w:rsidRDefault="00C12840" w:rsidP="00371017">
            <w:pPr>
              <w:pStyle w:val="ab"/>
              <w:spacing w:before="0" w:beforeAutospacing="0" w:after="0" w:afterAutospacing="0"/>
              <w:jc w:val="center"/>
              <w:rPr>
                <w:color w:val="000000"/>
              </w:rPr>
            </w:pPr>
            <w:r w:rsidRPr="00A657F2">
              <w:rPr>
                <w:color w:val="000000"/>
              </w:rPr>
              <w:t>чт.</w:t>
            </w:r>
          </w:p>
        </w:tc>
        <w:tc>
          <w:tcPr>
            <w:tcW w:w="885" w:type="dxa"/>
          </w:tcPr>
          <w:p w14:paraId="6E3ECEBB" w14:textId="77777777" w:rsidR="00C12840" w:rsidRPr="00A657F2" w:rsidRDefault="00C12840" w:rsidP="00371017">
            <w:pPr>
              <w:pStyle w:val="ab"/>
              <w:spacing w:before="0" w:beforeAutospacing="0" w:after="0" w:afterAutospacing="0"/>
              <w:jc w:val="center"/>
              <w:rPr>
                <w:color w:val="000000"/>
              </w:rPr>
            </w:pPr>
            <w:r w:rsidRPr="00A657F2">
              <w:rPr>
                <w:color w:val="000000"/>
              </w:rPr>
              <w:t>пт.</w:t>
            </w:r>
          </w:p>
        </w:tc>
        <w:tc>
          <w:tcPr>
            <w:tcW w:w="1733" w:type="dxa"/>
          </w:tcPr>
          <w:p w14:paraId="7A8DC9C6" w14:textId="77777777" w:rsidR="00C12840" w:rsidRPr="00A657F2" w:rsidRDefault="00C12840" w:rsidP="00371017">
            <w:pPr>
              <w:pStyle w:val="ab"/>
              <w:spacing w:before="0" w:beforeAutospacing="0" w:after="0" w:afterAutospacing="0"/>
              <w:jc w:val="center"/>
              <w:rPr>
                <w:color w:val="000000"/>
              </w:rPr>
            </w:pPr>
            <w:r w:rsidRPr="00A657F2">
              <w:rPr>
                <w:color w:val="000000"/>
              </w:rPr>
              <w:t>суббота, воскресенье</w:t>
            </w:r>
          </w:p>
        </w:tc>
        <w:tc>
          <w:tcPr>
            <w:tcW w:w="1319" w:type="dxa"/>
            <w:vMerge/>
          </w:tcPr>
          <w:p w14:paraId="2C82BC39" w14:textId="77777777" w:rsidR="00C12840" w:rsidRPr="00A657F2" w:rsidRDefault="00C12840" w:rsidP="00371017">
            <w:pPr>
              <w:pStyle w:val="ab"/>
              <w:spacing w:before="0" w:beforeAutospacing="0" w:after="0" w:afterAutospacing="0"/>
              <w:jc w:val="both"/>
              <w:rPr>
                <w:color w:val="000000"/>
              </w:rPr>
            </w:pPr>
          </w:p>
        </w:tc>
      </w:tr>
      <w:tr w:rsidR="00C12840" w:rsidRPr="00A657F2" w14:paraId="12BA84DA" w14:textId="77777777" w:rsidTr="00371017">
        <w:tc>
          <w:tcPr>
            <w:tcW w:w="1996" w:type="dxa"/>
          </w:tcPr>
          <w:p w14:paraId="584DD242" w14:textId="77777777" w:rsidR="00C12840" w:rsidRPr="00A657F2" w:rsidRDefault="00C12840" w:rsidP="00371017">
            <w:pPr>
              <w:pStyle w:val="ab"/>
              <w:spacing w:before="0" w:beforeAutospacing="0" w:after="0" w:afterAutospacing="0"/>
              <w:jc w:val="both"/>
              <w:rPr>
                <w:color w:val="000000"/>
              </w:rPr>
            </w:pPr>
            <w:r w:rsidRPr="00A657F2">
              <w:rPr>
                <w:color w:val="000000"/>
              </w:rPr>
              <w:t>Щемелева Елена Анатольевна,</w:t>
            </w:r>
          </w:p>
          <w:p w14:paraId="3C88092A" w14:textId="77777777" w:rsidR="00C12840" w:rsidRPr="00A657F2" w:rsidRDefault="00C12840" w:rsidP="00371017">
            <w:pPr>
              <w:pStyle w:val="ab"/>
              <w:spacing w:before="0" w:beforeAutospacing="0" w:after="0" w:afterAutospacing="0"/>
              <w:jc w:val="both"/>
              <w:rPr>
                <w:color w:val="000000"/>
              </w:rPr>
            </w:pPr>
            <w:r w:rsidRPr="00A657F2">
              <w:rPr>
                <w:color w:val="000000"/>
              </w:rPr>
              <w:t>управляющий делами</w:t>
            </w:r>
          </w:p>
        </w:tc>
        <w:tc>
          <w:tcPr>
            <w:tcW w:w="885" w:type="dxa"/>
          </w:tcPr>
          <w:p w14:paraId="49D46C45" w14:textId="77777777" w:rsidR="00C12840" w:rsidRPr="00A657F2" w:rsidRDefault="00C12840" w:rsidP="00371017">
            <w:pPr>
              <w:pStyle w:val="ab"/>
              <w:spacing w:before="0" w:beforeAutospacing="0" w:after="0" w:afterAutospacing="0"/>
              <w:jc w:val="center"/>
              <w:rPr>
                <w:color w:val="000000"/>
              </w:rPr>
            </w:pPr>
            <w:r w:rsidRPr="00A657F2">
              <w:rPr>
                <w:color w:val="000000"/>
              </w:rPr>
              <w:t>8:00-</w:t>
            </w:r>
          </w:p>
          <w:p w14:paraId="754A6F00" w14:textId="77777777" w:rsidR="00C12840" w:rsidRPr="00A657F2" w:rsidRDefault="00C12840" w:rsidP="00371017">
            <w:pPr>
              <w:pStyle w:val="ab"/>
              <w:spacing w:before="0" w:beforeAutospacing="0" w:after="0" w:afterAutospacing="0"/>
              <w:jc w:val="center"/>
              <w:rPr>
                <w:color w:val="000000"/>
              </w:rPr>
            </w:pPr>
            <w:r w:rsidRPr="00A657F2">
              <w:rPr>
                <w:color w:val="000000"/>
              </w:rPr>
              <w:t>17:00</w:t>
            </w:r>
          </w:p>
        </w:tc>
        <w:tc>
          <w:tcPr>
            <w:tcW w:w="885" w:type="dxa"/>
          </w:tcPr>
          <w:p w14:paraId="43914E55" w14:textId="77777777" w:rsidR="00C12840" w:rsidRPr="00A657F2" w:rsidRDefault="00C12840" w:rsidP="00371017">
            <w:pPr>
              <w:pStyle w:val="ab"/>
              <w:spacing w:before="0" w:beforeAutospacing="0" w:after="0" w:afterAutospacing="0"/>
              <w:jc w:val="center"/>
              <w:rPr>
                <w:color w:val="000000"/>
              </w:rPr>
            </w:pPr>
            <w:r w:rsidRPr="00A657F2">
              <w:rPr>
                <w:color w:val="000000"/>
              </w:rPr>
              <w:t>8:00-</w:t>
            </w:r>
          </w:p>
          <w:p w14:paraId="3876EC1F" w14:textId="77777777" w:rsidR="00C12840" w:rsidRPr="00A657F2" w:rsidRDefault="00C12840" w:rsidP="00371017">
            <w:pPr>
              <w:pStyle w:val="ab"/>
              <w:spacing w:before="0" w:beforeAutospacing="0" w:after="0" w:afterAutospacing="0"/>
              <w:jc w:val="center"/>
              <w:rPr>
                <w:color w:val="000000"/>
              </w:rPr>
            </w:pPr>
            <w:r w:rsidRPr="00A657F2">
              <w:rPr>
                <w:color w:val="000000"/>
              </w:rPr>
              <w:t>17:00</w:t>
            </w:r>
          </w:p>
        </w:tc>
        <w:tc>
          <w:tcPr>
            <w:tcW w:w="983" w:type="dxa"/>
          </w:tcPr>
          <w:p w14:paraId="454D218D" w14:textId="77777777" w:rsidR="00C12840" w:rsidRPr="00A657F2" w:rsidRDefault="00C12840" w:rsidP="00371017">
            <w:pPr>
              <w:pStyle w:val="ab"/>
              <w:spacing w:before="0" w:beforeAutospacing="0" w:after="0" w:afterAutospacing="0"/>
              <w:jc w:val="center"/>
              <w:rPr>
                <w:color w:val="000000"/>
              </w:rPr>
            </w:pPr>
            <w:r w:rsidRPr="00A657F2">
              <w:rPr>
                <w:color w:val="000000"/>
              </w:rPr>
              <w:t>11:00-20:00</w:t>
            </w:r>
          </w:p>
        </w:tc>
        <w:tc>
          <w:tcPr>
            <w:tcW w:w="885" w:type="dxa"/>
          </w:tcPr>
          <w:p w14:paraId="3B0CF238" w14:textId="77777777" w:rsidR="00C12840" w:rsidRPr="00A657F2" w:rsidRDefault="00C12840" w:rsidP="00371017">
            <w:pPr>
              <w:pStyle w:val="ab"/>
              <w:spacing w:before="0" w:beforeAutospacing="0" w:after="0" w:afterAutospacing="0"/>
              <w:jc w:val="center"/>
              <w:rPr>
                <w:color w:val="000000"/>
              </w:rPr>
            </w:pPr>
            <w:r w:rsidRPr="00A657F2">
              <w:rPr>
                <w:color w:val="000000"/>
              </w:rPr>
              <w:t>8:00-17:00</w:t>
            </w:r>
          </w:p>
        </w:tc>
        <w:tc>
          <w:tcPr>
            <w:tcW w:w="885" w:type="dxa"/>
          </w:tcPr>
          <w:p w14:paraId="7AB51992" w14:textId="77777777" w:rsidR="00C12840" w:rsidRPr="00A657F2" w:rsidRDefault="00C12840" w:rsidP="00371017">
            <w:pPr>
              <w:pStyle w:val="ab"/>
              <w:spacing w:before="0" w:beforeAutospacing="0" w:after="0" w:afterAutospacing="0"/>
              <w:jc w:val="center"/>
              <w:rPr>
                <w:color w:val="000000"/>
              </w:rPr>
            </w:pPr>
            <w:r w:rsidRPr="00A657F2">
              <w:rPr>
                <w:color w:val="000000"/>
              </w:rPr>
              <w:t>8:00-17:00</w:t>
            </w:r>
          </w:p>
        </w:tc>
        <w:tc>
          <w:tcPr>
            <w:tcW w:w="1733" w:type="dxa"/>
          </w:tcPr>
          <w:p w14:paraId="10A2DDF8" w14:textId="77777777" w:rsidR="00C12840" w:rsidRPr="00A657F2" w:rsidRDefault="00C12840" w:rsidP="00371017">
            <w:pPr>
              <w:pStyle w:val="ab"/>
              <w:spacing w:before="0" w:beforeAutospacing="0" w:after="0" w:afterAutospacing="0"/>
              <w:jc w:val="center"/>
              <w:rPr>
                <w:color w:val="000000"/>
              </w:rPr>
            </w:pPr>
            <w:r w:rsidRPr="00A657F2">
              <w:rPr>
                <w:color w:val="000000"/>
              </w:rPr>
              <w:t>выходной</w:t>
            </w:r>
          </w:p>
        </w:tc>
        <w:tc>
          <w:tcPr>
            <w:tcW w:w="1319" w:type="dxa"/>
          </w:tcPr>
          <w:p w14:paraId="532A242C" w14:textId="77777777" w:rsidR="00C12840" w:rsidRPr="00A657F2" w:rsidRDefault="00C12840" w:rsidP="00371017">
            <w:pPr>
              <w:pStyle w:val="ab"/>
              <w:spacing w:before="0" w:beforeAutospacing="0" w:after="0" w:afterAutospacing="0"/>
              <w:jc w:val="center"/>
              <w:rPr>
                <w:color w:val="000000"/>
              </w:rPr>
            </w:pPr>
            <w:r w:rsidRPr="00A657F2">
              <w:rPr>
                <w:color w:val="000000"/>
              </w:rPr>
              <w:t>с 13:00 до 14:00</w:t>
            </w:r>
          </w:p>
        </w:tc>
      </w:tr>
    </w:tbl>
    <w:p w14:paraId="4BE1C11F" w14:textId="7CBD159E" w:rsidR="00E96D08" w:rsidRDefault="00564EB2">
      <w:pPr>
        <w:jc w:val="both"/>
      </w:pPr>
      <w:r>
        <w:rPr>
          <w:rFonts w:ascii="13" w:hAnsi="13"/>
          <w:b/>
          <w:sz w:val="28"/>
          <w:szCs w:val="28"/>
        </w:rPr>
        <w:t>Ответственные лица</w:t>
      </w:r>
      <w:r>
        <w:rPr>
          <w:rFonts w:asciiTheme="minorHAnsi" w:hAnsiTheme="minorHAnsi"/>
          <w:b/>
          <w:sz w:val="28"/>
          <w:szCs w:val="28"/>
        </w:rPr>
        <w:t xml:space="preserve"> </w:t>
      </w:r>
      <w:r>
        <w:rPr>
          <w:b/>
          <w:sz w:val="28"/>
          <w:szCs w:val="28"/>
        </w:rPr>
        <w:t>за осуществление административных процедур</w:t>
      </w:r>
      <w:r>
        <w:rPr>
          <w:rFonts w:ascii="13" w:hAnsi="13"/>
          <w:sz w:val="28"/>
          <w:szCs w:val="28"/>
        </w:rPr>
        <w:t>:</w:t>
      </w:r>
      <w:r>
        <w:rPr>
          <w:sz w:val="28"/>
          <w:szCs w:val="28"/>
        </w:rPr>
        <w:t xml:space="preserve"> управляющий делами сельского исполнительного комитета Щемелева Елена Анатольевна, тел. 71541  </w:t>
      </w:r>
      <w:r>
        <w:t>(в её отсутствие данные функции выполняет председател</w:t>
      </w:r>
      <w:r w:rsidR="007A26C2">
        <w:t>ь</w:t>
      </w:r>
      <w:r>
        <w:t xml:space="preserve"> сельисполкома Мишуров О.А.).</w:t>
      </w:r>
    </w:p>
    <w:tbl>
      <w:tblPr>
        <w:tblW w:w="5443" w:type="pct"/>
        <w:tblInd w:w="-703" w:type="dxa"/>
        <w:tblLayout w:type="fixed"/>
        <w:tblLook w:val="04A0" w:firstRow="1" w:lastRow="0" w:firstColumn="1" w:lastColumn="0" w:noHBand="0" w:noVBand="1"/>
      </w:tblPr>
      <w:tblGrid>
        <w:gridCol w:w="4652"/>
        <w:gridCol w:w="5451"/>
        <w:gridCol w:w="1861"/>
        <w:gridCol w:w="1691"/>
        <w:gridCol w:w="2068"/>
        <w:gridCol w:w="35"/>
        <w:gridCol w:w="227"/>
      </w:tblGrid>
      <w:tr w:rsidR="006D16AB" w14:paraId="6D235650" w14:textId="77777777" w:rsidTr="006D16AB">
        <w:trPr>
          <w:trHeight w:val="2442"/>
        </w:trPr>
        <w:tc>
          <w:tcPr>
            <w:tcW w:w="1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EBA9D3A" w14:textId="77777777" w:rsidR="006D16AB" w:rsidRDefault="006D16AB" w:rsidP="00564EB2">
            <w:pPr>
              <w:pStyle w:val="articleintext"/>
              <w:spacing w:before="120"/>
              <w:ind w:firstLine="0"/>
              <w:jc w:val="center"/>
              <w:rPr>
                <w:sz w:val="20"/>
                <w:szCs w:val="20"/>
              </w:rPr>
            </w:pPr>
            <w:r>
              <w:t>Наименование административной процедуры</w:t>
            </w:r>
          </w:p>
          <w:p w14:paraId="482E812D" w14:textId="77777777" w:rsidR="006D16AB" w:rsidRDefault="006D16AB" w:rsidP="00564EB2">
            <w:pPr>
              <w:pStyle w:val="table10"/>
              <w:spacing w:line="276" w:lineRule="auto"/>
              <w:jc w:val="center"/>
            </w:pPr>
          </w:p>
        </w:tc>
        <w:tc>
          <w:tcPr>
            <w:tcW w:w="17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B1E83A6" w14:textId="77777777" w:rsidR="006D16AB" w:rsidRDefault="006D16AB" w:rsidP="00564EB2">
            <w:pPr>
              <w:pStyle w:val="table10"/>
              <w:spacing w:line="276" w:lineRule="auto"/>
              <w:jc w:val="center"/>
              <w:rPr>
                <w:sz w:val="22"/>
                <w:szCs w:val="22"/>
              </w:rPr>
            </w:pPr>
            <w:r>
              <w:rPr>
                <w:sz w:val="22"/>
                <w:szCs w:val="22"/>
              </w:rPr>
              <w:t>Документы и (или) сведения, представляемые гражданином для осуществления административной процедуры*</w:t>
            </w:r>
          </w:p>
          <w:p w14:paraId="1CAD4B27" w14:textId="77777777" w:rsidR="006D16AB" w:rsidRDefault="006D16AB" w:rsidP="00564EB2">
            <w:pPr>
              <w:pStyle w:val="table10"/>
              <w:spacing w:line="276" w:lineRule="auto"/>
              <w:jc w:val="center"/>
              <w:rPr>
                <w:sz w:val="22"/>
                <w:szCs w:val="22"/>
              </w:rPr>
            </w:pPr>
          </w:p>
          <w:p w14:paraId="3F28D476" w14:textId="77777777" w:rsidR="006D16AB" w:rsidRDefault="006D16AB" w:rsidP="00564EB2">
            <w:pPr>
              <w:pStyle w:val="table10"/>
              <w:spacing w:line="276" w:lineRule="auto"/>
              <w:jc w:val="center"/>
              <w:rPr>
                <w:sz w:val="22"/>
                <w:szCs w:val="22"/>
              </w:rPr>
            </w:pPr>
          </w:p>
          <w:p w14:paraId="1C6B7CAD" w14:textId="77777777" w:rsidR="006D16AB" w:rsidRDefault="006D16AB" w:rsidP="00564EB2">
            <w:pPr>
              <w:pStyle w:val="table10"/>
              <w:spacing w:line="276" w:lineRule="auto"/>
              <w:jc w:val="center"/>
              <w:rPr>
                <w:sz w:val="22"/>
                <w:szCs w:val="22"/>
              </w:rPr>
            </w:pP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29AA91A" w14:textId="77777777" w:rsidR="006D16AB" w:rsidRDefault="006D16AB" w:rsidP="00564EB2">
            <w:pPr>
              <w:pStyle w:val="table10"/>
              <w:spacing w:line="276" w:lineRule="auto"/>
              <w:jc w:val="center"/>
              <w:rPr>
                <w:sz w:val="22"/>
                <w:szCs w:val="22"/>
              </w:rPr>
            </w:pPr>
            <w:r>
              <w:rPr>
                <w:sz w:val="22"/>
                <w:szCs w:val="22"/>
              </w:rPr>
              <w:t>Размер платы, взимаемой при осуществлении административной процедуры**</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2562362" w14:textId="77777777" w:rsidR="006D16AB" w:rsidRDefault="006D16AB" w:rsidP="00564EB2">
            <w:pPr>
              <w:pStyle w:val="table10"/>
              <w:spacing w:line="276" w:lineRule="auto"/>
              <w:jc w:val="center"/>
            </w:pPr>
            <w:r>
              <w:t>Максималь</w:t>
            </w:r>
          </w:p>
          <w:p w14:paraId="1D9857BF" w14:textId="77777777" w:rsidR="006D16AB" w:rsidRDefault="006D16AB" w:rsidP="00564EB2">
            <w:pPr>
              <w:pStyle w:val="table10"/>
              <w:spacing w:line="276" w:lineRule="auto"/>
              <w:jc w:val="center"/>
            </w:pPr>
            <w:r>
              <w:t>ный срок осуществле</w:t>
            </w:r>
          </w:p>
          <w:p w14:paraId="786AF880" w14:textId="77777777" w:rsidR="006D16AB" w:rsidRDefault="006D16AB" w:rsidP="00564EB2">
            <w:pPr>
              <w:pStyle w:val="table10"/>
              <w:spacing w:line="276" w:lineRule="auto"/>
              <w:jc w:val="center"/>
            </w:pPr>
            <w:r>
              <w:t>ния администра</w:t>
            </w:r>
          </w:p>
          <w:p w14:paraId="3ACC3698" w14:textId="77777777" w:rsidR="006D16AB" w:rsidRDefault="006D16AB" w:rsidP="00564EB2">
            <w:pPr>
              <w:pStyle w:val="table10"/>
              <w:spacing w:line="276" w:lineRule="auto"/>
              <w:jc w:val="center"/>
            </w:pPr>
            <w:r>
              <w:t>тивной процедуры</w:t>
            </w:r>
          </w:p>
        </w:tc>
        <w:tc>
          <w:tcPr>
            <w:tcW w:w="647" w:type="pct"/>
            <w:tcBorders>
              <w:top w:val="single" w:sz="4" w:space="0" w:color="auto"/>
              <w:left w:val="single" w:sz="4" w:space="0" w:color="auto"/>
              <w:bottom w:val="single" w:sz="4" w:space="0" w:color="auto"/>
              <w:right w:val="single" w:sz="4" w:space="0" w:color="auto"/>
            </w:tcBorders>
            <w:vAlign w:val="center"/>
            <w:hideMark/>
          </w:tcPr>
          <w:p w14:paraId="475734DE" w14:textId="77777777" w:rsidR="006D16AB" w:rsidRDefault="006D16AB" w:rsidP="00564EB2">
            <w:pPr>
              <w:pStyle w:val="table10"/>
              <w:spacing w:line="276" w:lineRule="auto"/>
              <w:jc w:val="center"/>
            </w:pPr>
            <w:r>
              <w:t>Срок действия справки, другого документа (решения), выдаваемы</w:t>
            </w:r>
            <w:r w:rsidR="004263AE">
              <w:t>х</w:t>
            </w:r>
          </w:p>
          <w:p w14:paraId="779405B5" w14:textId="77777777" w:rsidR="006D16AB" w:rsidRDefault="006D16AB" w:rsidP="00564EB2">
            <w:pPr>
              <w:pStyle w:val="table10"/>
              <w:spacing w:line="276" w:lineRule="auto"/>
              <w:jc w:val="center"/>
            </w:pPr>
            <w:r>
              <w:t>(принимае</w:t>
            </w:r>
          </w:p>
          <w:p w14:paraId="04ABE186" w14:textId="77777777" w:rsidR="006D16AB" w:rsidRDefault="006D16AB" w:rsidP="00564EB2">
            <w:pPr>
              <w:pStyle w:val="table10"/>
              <w:spacing w:line="276" w:lineRule="auto"/>
              <w:jc w:val="center"/>
            </w:pPr>
            <w:r>
              <w:t>мого) при осуществлении административной процедуры</w:t>
            </w:r>
          </w:p>
        </w:tc>
        <w:tc>
          <w:tcPr>
            <w:tcW w:w="82" w:type="pct"/>
            <w:gridSpan w:val="2"/>
            <w:vMerge w:val="restart"/>
            <w:tcBorders>
              <w:top w:val="nil"/>
              <w:left w:val="single" w:sz="4" w:space="0" w:color="auto"/>
              <w:bottom w:val="nil"/>
              <w:right w:val="nil"/>
            </w:tcBorders>
            <w:vAlign w:val="center"/>
          </w:tcPr>
          <w:p w14:paraId="50F79364" w14:textId="77777777" w:rsidR="006D16AB" w:rsidRDefault="006D16AB">
            <w:pPr>
              <w:spacing w:line="276" w:lineRule="auto"/>
            </w:pPr>
          </w:p>
          <w:p w14:paraId="44DE48A2" w14:textId="77777777" w:rsidR="006D16AB" w:rsidRDefault="006D16AB">
            <w:pPr>
              <w:spacing w:line="276" w:lineRule="auto"/>
            </w:pPr>
          </w:p>
          <w:p w14:paraId="1E953882" w14:textId="77777777" w:rsidR="006D16AB" w:rsidRDefault="006D16AB">
            <w:pPr>
              <w:spacing w:line="276" w:lineRule="auto"/>
            </w:pPr>
          </w:p>
          <w:p w14:paraId="5DA59BE8" w14:textId="77777777" w:rsidR="006D16AB" w:rsidRDefault="006D16AB">
            <w:pPr>
              <w:spacing w:line="276" w:lineRule="auto"/>
            </w:pPr>
          </w:p>
          <w:p w14:paraId="355AF477" w14:textId="77777777" w:rsidR="006D16AB" w:rsidRDefault="006D16AB">
            <w:pPr>
              <w:spacing w:line="276" w:lineRule="auto"/>
            </w:pPr>
          </w:p>
          <w:p w14:paraId="7D614342" w14:textId="77777777" w:rsidR="006D16AB" w:rsidRDefault="006D16AB">
            <w:pPr>
              <w:spacing w:line="276" w:lineRule="auto"/>
            </w:pPr>
          </w:p>
          <w:p w14:paraId="175E2680" w14:textId="77777777" w:rsidR="006D16AB" w:rsidRDefault="006D16AB">
            <w:pPr>
              <w:spacing w:line="276" w:lineRule="auto"/>
            </w:pPr>
          </w:p>
          <w:p w14:paraId="11F7C928" w14:textId="77777777" w:rsidR="006D16AB" w:rsidRDefault="006D16AB">
            <w:pPr>
              <w:spacing w:line="276" w:lineRule="auto"/>
            </w:pPr>
          </w:p>
          <w:p w14:paraId="69ECB009" w14:textId="77777777" w:rsidR="006D16AB" w:rsidRDefault="006D16AB">
            <w:pPr>
              <w:spacing w:line="276" w:lineRule="auto"/>
            </w:pPr>
          </w:p>
          <w:p w14:paraId="382A456D" w14:textId="77777777" w:rsidR="006D16AB" w:rsidRDefault="006D16AB">
            <w:pPr>
              <w:spacing w:line="276" w:lineRule="auto"/>
            </w:pPr>
          </w:p>
          <w:p w14:paraId="48B63F9D" w14:textId="77777777" w:rsidR="006D16AB" w:rsidRDefault="006D16AB">
            <w:pPr>
              <w:spacing w:line="276" w:lineRule="auto"/>
            </w:pPr>
          </w:p>
          <w:p w14:paraId="12B33BC9" w14:textId="77777777" w:rsidR="006D16AB" w:rsidRDefault="006D16AB">
            <w:pPr>
              <w:spacing w:line="276" w:lineRule="auto"/>
            </w:pPr>
          </w:p>
          <w:p w14:paraId="01094805" w14:textId="77777777" w:rsidR="006D16AB" w:rsidRDefault="006D16AB">
            <w:pPr>
              <w:spacing w:line="276" w:lineRule="auto"/>
            </w:pPr>
          </w:p>
          <w:p w14:paraId="5C1C8B8E" w14:textId="77777777" w:rsidR="006D16AB" w:rsidRDefault="006D16AB">
            <w:pPr>
              <w:spacing w:line="276" w:lineRule="auto"/>
            </w:pPr>
          </w:p>
          <w:p w14:paraId="4E22B914" w14:textId="77777777" w:rsidR="006D16AB" w:rsidRDefault="006D16AB">
            <w:pPr>
              <w:spacing w:line="276" w:lineRule="auto"/>
            </w:pPr>
          </w:p>
          <w:p w14:paraId="25230830" w14:textId="77777777" w:rsidR="006D16AB" w:rsidRDefault="006D16AB">
            <w:pPr>
              <w:spacing w:line="276" w:lineRule="auto"/>
            </w:pPr>
          </w:p>
          <w:p w14:paraId="4BFDDDB2" w14:textId="77777777" w:rsidR="006D16AB" w:rsidRDefault="006D16AB">
            <w:pPr>
              <w:spacing w:line="276" w:lineRule="auto"/>
            </w:pPr>
          </w:p>
          <w:p w14:paraId="652EE1B5" w14:textId="77777777" w:rsidR="006D16AB" w:rsidRDefault="006D16AB">
            <w:pPr>
              <w:spacing w:line="276" w:lineRule="auto"/>
            </w:pPr>
          </w:p>
          <w:p w14:paraId="5295DA1C" w14:textId="77777777" w:rsidR="006D16AB" w:rsidRDefault="006D16AB">
            <w:pPr>
              <w:spacing w:line="276" w:lineRule="auto"/>
            </w:pPr>
          </w:p>
          <w:p w14:paraId="59DD3997" w14:textId="77777777" w:rsidR="006D16AB" w:rsidRDefault="006D16AB">
            <w:pPr>
              <w:spacing w:line="276" w:lineRule="auto"/>
            </w:pPr>
          </w:p>
          <w:p w14:paraId="16F73265" w14:textId="77777777" w:rsidR="006D16AB" w:rsidRDefault="006D16AB">
            <w:pPr>
              <w:spacing w:line="276" w:lineRule="auto"/>
            </w:pPr>
          </w:p>
          <w:p w14:paraId="24550CAF" w14:textId="77777777" w:rsidR="006D16AB" w:rsidRDefault="006D16AB">
            <w:pPr>
              <w:spacing w:line="276" w:lineRule="auto"/>
            </w:pPr>
          </w:p>
          <w:p w14:paraId="6DD44DB1" w14:textId="77777777" w:rsidR="006D16AB" w:rsidRDefault="006D16AB">
            <w:pPr>
              <w:spacing w:line="276" w:lineRule="auto"/>
            </w:pPr>
          </w:p>
          <w:p w14:paraId="04B58161" w14:textId="77777777" w:rsidR="006D16AB" w:rsidRDefault="006D16AB">
            <w:pPr>
              <w:spacing w:line="276" w:lineRule="auto"/>
            </w:pPr>
          </w:p>
          <w:p w14:paraId="4231264D" w14:textId="77777777" w:rsidR="006D16AB" w:rsidRDefault="006D16AB">
            <w:pPr>
              <w:spacing w:line="276" w:lineRule="auto"/>
            </w:pPr>
          </w:p>
          <w:p w14:paraId="72973D6C" w14:textId="77777777" w:rsidR="006D16AB" w:rsidRDefault="006D16AB">
            <w:pPr>
              <w:spacing w:line="276" w:lineRule="auto"/>
            </w:pPr>
          </w:p>
          <w:p w14:paraId="2F1C5631" w14:textId="77777777" w:rsidR="006D16AB" w:rsidRDefault="006D16AB">
            <w:pPr>
              <w:spacing w:line="20" w:lineRule="atLeast"/>
              <w:rPr>
                <w:i/>
              </w:rPr>
            </w:pPr>
          </w:p>
        </w:tc>
      </w:tr>
      <w:tr w:rsidR="006D16AB" w14:paraId="40F2456F" w14:textId="77777777" w:rsidTr="006D16AB">
        <w:trPr>
          <w:trHeight w:val="240"/>
        </w:trPr>
        <w:tc>
          <w:tcPr>
            <w:tcW w:w="1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FB323F5" w14:textId="77777777" w:rsidR="006D16AB" w:rsidRDefault="006D16AB">
            <w:pPr>
              <w:pStyle w:val="table10"/>
              <w:spacing w:line="276" w:lineRule="auto"/>
              <w:jc w:val="center"/>
            </w:pPr>
            <w:r>
              <w:t>1</w:t>
            </w:r>
          </w:p>
        </w:tc>
        <w:tc>
          <w:tcPr>
            <w:tcW w:w="17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6777999" w14:textId="77777777" w:rsidR="006D16AB" w:rsidRDefault="006D16AB">
            <w:pPr>
              <w:pStyle w:val="table10"/>
              <w:spacing w:line="276" w:lineRule="auto"/>
              <w:jc w:val="center"/>
            </w:pPr>
            <w:r>
              <w:t>3</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080A559" w14:textId="77777777" w:rsidR="006D16AB" w:rsidRDefault="006D16AB">
            <w:pPr>
              <w:pStyle w:val="table10"/>
              <w:spacing w:line="276" w:lineRule="auto"/>
              <w:jc w:val="center"/>
            </w:pPr>
            <w:r>
              <w:t>4</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253F4BD" w14:textId="77777777" w:rsidR="006D16AB" w:rsidRDefault="006D16AB">
            <w:pPr>
              <w:pStyle w:val="table10"/>
              <w:spacing w:line="276" w:lineRule="auto"/>
              <w:jc w:val="center"/>
            </w:pPr>
            <w:r>
              <w:t>5</w:t>
            </w:r>
          </w:p>
        </w:tc>
        <w:tc>
          <w:tcPr>
            <w:tcW w:w="647" w:type="pct"/>
            <w:tcBorders>
              <w:top w:val="single" w:sz="4" w:space="0" w:color="auto"/>
              <w:left w:val="single" w:sz="4" w:space="0" w:color="auto"/>
              <w:bottom w:val="single" w:sz="4" w:space="0" w:color="auto"/>
              <w:right w:val="single" w:sz="4" w:space="0" w:color="auto"/>
            </w:tcBorders>
            <w:vAlign w:val="center"/>
            <w:hideMark/>
          </w:tcPr>
          <w:p w14:paraId="49E0D359" w14:textId="77777777" w:rsidR="006D16AB" w:rsidRDefault="006D16AB">
            <w:pPr>
              <w:pStyle w:val="table10"/>
              <w:spacing w:line="276" w:lineRule="auto"/>
              <w:jc w:val="center"/>
            </w:pPr>
            <w:r>
              <w:t>6</w:t>
            </w:r>
          </w:p>
        </w:tc>
        <w:tc>
          <w:tcPr>
            <w:tcW w:w="82" w:type="pct"/>
            <w:gridSpan w:val="2"/>
            <w:vMerge/>
            <w:tcBorders>
              <w:top w:val="single" w:sz="4" w:space="0" w:color="auto"/>
              <w:left w:val="single" w:sz="4" w:space="0" w:color="auto"/>
              <w:bottom w:val="single" w:sz="4" w:space="0" w:color="auto"/>
            </w:tcBorders>
            <w:vAlign w:val="center"/>
            <w:hideMark/>
          </w:tcPr>
          <w:p w14:paraId="5118D6B9" w14:textId="77777777" w:rsidR="006D16AB" w:rsidRDefault="006D16AB">
            <w:pPr>
              <w:rPr>
                <w:i/>
              </w:rPr>
            </w:pPr>
          </w:p>
        </w:tc>
      </w:tr>
      <w:tr w:rsidR="006D16AB" w14:paraId="1BBEBA4F" w14:textId="77777777" w:rsidTr="006D16AB">
        <w:trPr>
          <w:trHeight w:val="20"/>
        </w:trPr>
        <w:tc>
          <w:tcPr>
            <w:tcW w:w="145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295E7F14" w14:textId="77777777" w:rsidR="006D16AB" w:rsidRDefault="006D16AB" w:rsidP="00564EB2">
            <w:pPr>
              <w:pStyle w:val="articleintext"/>
              <w:spacing w:before="120" w:after="100"/>
              <w:ind w:firstLine="0"/>
              <w:jc w:val="left"/>
              <w:rPr>
                <w:sz w:val="20"/>
                <w:szCs w:val="20"/>
              </w:rPr>
            </w:pPr>
            <w:r>
              <w:rPr>
                <w:sz w:val="20"/>
                <w:szCs w:val="20"/>
              </w:rPr>
              <w:t>1.1. Принятие решения: ***</w:t>
            </w:r>
          </w:p>
          <w:p w14:paraId="293DEE3F" w14:textId="77777777" w:rsidR="006D16AB" w:rsidRDefault="006D16AB" w:rsidP="00564EB2">
            <w:pPr>
              <w:pStyle w:val="articleintext"/>
              <w:spacing w:before="120" w:after="100"/>
              <w:ind w:firstLine="0"/>
              <w:jc w:val="left"/>
              <w:rPr>
                <w:sz w:val="20"/>
                <w:szCs w:val="20"/>
              </w:rPr>
            </w:pPr>
            <w:r>
              <w:rPr>
                <w:sz w:val="20"/>
                <w:szCs w:val="20"/>
              </w:rPr>
              <w:t>1.1.2</w:t>
            </w:r>
            <w:r>
              <w:rPr>
                <w:sz w:val="20"/>
                <w:szCs w:val="20"/>
                <w:vertAlign w:val="superscript"/>
              </w:rPr>
              <w:t>1</w:t>
            </w:r>
            <w:r>
              <w:rPr>
                <w:sz w:val="20"/>
                <w:szCs w:val="20"/>
              </w:rPr>
              <w:t xml:space="preserve">. о разрешении отчуждения земельного участка, полученного гражданином как состоящим на учете нуждающихся в улучшении жилищных условий, и (или) возведенного на нем жилого дома либо объекта </w:t>
            </w:r>
            <w:r>
              <w:rPr>
                <w:sz w:val="20"/>
                <w:szCs w:val="20"/>
              </w:rPr>
              <w:lastRenderedPageBreak/>
              <w:t>недвижимости, образованного в результате его раздела, слияния или вычленения из него, до истечения 8 лет со дня государственной регистрации такого дома (долей в праве собственности на указанные объекты), незавершенного законсервированного строения, расположенного на таком земельном участке</w:t>
            </w:r>
          </w:p>
        </w:tc>
        <w:tc>
          <w:tcPr>
            <w:tcW w:w="170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47E9A168" w14:textId="77777777" w:rsidR="006D16AB" w:rsidRDefault="006D16AB" w:rsidP="00564EB2">
            <w:pPr>
              <w:pStyle w:val="table10"/>
              <w:spacing w:before="120"/>
            </w:pPr>
            <w:r>
              <w:lastRenderedPageBreak/>
              <w:t>заявление</w:t>
            </w:r>
            <w:r>
              <w:br/>
            </w:r>
            <w:r>
              <w:br/>
              <w:t>паспорт или иной документ, удостоверяющий личность</w:t>
            </w:r>
            <w:r>
              <w:br/>
            </w:r>
            <w:r>
              <w:br/>
              <w:t>документ, подтверждающий право на земельный участок</w:t>
            </w:r>
            <w:r>
              <w:br/>
            </w:r>
            <w:r>
              <w:br/>
            </w:r>
            <w:r>
              <w:lastRenderedPageBreak/>
              <w:t>документ, подтверждающий право собственности на жилой дом, объект недвижимости, образованный в результате его раздела, слияния или вычленения из него (долю в праве собственности на указанные объекты), незавершенное законсервированное капитальное строение</w:t>
            </w:r>
            <w:r>
              <w:br/>
            </w:r>
            <w:r>
              <w:br/>
              <w:t>документы, подтверждающие основания отчуждения недвижимого имущества (направление на работу (службу) в другую местность, потеря кормильца в семье, получение I или II группы инвалидности и другие обстоятельства, объективно свидетельствующие о невозможности использования недвижимого имущества)</w:t>
            </w:r>
            <w:r>
              <w:br/>
            </w:r>
            <w:r>
              <w:br/>
              <w:t>документ, подтверждающий выкуп в частную собственность земельного участка, предоставленного в пожизненное наследуемое владение или аренду, либо внесение платы за право заключения договора аренды земельного участка сроком на 99 лет, если земельный участок, предоставленный в пожизненное наследуемое владение или аренду на срок меньший, чем 99 лет, в соответствии с законодательством не может быть приобретен в частную собственность*****</w:t>
            </w:r>
            <w:r>
              <w:br/>
            </w:r>
            <w:r>
              <w:br/>
              <w:t>документ, подтверждающий внесение гражданином Республики Беларусь платы в размере 100, 80 или 50 процентов от кадастровой стоимости земельного участка, если земельный участок был предоставлен в частную собственность соответственно без внесения платы, с внесением платы в размере 20 или 50 процентов от кадастровой стоимости земельного участка*****</w:t>
            </w:r>
            <w:r>
              <w:br/>
            </w:r>
            <w:r>
              <w:br/>
              <w:t>документ, подтверждающий досрочное внесение платы за земельный участок, предоставленный в частную собственность, или платы за право заключения договора аренды земельного участка, предоставленного в аренду на 99 лет, если землепользователю предоставлялась рассрочка их внесения*****</w:t>
            </w:r>
            <w:r>
              <w:br/>
            </w:r>
            <w:r>
              <w:br/>
              <w:t>документ, подтверждающий погашение льготного кредита на строительство жилых помещений, если такой кредит привлекался</w:t>
            </w:r>
          </w:p>
        </w:tc>
        <w:tc>
          <w:tcPr>
            <w:tcW w:w="58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68E1E74C" w14:textId="77777777" w:rsidR="006D16AB" w:rsidRDefault="006D16AB" w:rsidP="00564EB2">
            <w:pPr>
              <w:pStyle w:val="table10"/>
              <w:spacing w:before="120"/>
            </w:pPr>
            <w:r>
              <w:lastRenderedPageBreak/>
              <w:t>бесплатно</w:t>
            </w:r>
          </w:p>
        </w:tc>
        <w:tc>
          <w:tcPr>
            <w:tcW w:w="52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3D734A9E" w14:textId="77777777" w:rsidR="006D16AB" w:rsidRDefault="006D16AB" w:rsidP="00564EB2">
            <w:pPr>
              <w:pStyle w:val="table10"/>
              <w:spacing w:before="120"/>
            </w:pPr>
            <w:r>
              <w:t xml:space="preserve">10 рабочих дней со дня подачи заявления, а в случае запроса документов и (или) сведений от других </w:t>
            </w:r>
            <w:r>
              <w:lastRenderedPageBreak/>
              <w:t>государственных органов, иных организаций – 1 месяц</w:t>
            </w:r>
          </w:p>
        </w:tc>
        <w:tc>
          <w:tcPr>
            <w:tcW w:w="647" w:type="pct"/>
            <w:tcBorders>
              <w:top w:val="single" w:sz="4" w:space="0" w:color="auto"/>
              <w:left w:val="single" w:sz="4" w:space="0" w:color="auto"/>
              <w:bottom w:val="nil"/>
              <w:right w:val="single" w:sz="4" w:space="0" w:color="auto"/>
            </w:tcBorders>
          </w:tcPr>
          <w:p w14:paraId="0B025A7B" w14:textId="77777777" w:rsidR="006D16AB" w:rsidRDefault="006D16AB" w:rsidP="00564EB2">
            <w:pPr>
              <w:pStyle w:val="table10"/>
              <w:spacing w:before="120"/>
            </w:pPr>
            <w:r>
              <w:lastRenderedPageBreak/>
              <w:t>бессрочно</w:t>
            </w:r>
          </w:p>
        </w:tc>
        <w:tc>
          <w:tcPr>
            <w:tcW w:w="82" w:type="pct"/>
            <w:gridSpan w:val="2"/>
            <w:vMerge/>
            <w:tcBorders>
              <w:top w:val="single" w:sz="4" w:space="0" w:color="auto"/>
              <w:left w:val="single" w:sz="4" w:space="0" w:color="auto"/>
              <w:bottom w:val="nil"/>
            </w:tcBorders>
            <w:vAlign w:val="center"/>
            <w:hideMark/>
          </w:tcPr>
          <w:p w14:paraId="7455D44E" w14:textId="77777777" w:rsidR="006D16AB" w:rsidRDefault="006D16AB">
            <w:pPr>
              <w:rPr>
                <w:i/>
              </w:rPr>
            </w:pPr>
          </w:p>
        </w:tc>
      </w:tr>
      <w:tr w:rsidR="006D16AB" w14:paraId="11F19FEA" w14:textId="77777777" w:rsidTr="006D16AB">
        <w:trPr>
          <w:gridAfter w:val="2"/>
          <w:wAfter w:w="82" w:type="pct"/>
          <w:trHeight w:val="1050"/>
        </w:trPr>
        <w:tc>
          <w:tcPr>
            <w:tcW w:w="1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FE39D8" w14:textId="77777777" w:rsidR="006D16AB" w:rsidRDefault="006D16AB" w:rsidP="00564EB2">
            <w:pPr>
              <w:pStyle w:val="articleintext"/>
              <w:ind w:firstLine="0"/>
              <w:jc w:val="left"/>
              <w:rPr>
                <w:sz w:val="20"/>
                <w:szCs w:val="20"/>
              </w:rPr>
            </w:pPr>
            <w:r>
              <w:rPr>
                <w:sz w:val="20"/>
                <w:szCs w:val="20"/>
              </w:rPr>
              <w:t>1.1.2</w:t>
            </w:r>
            <w:r>
              <w:rPr>
                <w:sz w:val="20"/>
                <w:szCs w:val="20"/>
                <w:vertAlign w:val="superscript"/>
              </w:rPr>
              <w:t>2</w:t>
            </w:r>
            <w:r>
              <w:rPr>
                <w:sz w:val="20"/>
                <w:szCs w:val="20"/>
              </w:rPr>
              <w:t>. 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на них</w:t>
            </w:r>
          </w:p>
        </w:tc>
        <w:tc>
          <w:tcPr>
            <w:tcW w:w="17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9FE08CE" w14:textId="77777777" w:rsidR="006D16AB" w:rsidRDefault="006D16AB" w:rsidP="00564EB2">
            <w:pPr>
              <w:pStyle w:val="table10"/>
            </w:pPr>
            <w:r>
              <w:t>заявление</w:t>
            </w:r>
            <w:r>
              <w:br/>
            </w:r>
            <w:r>
              <w:b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br/>
            </w:r>
            <w:r>
              <w:br/>
              <w:t xml:space="preserve">письменное согласие супруга (супруги), а также иных </w:t>
            </w:r>
            <w:r>
              <w:lastRenderedPageBreak/>
              <w:t>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br/>
            </w:r>
            <w:r>
              <w:br/>
              <w:t>документ, подтверждающий право собственности на жилое помещение, долю (доли) в праве собственности на него</w:t>
            </w:r>
            <w:r>
              <w:br/>
            </w:r>
            <w:r>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1A4B20F" w14:textId="77777777" w:rsidR="006D16AB" w:rsidRDefault="006D16AB" w:rsidP="00564EB2">
            <w:pPr>
              <w:pStyle w:val="table10"/>
            </w:pPr>
            <w:r>
              <w:lastRenderedPageBreak/>
              <w:t>бесплатно</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4FC097" w14:textId="77777777" w:rsidR="006D16AB" w:rsidRDefault="006D16AB" w:rsidP="00564EB2">
            <w:pPr>
              <w:pStyle w:val="table10"/>
            </w:pPr>
            <w:r>
              <w:t>1 месяц со дня подачи заявления</w:t>
            </w:r>
          </w:p>
        </w:tc>
        <w:tc>
          <w:tcPr>
            <w:tcW w:w="647" w:type="pct"/>
            <w:tcBorders>
              <w:top w:val="single" w:sz="4" w:space="0" w:color="auto"/>
              <w:left w:val="single" w:sz="4" w:space="0" w:color="auto"/>
              <w:bottom w:val="single" w:sz="4" w:space="0" w:color="auto"/>
              <w:right w:val="single" w:sz="4" w:space="0" w:color="auto"/>
            </w:tcBorders>
          </w:tcPr>
          <w:p w14:paraId="7C9C4435" w14:textId="77777777" w:rsidR="006D16AB" w:rsidRDefault="006D16AB" w:rsidP="00564EB2">
            <w:pPr>
              <w:pStyle w:val="table10"/>
            </w:pPr>
            <w:r>
              <w:t>единовременно</w:t>
            </w:r>
          </w:p>
        </w:tc>
      </w:tr>
      <w:tr w:rsidR="006D16AB" w14:paraId="290AF83A" w14:textId="77777777" w:rsidTr="006D16AB">
        <w:trPr>
          <w:gridAfter w:val="2"/>
          <w:wAfter w:w="82" w:type="pct"/>
          <w:trHeight w:val="1050"/>
        </w:trPr>
        <w:tc>
          <w:tcPr>
            <w:tcW w:w="1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9094D1" w14:textId="77777777" w:rsidR="006D16AB" w:rsidRDefault="006D16AB">
            <w:pPr>
              <w:pStyle w:val="articleintext"/>
              <w:spacing w:before="120"/>
              <w:ind w:firstLine="0"/>
              <w:jc w:val="left"/>
              <w:rPr>
                <w:sz w:val="20"/>
                <w:szCs w:val="20"/>
              </w:rPr>
            </w:pPr>
            <w:r>
              <w:rPr>
                <w:sz w:val="20"/>
                <w:szCs w:val="20"/>
              </w:rPr>
              <w:t>1.1.5.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17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AA1AB3" w14:textId="77777777" w:rsidR="006D16AB" w:rsidRDefault="006D16AB">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br/>
            </w:r>
            <w:r>
              <w:b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r>
              <w:br/>
            </w:r>
            <w:r>
              <w:br/>
              <w:t>документы, подтверждающие право на внеочередное или первоочередное предоставление жилого помещения, – в случае наличия такого права</w:t>
            </w:r>
            <w:r>
              <w:br/>
            </w:r>
            <w:r>
              <w:b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r>
              <w:br/>
            </w:r>
            <w:r>
              <w:br/>
            </w:r>
            <w:r>
              <w:lastRenderedPageBreak/>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br/>
            </w:r>
            <w:r>
              <w:br/>
              <w:t>согласие совершеннолетнего члена семьи, на которого производится переоформление очереди</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CF19C5" w14:textId="77777777" w:rsidR="006D16AB" w:rsidRDefault="006D16AB">
            <w:pPr>
              <w:pStyle w:val="table10"/>
              <w:spacing w:before="120"/>
            </w:pPr>
            <w:r>
              <w:lastRenderedPageBreak/>
              <w:t>бесплатно</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1C851C" w14:textId="77777777" w:rsidR="006D16AB" w:rsidRDefault="006D16AB">
            <w:pPr>
              <w:pStyle w:val="table10"/>
              <w:spacing w:before="120"/>
            </w:pPr>
            <w:r>
              <w:t>1 месяц со дня подачи заявления</w:t>
            </w:r>
          </w:p>
        </w:tc>
        <w:tc>
          <w:tcPr>
            <w:tcW w:w="647" w:type="pct"/>
            <w:tcBorders>
              <w:top w:val="single" w:sz="4" w:space="0" w:color="auto"/>
              <w:left w:val="single" w:sz="4" w:space="0" w:color="auto"/>
              <w:bottom w:val="single" w:sz="4" w:space="0" w:color="auto"/>
              <w:right w:val="single" w:sz="4" w:space="0" w:color="auto"/>
            </w:tcBorders>
          </w:tcPr>
          <w:p w14:paraId="332B8E9D" w14:textId="77777777" w:rsidR="006D16AB" w:rsidRDefault="006D16AB">
            <w:pPr>
              <w:pStyle w:val="table10"/>
              <w:spacing w:before="120"/>
            </w:pPr>
            <w:r>
              <w:t>бессрочно</w:t>
            </w:r>
          </w:p>
        </w:tc>
      </w:tr>
      <w:tr w:rsidR="006D16AB" w14:paraId="5CDD7AAE" w14:textId="77777777" w:rsidTr="006D16AB">
        <w:trPr>
          <w:gridAfter w:val="2"/>
          <w:wAfter w:w="82" w:type="pct"/>
          <w:trHeight w:val="1050"/>
        </w:trPr>
        <w:tc>
          <w:tcPr>
            <w:tcW w:w="1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E17EB9" w14:textId="77777777" w:rsidR="006D16AB" w:rsidRDefault="006D16AB">
            <w:pPr>
              <w:pStyle w:val="articleintext"/>
              <w:spacing w:before="120" w:after="100"/>
              <w:ind w:firstLine="0"/>
              <w:jc w:val="left"/>
              <w:rPr>
                <w:sz w:val="20"/>
                <w:szCs w:val="20"/>
              </w:rPr>
            </w:pPr>
            <w:r>
              <w:rPr>
                <w:sz w:val="20"/>
                <w:szCs w:val="20"/>
              </w:rPr>
              <w:t>1.1.7. о снятии граждан с учета нуждающихся в улучшении жилищных условий</w:t>
            </w:r>
          </w:p>
        </w:tc>
        <w:tc>
          <w:tcPr>
            <w:tcW w:w="17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9C734C7" w14:textId="77777777" w:rsidR="006D16AB" w:rsidRDefault="006D16AB">
            <w:pPr>
              <w:pStyle w:val="table10"/>
              <w:spacing w:before="120"/>
            </w:pPr>
            <w:r>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br/>
            </w:r>
            <w:r>
              <w:br/>
              <w:t>паспорта или иные документы, удостоверяющие личность всех совершеннолетних граждан</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A40B19F" w14:textId="77777777" w:rsidR="006D16AB" w:rsidRDefault="006D16AB">
            <w:pPr>
              <w:pStyle w:val="table10"/>
              <w:spacing w:before="120"/>
            </w:pPr>
            <w:r>
              <w:t>бесплатно</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EB205D" w14:textId="77777777" w:rsidR="006D16AB" w:rsidRDefault="006D16AB">
            <w:pPr>
              <w:pStyle w:val="table10"/>
              <w:spacing w:before="120"/>
            </w:pPr>
            <w:r>
              <w:t>15 дней со дня подачи заявления</w:t>
            </w:r>
          </w:p>
        </w:tc>
        <w:tc>
          <w:tcPr>
            <w:tcW w:w="647" w:type="pct"/>
            <w:tcBorders>
              <w:top w:val="single" w:sz="4" w:space="0" w:color="auto"/>
              <w:left w:val="single" w:sz="4" w:space="0" w:color="auto"/>
              <w:bottom w:val="single" w:sz="4" w:space="0" w:color="auto"/>
              <w:right w:val="single" w:sz="4" w:space="0" w:color="auto"/>
            </w:tcBorders>
          </w:tcPr>
          <w:p w14:paraId="2D457670" w14:textId="77777777" w:rsidR="006D16AB" w:rsidRDefault="006D16AB">
            <w:pPr>
              <w:pStyle w:val="table10"/>
              <w:spacing w:before="120"/>
            </w:pPr>
            <w:r>
              <w:t>бессрочно</w:t>
            </w:r>
          </w:p>
        </w:tc>
      </w:tr>
      <w:tr w:rsidR="006D16AB" w14:paraId="0FB59941" w14:textId="77777777" w:rsidTr="006D16AB">
        <w:trPr>
          <w:gridAfter w:val="2"/>
          <w:wAfter w:w="82" w:type="pct"/>
          <w:trHeight w:val="1050"/>
        </w:trPr>
        <w:tc>
          <w:tcPr>
            <w:tcW w:w="1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B856CE" w14:textId="77777777" w:rsidR="006D16AB" w:rsidRDefault="006D16AB">
            <w:pPr>
              <w:pStyle w:val="articleintext"/>
              <w:spacing w:before="120" w:after="100"/>
              <w:ind w:firstLine="0"/>
              <w:jc w:val="left"/>
              <w:rPr>
                <w:sz w:val="20"/>
                <w:szCs w:val="20"/>
              </w:rPr>
            </w:pPr>
            <w:r>
              <w:rPr>
                <w:sz w:val="20"/>
                <w:szCs w:val="20"/>
              </w:rPr>
              <w:t xml:space="preserve">1.1.29. о предоставлении безналичных жилищных субсидий </w:t>
            </w:r>
          </w:p>
        </w:tc>
        <w:tc>
          <w:tcPr>
            <w:tcW w:w="17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E6DE66" w14:textId="77777777" w:rsidR="006D16AB" w:rsidRDefault="006D16AB">
            <w:pPr>
              <w:pStyle w:val="table10"/>
              <w:spacing w:before="120"/>
            </w:pPr>
            <w:r>
              <w:t>заявление</w:t>
            </w:r>
            <w:r>
              <w:br/>
            </w:r>
            <w:r>
              <w:br/>
              <w:t>паспорт или иной документ, удостоверяющий личность</w:t>
            </w:r>
            <w:r>
              <w:br/>
            </w:r>
            <w:r>
              <w:b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 при его наличии)</w:t>
            </w:r>
            <w:r>
              <w:br/>
            </w:r>
            <w:r>
              <w:b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br/>
            </w:r>
            <w:r>
              <w:br/>
              <w:t>копия решения суда о расторжении брака или свидетельство о расторжении брака – для лиц, расторгнувших брак</w:t>
            </w:r>
            <w:r>
              <w:br/>
            </w:r>
            <w:r>
              <w:br/>
              <w:t>трудовая книжка (при ее наличии) – для неработающих граждан старше 18 лет, неработающих членов семьи старше 18 лет</w:t>
            </w:r>
            <w:r>
              <w:br/>
            </w:r>
            <w:r>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br/>
            </w:r>
            <w:r>
              <w:br/>
            </w:r>
            <w:r>
              <w:lastRenderedPageBreak/>
              <w:t>специальное разрешение (лицензия) на осуществление адвокатской деятельности – для адвокатов</w:t>
            </w:r>
            <w:r>
              <w:br/>
            </w:r>
            <w:r>
              <w:br/>
              <w:t>пенсионное удостоверение – для пенсионеров</w:t>
            </w:r>
            <w:r>
              <w:br/>
            </w:r>
            <w:r>
              <w:br/>
              <w:t>удостоверение инвалида – для инвалидов</w:t>
            </w:r>
            <w:r>
              <w:br/>
            </w:r>
            <w:r>
              <w:br/>
              <w:t xml:space="preserve">сведения о полученных доходах каждого члена семьи за последние 6 месяцев, предшествующих месяцу обращения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EEC66B" w14:textId="77777777" w:rsidR="006D16AB" w:rsidRDefault="006D16AB">
            <w:pPr>
              <w:pStyle w:val="table10"/>
              <w:spacing w:before="120"/>
            </w:pPr>
            <w:r>
              <w:lastRenderedPageBreak/>
              <w:t>бесплатно</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73EEF23" w14:textId="77777777" w:rsidR="006D16AB" w:rsidRDefault="006D16AB">
            <w:pPr>
              <w:pStyle w:val="table10"/>
              <w:spacing w:before="120"/>
            </w:pPr>
            <w: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br/>
            </w:r>
            <w:r>
              <w:br/>
              <w:t>в случае проведения проверки представленных документов и (или) сведений – 20 рабочих дней со дня подачи заявления</w:t>
            </w:r>
          </w:p>
        </w:tc>
        <w:tc>
          <w:tcPr>
            <w:tcW w:w="647" w:type="pct"/>
            <w:tcBorders>
              <w:top w:val="single" w:sz="4" w:space="0" w:color="auto"/>
              <w:left w:val="single" w:sz="4" w:space="0" w:color="auto"/>
              <w:bottom w:val="single" w:sz="4" w:space="0" w:color="auto"/>
              <w:right w:val="single" w:sz="4" w:space="0" w:color="auto"/>
            </w:tcBorders>
          </w:tcPr>
          <w:p w14:paraId="1468B35C" w14:textId="77777777" w:rsidR="006D16AB" w:rsidRDefault="006D16AB">
            <w:pPr>
              <w:pStyle w:val="table10"/>
              <w:spacing w:before="120"/>
            </w:pPr>
            <w:r>
              <w:t xml:space="preserve">6 месяцев </w:t>
            </w:r>
          </w:p>
        </w:tc>
      </w:tr>
      <w:tr w:rsidR="006D16AB" w14:paraId="044FB5BB" w14:textId="77777777" w:rsidTr="006D16AB">
        <w:trPr>
          <w:gridAfter w:val="2"/>
          <w:wAfter w:w="82" w:type="pct"/>
          <w:trHeight w:val="1050"/>
        </w:trPr>
        <w:tc>
          <w:tcPr>
            <w:tcW w:w="1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4C51B5E" w14:textId="77777777" w:rsidR="006D16AB" w:rsidRDefault="006D16AB">
            <w:pPr>
              <w:pStyle w:val="articleintext"/>
              <w:spacing w:before="120" w:after="100"/>
              <w:ind w:firstLine="0"/>
              <w:jc w:val="left"/>
              <w:rPr>
                <w:sz w:val="20"/>
                <w:szCs w:val="20"/>
              </w:rPr>
            </w:pPr>
            <w:r>
              <w:rPr>
                <w:sz w:val="20"/>
                <w:szCs w:val="20"/>
              </w:rPr>
              <w:t xml:space="preserve">1.1.30. о прекращении (возобновлении) предоставления безналичных жилищных субсидий </w:t>
            </w:r>
          </w:p>
        </w:tc>
        <w:tc>
          <w:tcPr>
            <w:tcW w:w="17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8B7CD4C" w14:textId="77777777" w:rsidR="006D16AB" w:rsidRDefault="006D16AB">
            <w:pPr>
              <w:pStyle w:val="table10"/>
              <w:spacing w:before="120"/>
            </w:pPr>
            <w:r>
              <w:t>заявление</w:t>
            </w:r>
            <w:r>
              <w:br/>
            </w:r>
            <w:r>
              <w:br/>
              <w:t>паспорт или иной документ, удостоверяющий личность</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E4BC8E2" w14:textId="77777777" w:rsidR="006D16AB" w:rsidRDefault="006D16AB">
            <w:pPr>
              <w:pStyle w:val="table10"/>
              <w:spacing w:before="120"/>
            </w:pPr>
            <w:r>
              <w:t>бесплатно</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C664BA2" w14:textId="77777777" w:rsidR="006D16AB" w:rsidRDefault="006D16AB">
            <w:pPr>
              <w:pStyle w:val="table10"/>
              <w:spacing w:before="120"/>
            </w:pPr>
            <w:r>
              <w:t>15 рабочих дней со дня подачи заявления</w:t>
            </w:r>
          </w:p>
        </w:tc>
        <w:tc>
          <w:tcPr>
            <w:tcW w:w="647" w:type="pct"/>
            <w:tcBorders>
              <w:top w:val="single" w:sz="4" w:space="0" w:color="auto"/>
              <w:left w:val="single" w:sz="4" w:space="0" w:color="auto"/>
              <w:bottom w:val="single" w:sz="4" w:space="0" w:color="auto"/>
              <w:right w:val="single" w:sz="4" w:space="0" w:color="auto"/>
            </w:tcBorders>
          </w:tcPr>
          <w:p w14:paraId="5B707545" w14:textId="77777777" w:rsidR="006D16AB" w:rsidRDefault="006D16AB">
            <w:pPr>
              <w:pStyle w:val="table10"/>
              <w:spacing w:before="120"/>
            </w:pPr>
            <w:r>
              <w:t>прекращение предоставления безналичных жилищных субсидий – бессрочно</w:t>
            </w:r>
            <w:r>
              <w:br/>
            </w:r>
            <w:r>
              <w:br/>
              <w:t xml:space="preserve">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 </w:t>
            </w:r>
          </w:p>
        </w:tc>
      </w:tr>
      <w:tr w:rsidR="006D16AB" w14:paraId="1EB41F94" w14:textId="77777777" w:rsidTr="006D16AB">
        <w:trPr>
          <w:gridAfter w:val="2"/>
          <w:wAfter w:w="82" w:type="pct"/>
          <w:trHeight w:val="1066"/>
        </w:trPr>
        <w:tc>
          <w:tcPr>
            <w:tcW w:w="1455" w:type="pct"/>
            <w:tcBorders>
              <w:top w:val="single" w:sz="4" w:space="0" w:color="auto"/>
              <w:left w:val="single" w:sz="4" w:space="0" w:color="auto"/>
              <w:right w:val="single" w:sz="4" w:space="0" w:color="auto"/>
            </w:tcBorders>
            <w:tcMar>
              <w:top w:w="0" w:type="dxa"/>
              <w:left w:w="6" w:type="dxa"/>
              <w:bottom w:w="0" w:type="dxa"/>
              <w:right w:w="6" w:type="dxa"/>
            </w:tcMar>
            <w:hideMark/>
          </w:tcPr>
          <w:p w14:paraId="00FB7C5D" w14:textId="77777777" w:rsidR="006D16AB" w:rsidRDefault="006D16AB">
            <w:pPr>
              <w:pStyle w:val="articleintext"/>
              <w:spacing w:before="120" w:after="100"/>
              <w:ind w:firstLine="0"/>
              <w:jc w:val="left"/>
              <w:rPr>
                <w:sz w:val="20"/>
                <w:szCs w:val="20"/>
              </w:rPr>
            </w:pPr>
            <w:r>
              <w:rPr>
                <w:sz w:val="20"/>
                <w:szCs w:val="20"/>
              </w:rPr>
              <w:t>1.3. Выдача справки:***</w:t>
            </w:r>
          </w:p>
          <w:p w14:paraId="4ADE9C74" w14:textId="77777777" w:rsidR="006D16AB" w:rsidRDefault="006D16AB">
            <w:pPr>
              <w:pStyle w:val="articleintext"/>
              <w:spacing w:before="120" w:after="100"/>
              <w:ind w:firstLine="0"/>
              <w:jc w:val="left"/>
              <w:rPr>
                <w:sz w:val="20"/>
                <w:szCs w:val="20"/>
              </w:rPr>
            </w:pPr>
            <w:r>
              <w:rPr>
                <w:sz w:val="20"/>
                <w:szCs w:val="20"/>
              </w:rPr>
              <w:t>1.3.1. о состоянии на учете нуждающихся в улучшении жилищных условий</w:t>
            </w:r>
          </w:p>
        </w:tc>
        <w:tc>
          <w:tcPr>
            <w:tcW w:w="1705" w:type="pct"/>
            <w:tcBorders>
              <w:top w:val="single" w:sz="4" w:space="0" w:color="auto"/>
              <w:left w:val="single" w:sz="4" w:space="0" w:color="auto"/>
              <w:right w:val="single" w:sz="4" w:space="0" w:color="auto"/>
            </w:tcBorders>
            <w:tcMar>
              <w:top w:w="0" w:type="dxa"/>
              <w:left w:w="6" w:type="dxa"/>
              <w:bottom w:w="0" w:type="dxa"/>
              <w:right w:w="6" w:type="dxa"/>
            </w:tcMar>
            <w:hideMark/>
          </w:tcPr>
          <w:p w14:paraId="5924EF79" w14:textId="77777777" w:rsidR="006D16AB" w:rsidRDefault="006D16AB">
            <w:pPr>
              <w:pStyle w:val="table10"/>
              <w:spacing w:before="120"/>
            </w:pPr>
          </w:p>
          <w:p w14:paraId="7903D862" w14:textId="77777777" w:rsidR="006D16AB" w:rsidRDefault="006D16AB">
            <w:pPr>
              <w:pStyle w:val="table10"/>
              <w:spacing w:before="120"/>
            </w:pPr>
            <w:r>
              <w:t>паспорт или иной документ, удостоверяющий личность</w:t>
            </w:r>
          </w:p>
        </w:tc>
        <w:tc>
          <w:tcPr>
            <w:tcW w:w="582" w:type="pct"/>
            <w:tcBorders>
              <w:top w:val="single" w:sz="4" w:space="0" w:color="auto"/>
              <w:left w:val="single" w:sz="4" w:space="0" w:color="auto"/>
              <w:right w:val="single" w:sz="4" w:space="0" w:color="auto"/>
            </w:tcBorders>
            <w:tcMar>
              <w:top w:w="0" w:type="dxa"/>
              <w:left w:w="6" w:type="dxa"/>
              <w:bottom w:w="0" w:type="dxa"/>
              <w:right w:w="6" w:type="dxa"/>
            </w:tcMar>
            <w:hideMark/>
          </w:tcPr>
          <w:p w14:paraId="2391293B" w14:textId="77777777" w:rsidR="006D16AB" w:rsidRDefault="006D16AB">
            <w:pPr>
              <w:pStyle w:val="table10"/>
              <w:spacing w:before="120"/>
            </w:pPr>
          </w:p>
          <w:p w14:paraId="12E77934" w14:textId="77777777" w:rsidR="006D16AB" w:rsidRDefault="006D16AB">
            <w:pPr>
              <w:pStyle w:val="table10"/>
              <w:spacing w:before="120"/>
            </w:pPr>
            <w:r>
              <w:t>бесплатно</w:t>
            </w:r>
          </w:p>
        </w:tc>
        <w:tc>
          <w:tcPr>
            <w:tcW w:w="529" w:type="pct"/>
            <w:tcBorders>
              <w:top w:val="single" w:sz="4" w:space="0" w:color="auto"/>
              <w:left w:val="single" w:sz="4" w:space="0" w:color="auto"/>
              <w:right w:val="single" w:sz="4" w:space="0" w:color="auto"/>
            </w:tcBorders>
            <w:tcMar>
              <w:top w:w="0" w:type="dxa"/>
              <w:left w:w="6" w:type="dxa"/>
              <w:bottom w:w="0" w:type="dxa"/>
              <w:right w:w="6" w:type="dxa"/>
            </w:tcMar>
            <w:hideMark/>
          </w:tcPr>
          <w:p w14:paraId="55217F47" w14:textId="77777777" w:rsidR="006D16AB" w:rsidRDefault="006D16AB">
            <w:pPr>
              <w:pStyle w:val="table10"/>
              <w:spacing w:before="120"/>
            </w:pPr>
          </w:p>
          <w:p w14:paraId="011CBA43" w14:textId="77777777" w:rsidR="006D16AB" w:rsidRDefault="006D16AB">
            <w:pPr>
              <w:pStyle w:val="table10"/>
              <w:spacing w:before="120"/>
            </w:pPr>
            <w:r>
              <w:t>в день обращения</w:t>
            </w:r>
          </w:p>
        </w:tc>
        <w:tc>
          <w:tcPr>
            <w:tcW w:w="647" w:type="pct"/>
            <w:tcBorders>
              <w:top w:val="single" w:sz="4" w:space="0" w:color="auto"/>
              <w:left w:val="single" w:sz="4" w:space="0" w:color="auto"/>
              <w:right w:val="single" w:sz="4" w:space="0" w:color="auto"/>
            </w:tcBorders>
          </w:tcPr>
          <w:p w14:paraId="46224C4B" w14:textId="77777777" w:rsidR="006D16AB" w:rsidRDefault="006D16AB">
            <w:pPr>
              <w:pStyle w:val="table10"/>
              <w:spacing w:before="120"/>
            </w:pPr>
          </w:p>
          <w:p w14:paraId="2CD5BCAE" w14:textId="77777777" w:rsidR="006D16AB" w:rsidRDefault="006D16AB">
            <w:pPr>
              <w:pStyle w:val="table10"/>
              <w:spacing w:before="120"/>
            </w:pPr>
            <w:r>
              <w:t>6 месяцев</w:t>
            </w:r>
          </w:p>
        </w:tc>
      </w:tr>
      <w:tr w:rsidR="006D16AB" w14:paraId="25454634" w14:textId="77777777" w:rsidTr="006D16AB">
        <w:trPr>
          <w:gridAfter w:val="2"/>
          <w:wAfter w:w="82" w:type="pct"/>
          <w:trHeight w:val="20"/>
        </w:trPr>
        <w:tc>
          <w:tcPr>
            <w:tcW w:w="1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2C255D" w14:textId="77777777" w:rsidR="006D16AB" w:rsidRDefault="006D16AB">
            <w:pPr>
              <w:pStyle w:val="articleintext"/>
              <w:spacing w:before="120" w:after="100"/>
              <w:ind w:firstLine="0"/>
              <w:jc w:val="left"/>
              <w:rPr>
                <w:sz w:val="20"/>
                <w:szCs w:val="20"/>
              </w:rPr>
            </w:pPr>
            <w:r>
              <w:rPr>
                <w:sz w:val="20"/>
                <w:szCs w:val="20"/>
              </w:rPr>
              <w:t>1.3.2. о занимаемом в данном населенном пункте жилом помещении и составе семьи</w:t>
            </w:r>
          </w:p>
        </w:tc>
        <w:tc>
          <w:tcPr>
            <w:tcW w:w="17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A24E41" w14:textId="77777777" w:rsidR="006D16AB" w:rsidRDefault="006D16AB">
            <w:pPr>
              <w:pStyle w:val="table10"/>
              <w:spacing w:before="120"/>
              <w:rPr>
                <w:rFonts w:eastAsiaTheme="minorEastAsia"/>
              </w:rPr>
            </w:pPr>
            <w:r>
              <w:t>паспорт или иной документ, удостоверяющий личность</w:t>
            </w:r>
            <w:r>
              <w:br/>
            </w:r>
            <w: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CA0FBFC" w14:textId="77777777" w:rsidR="006D16AB" w:rsidRDefault="006D16AB">
            <w:pPr>
              <w:pStyle w:val="table10"/>
              <w:spacing w:before="120"/>
              <w:rPr>
                <w:rFonts w:eastAsiaTheme="minorEastAsia"/>
              </w:rPr>
            </w:pPr>
            <w:r>
              <w:t>бесплатно</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EFF3B9" w14:textId="77777777" w:rsidR="006D16AB" w:rsidRDefault="006D16AB">
            <w:pPr>
              <w:pStyle w:val="table10"/>
              <w:spacing w:before="120"/>
              <w:rPr>
                <w:rFonts w:eastAsiaTheme="minorEastAsia"/>
              </w:rPr>
            </w:pPr>
            <w:r>
              <w:t xml:space="preserve">в день обращения </w:t>
            </w:r>
          </w:p>
        </w:tc>
        <w:tc>
          <w:tcPr>
            <w:tcW w:w="647" w:type="pct"/>
            <w:tcBorders>
              <w:top w:val="single" w:sz="4" w:space="0" w:color="auto"/>
              <w:left w:val="single" w:sz="4" w:space="0" w:color="auto"/>
              <w:bottom w:val="single" w:sz="4" w:space="0" w:color="auto"/>
              <w:right w:val="single" w:sz="4" w:space="0" w:color="auto"/>
            </w:tcBorders>
          </w:tcPr>
          <w:p w14:paraId="7E65DFBD" w14:textId="77777777" w:rsidR="006D16AB" w:rsidRDefault="006D16AB">
            <w:pPr>
              <w:pStyle w:val="table10"/>
              <w:spacing w:before="120"/>
              <w:rPr>
                <w:rFonts w:eastAsiaTheme="minorEastAsia"/>
              </w:rPr>
            </w:pPr>
            <w:r>
              <w:t>6 месяцев</w:t>
            </w:r>
          </w:p>
        </w:tc>
      </w:tr>
      <w:tr w:rsidR="006D16AB" w14:paraId="78A140D6" w14:textId="77777777" w:rsidTr="006D16AB">
        <w:trPr>
          <w:gridAfter w:val="2"/>
          <w:wAfter w:w="82" w:type="pct"/>
          <w:trHeight w:val="20"/>
        </w:trPr>
        <w:tc>
          <w:tcPr>
            <w:tcW w:w="1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A30C22" w14:textId="77777777" w:rsidR="006D16AB" w:rsidRDefault="006D16AB">
            <w:pPr>
              <w:pStyle w:val="articleintext"/>
              <w:spacing w:before="120" w:after="100"/>
              <w:ind w:firstLine="0"/>
              <w:jc w:val="left"/>
              <w:rPr>
                <w:sz w:val="20"/>
                <w:szCs w:val="20"/>
              </w:rPr>
            </w:pPr>
            <w:r>
              <w:rPr>
                <w:sz w:val="20"/>
                <w:szCs w:val="20"/>
              </w:rPr>
              <w:t>1.3.3. о месте жительства и составе семьи</w:t>
            </w:r>
          </w:p>
        </w:tc>
        <w:tc>
          <w:tcPr>
            <w:tcW w:w="17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156CFD" w14:textId="77777777" w:rsidR="006D16AB" w:rsidRDefault="006D16AB">
            <w:pPr>
              <w:pStyle w:val="table10"/>
              <w:spacing w:before="120"/>
            </w:pPr>
            <w:r>
              <w:t>паспорт или иной документ, удостоверяющий личность</w:t>
            </w:r>
            <w:r>
              <w:br/>
            </w:r>
            <w: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02EA79" w14:textId="77777777" w:rsidR="006D16AB" w:rsidRDefault="006D16AB">
            <w:pPr>
              <w:pStyle w:val="table10"/>
              <w:spacing w:before="120"/>
            </w:pPr>
            <w:r>
              <w:t>бесплатно</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2E9DF26" w14:textId="77777777" w:rsidR="006D16AB" w:rsidRDefault="006D16AB">
            <w:pPr>
              <w:pStyle w:val="table10"/>
              <w:spacing w:before="120"/>
            </w:pPr>
            <w:r>
              <w:t xml:space="preserve">в день обращения </w:t>
            </w:r>
          </w:p>
        </w:tc>
        <w:tc>
          <w:tcPr>
            <w:tcW w:w="647" w:type="pct"/>
            <w:tcBorders>
              <w:top w:val="single" w:sz="4" w:space="0" w:color="auto"/>
              <w:left w:val="single" w:sz="4" w:space="0" w:color="auto"/>
              <w:bottom w:val="single" w:sz="4" w:space="0" w:color="auto"/>
              <w:right w:val="single" w:sz="4" w:space="0" w:color="auto"/>
            </w:tcBorders>
          </w:tcPr>
          <w:p w14:paraId="1122A1AE" w14:textId="77777777" w:rsidR="006D16AB" w:rsidRDefault="006D16AB">
            <w:pPr>
              <w:pStyle w:val="table10"/>
              <w:spacing w:before="120"/>
            </w:pPr>
            <w:r>
              <w:t>6 месяцев</w:t>
            </w:r>
          </w:p>
        </w:tc>
      </w:tr>
      <w:tr w:rsidR="006D16AB" w14:paraId="1FED1E91" w14:textId="77777777" w:rsidTr="006D16AB">
        <w:trPr>
          <w:gridAfter w:val="2"/>
          <w:wAfter w:w="82" w:type="pct"/>
          <w:trHeight w:val="778"/>
        </w:trPr>
        <w:tc>
          <w:tcPr>
            <w:tcW w:w="145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5D414D86" w14:textId="77777777" w:rsidR="006D16AB" w:rsidRDefault="006D16AB">
            <w:pPr>
              <w:pStyle w:val="articleintext"/>
              <w:spacing w:before="120" w:after="100"/>
              <w:ind w:firstLine="0"/>
              <w:jc w:val="left"/>
              <w:rPr>
                <w:sz w:val="20"/>
                <w:szCs w:val="20"/>
              </w:rPr>
            </w:pPr>
            <w:r>
              <w:rPr>
                <w:sz w:val="20"/>
                <w:szCs w:val="20"/>
              </w:rPr>
              <w:t>1.3.4. о месте жительства</w:t>
            </w:r>
          </w:p>
        </w:tc>
        <w:tc>
          <w:tcPr>
            <w:tcW w:w="170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2D47EA38" w14:textId="77777777" w:rsidR="006D16AB" w:rsidRDefault="006D16AB">
            <w:pPr>
              <w:pStyle w:val="table10"/>
              <w:spacing w:before="120"/>
            </w:pPr>
            <w:r>
              <w:t>паспорт или иной документ, удостоверяющий личность</w:t>
            </w:r>
          </w:p>
        </w:tc>
        <w:tc>
          <w:tcPr>
            <w:tcW w:w="58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3AF12655" w14:textId="77777777" w:rsidR="006D16AB" w:rsidRDefault="006D16AB">
            <w:pPr>
              <w:pStyle w:val="table10"/>
              <w:spacing w:before="120"/>
            </w:pPr>
            <w:r>
              <w:t>бесплатно</w:t>
            </w:r>
          </w:p>
        </w:tc>
        <w:tc>
          <w:tcPr>
            <w:tcW w:w="52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5058695D" w14:textId="77777777" w:rsidR="006D16AB" w:rsidRDefault="006D16AB">
            <w:pPr>
              <w:pStyle w:val="table10"/>
              <w:spacing w:before="120"/>
            </w:pPr>
            <w:r>
              <w:t xml:space="preserve">в день обращения </w:t>
            </w:r>
          </w:p>
        </w:tc>
        <w:tc>
          <w:tcPr>
            <w:tcW w:w="647" w:type="pct"/>
            <w:tcBorders>
              <w:top w:val="single" w:sz="4" w:space="0" w:color="auto"/>
              <w:left w:val="single" w:sz="4" w:space="0" w:color="auto"/>
              <w:bottom w:val="nil"/>
              <w:right w:val="single" w:sz="4" w:space="0" w:color="auto"/>
            </w:tcBorders>
          </w:tcPr>
          <w:p w14:paraId="6ACEF07F" w14:textId="77777777" w:rsidR="006D16AB" w:rsidRDefault="006D16AB">
            <w:pPr>
              <w:pStyle w:val="table10"/>
              <w:spacing w:before="120"/>
            </w:pPr>
            <w:r>
              <w:t>6 месяцев</w:t>
            </w:r>
          </w:p>
        </w:tc>
      </w:tr>
      <w:tr w:rsidR="006D16AB" w14:paraId="057B4685" w14:textId="77777777" w:rsidTr="006D16AB">
        <w:trPr>
          <w:gridAfter w:val="2"/>
          <w:wAfter w:w="82" w:type="pct"/>
          <w:trHeight w:val="935"/>
        </w:trPr>
        <w:tc>
          <w:tcPr>
            <w:tcW w:w="1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BA5FD7" w14:textId="77777777" w:rsidR="006D16AB" w:rsidRDefault="006D16AB">
            <w:pPr>
              <w:pStyle w:val="articleintext"/>
              <w:spacing w:before="120" w:after="100"/>
              <w:ind w:firstLine="0"/>
              <w:jc w:val="left"/>
              <w:rPr>
                <w:sz w:val="20"/>
                <w:szCs w:val="20"/>
              </w:rPr>
            </w:pPr>
            <w:r>
              <w:rPr>
                <w:sz w:val="20"/>
                <w:szCs w:val="20"/>
              </w:rPr>
              <w:lastRenderedPageBreak/>
              <w:t>1.3.5. о последнем месте жительства наследодателя и составе его семьи на день смерти</w:t>
            </w:r>
          </w:p>
        </w:tc>
        <w:tc>
          <w:tcPr>
            <w:tcW w:w="17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FB99AB" w14:textId="77777777" w:rsidR="006D16AB" w:rsidRDefault="006D16AB">
            <w:pPr>
              <w:pStyle w:val="table10"/>
              <w:spacing w:before="120"/>
            </w:pPr>
            <w:r>
              <w:t>паспорт или иной документ, удостоверяющий личность наследника</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D42F170" w14:textId="77777777" w:rsidR="006D16AB" w:rsidRDefault="006D16AB">
            <w:pPr>
              <w:pStyle w:val="table10"/>
              <w:spacing w:before="120"/>
            </w:pPr>
            <w:r>
              <w:t>бесплатно</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C3537FF" w14:textId="77777777" w:rsidR="006D16AB" w:rsidRDefault="006D16AB">
            <w:pPr>
              <w:pStyle w:val="table10"/>
              <w:spacing w:before="120"/>
            </w:pPr>
            <w:r>
              <w:t xml:space="preserve">в день обращения </w:t>
            </w:r>
          </w:p>
        </w:tc>
        <w:tc>
          <w:tcPr>
            <w:tcW w:w="647" w:type="pct"/>
            <w:tcBorders>
              <w:top w:val="single" w:sz="4" w:space="0" w:color="auto"/>
              <w:left w:val="single" w:sz="4" w:space="0" w:color="auto"/>
              <w:bottom w:val="single" w:sz="4" w:space="0" w:color="auto"/>
              <w:right w:val="single" w:sz="4" w:space="0" w:color="auto"/>
            </w:tcBorders>
          </w:tcPr>
          <w:p w14:paraId="40B1F11A" w14:textId="77777777" w:rsidR="006D16AB" w:rsidRDefault="006D16AB">
            <w:pPr>
              <w:pStyle w:val="table10"/>
              <w:spacing w:before="120"/>
            </w:pPr>
            <w:r>
              <w:t>бессрочно</w:t>
            </w:r>
          </w:p>
        </w:tc>
      </w:tr>
      <w:tr w:rsidR="006D16AB" w14:paraId="2B87FF7C" w14:textId="77777777" w:rsidTr="006D16AB">
        <w:trPr>
          <w:gridAfter w:val="2"/>
          <w:wAfter w:w="82" w:type="pct"/>
          <w:trHeight w:val="20"/>
        </w:trPr>
        <w:tc>
          <w:tcPr>
            <w:tcW w:w="1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4D0826" w14:textId="77777777" w:rsidR="006D16AB" w:rsidRDefault="006D16AB">
            <w:pPr>
              <w:pStyle w:val="articleintext"/>
              <w:spacing w:before="120" w:after="100"/>
              <w:ind w:firstLine="0"/>
              <w:jc w:val="left"/>
              <w:rPr>
                <w:sz w:val="20"/>
                <w:szCs w:val="20"/>
              </w:rPr>
            </w:pPr>
            <w:r>
              <w:rPr>
                <w:sz w:val="20"/>
                <w:szCs w:val="20"/>
              </w:rPr>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17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3E7D9C" w14:textId="77777777" w:rsidR="006D16AB" w:rsidRDefault="006D16AB">
            <w:pPr>
              <w:pStyle w:val="table10"/>
              <w:spacing w:before="120"/>
            </w:pPr>
            <w:r>
              <w:t>паспорт или иной документ, удостоверяющий личность</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365A16A" w14:textId="77777777" w:rsidR="006D16AB" w:rsidRDefault="006D16AB">
            <w:pPr>
              <w:pStyle w:val="table10"/>
              <w:spacing w:before="120"/>
            </w:pPr>
            <w:r>
              <w:t>бесплатно</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CEE2DE2" w14:textId="77777777" w:rsidR="006D16AB" w:rsidRDefault="006D16AB">
            <w:pPr>
              <w:pStyle w:val="table10"/>
              <w:spacing w:before="120"/>
            </w:pPr>
            <w:r>
              <w:t>в день обращения</w:t>
            </w:r>
          </w:p>
        </w:tc>
        <w:tc>
          <w:tcPr>
            <w:tcW w:w="647" w:type="pct"/>
            <w:tcBorders>
              <w:top w:val="single" w:sz="4" w:space="0" w:color="auto"/>
              <w:left w:val="single" w:sz="4" w:space="0" w:color="auto"/>
              <w:bottom w:val="single" w:sz="4" w:space="0" w:color="auto"/>
              <w:right w:val="single" w:sz="4" w:space="0" w:color="auto"/>
            </w:tcBorders>
          </w:tcPr>
          <w:p w14:paraId="186310CB" w14:textId="77777777" w:rsidR="006D16AB" w:rsidRDefault="006D16AB">
            <w:pPr>
              <w:pStyle w:val="table10"/>
              <w:spacing w:before="120"/>
            </w:pPr>
            <w:r>
              <w:t>1 месяц</w:t>
            </w:r>
          </w:p>
        </w:tc>
      </w:tr>
      <w:tr w:rsidR="006D16AB" w14:paraId="55F20038" w14:textId="77777777" w:rsidTr="006D16AB">
        <w:trPr>
          <w:gridAfter w:val="2"/>
          <w:wAfter w:w="82" w:type="pct"/>
          <w:trHeight w:val="820"/>
        </w:trPr>
        <w:tc>
          <w:tcPr>
            <w:tcW w:w="1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60F351" w14:textId="77777777" w:rsidR="006D16AB" w:rsidRDefault="006D16AB">
            <w:pPr>
              <w:pStyle w:val="articleintext"/>
              <w:spacing w:before="120" w:after="100"/>
              <w:ind w:firstLine="0"/>
              <w:jc w:val="left"/>
              <w:rPr>
                <w:sz w:val="20"/>
                <w:szCs w:val="20"/>
              </w:rPr>
            </w:pPr>
            <w:r>
              <w:rPr>
                <w:sz w:val="20"/>
                <w:szCs w:val="20"/>
              </w:rPr>
              <w:t>1.3.7. о начисленной жилищной квоте</w:t>
            </w:r>
          </w:p>
        </w:tc>
        <w:tc>
          <w:tcPr>
            <w:tcW w:w="17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16337E6" w14:textId="77777777" w:rsidR="006D16AB" w:rsidRDefault="006D16AB">
            <w:pPr>
              <w:pStyle w:val="table10"/>
              <w:spacing w:before="120"/>
            </w:pPr>
            <w:r>
              <w:t>паспорт или иной документ, удостоверяющий личность</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646BB8" w14:textId="77777777" w:rsidR="006D16AB" w:rsidRDefault="006D16AB">
            <w:pPr>
              <w:pStyle w:val="table10"/>
              <w:spacing w:before="120"/>
            </w:pPr>
            <w:r>
              <w:t>бесплатно</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5851A61" w14:textId="77777777" w:rsidR="006D16AB" w:rsidRDefault="006D16AB">
            <w:pPr>
              <w:pStyle w:val="table10"/>
              <w:spacing w:before="120"/>
            </w:pPr>
            <w:r>
              <w:t>10 дней со дня обращения</w:t>
            </w:r>
          </w:p>
        </w:tc>
        <w:tc>
          <w:tcPr>
            <w:tcW w:w="647" w:type="pct"/>
            <w:tcBorders>
              <w:top w:val="single" w:sz="4" w:space="0" w:color="auto"/>
              <w:left w:val="single" w:sz="4" w:space="0" w:color="auto"/>
              <w:bottom w:val="single" w:sz="4" w:space="0" w:color="auto"/>
              <w:right w:val="single" w:sz="4" w:space="0" w:color="auto"/>
            </w:tcBorders>
            <w:hideMark/>
          </w:tcPr>
          <w:p w14:paraId="6E51DF57" w14:textId="77777777" w:rsidR="006D16AB" w:rsidRDefault="006D16AB">
            <w:pPr>
              <w:pStyle w:val="table10"/>
              <w:spacing w:before="120"/>
            </w:pPr>
            <w:r>
              <w:t>бессрочно</w:t>
            </w:r>
          </w:p>
        </w:tc>
      </w:tr>
      <w:tr w:rsidR="006D16AB" w14:paraId="5931A16B" w14:textId="77777777" w:rsidTr="006D16AB">
        <w:trPr>
          <w:gridAfter w:val="2"/>
          <w:wAfter w:w="82" w:type="pct"/>
          <w:trHeight w:val="686"/>
        </w:trPr>
        <w:tc>
          <w:tcPr>
            <w:tcW w:w="1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FFF48AC" w14:textId="77777777" w:rsidR="006D16AB" w:rsidRDefault="006D16AB">
            <w:pPr>
              <w:pStyle w:val="articleintext"/>
              <w:spacing w:before="120" w:after="100"/>
              <w:ind w:firstLine="0"/>
              <w:jc w:val="left"/>
              <w:rPr>
                <w:sz w:val="20"/>
                <w:szCs w:val="20"/>
              </w:rPr>
            </w:pPr>
            <w:r>
              <w:rPr>
                <w:sz w:val="20"/>
                <w:szCs w:val="20"/>
              </w:rPr>
              <w:t>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17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F93D0A4" w14:textId="77777777" w:rsidR="006D16AB" w:rsidRDefault="006D16AB">
            <w:pPr>
              <w:pStyle w:val="table10"/>
              <w:spacing w:before="120"/>
            </w:pPr>
            <w:r>
              <w:t>паспорт или иной документ, удостоверяющий личность</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4B7FB79" w14:textId="77777777" w:rsidR="006D16AB" w:rsidRDefault="006D16AB">
            <w:pPr>
              <w:pStyle w:val="table10"/>
              <w:spacing w:before="120"/>
            </w:pPr>
            <w:r>
              <w:t>бесплатно</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13706E8" w14:textId="77777777" w:rsidR="006D16AB" w:rsidRDefault="006D16AB">
            <w:pPr>
              <w:pStyle w:val="table10"/>
              <w:spacing w:before="120"/>
            </w:pPr>
            <w:r>
              <w:t>в день обращения</w:t>
            </w:r>
          </w:p>
        </w:tc>
        <w:tc>
          <w:tcPr>
            <w:tcW w:w="647" w:type="pct"/>
            <w:tcBorders>
              <w:top w:val="single" w:sz="4" w:space="0" w:color="auto"/>
              <w:left w:val="single" w:sz="4" w:space="0" w:color="auto"/>
              <w:bottom w:val="single" w:sz="4" w:space="0" w:color="auto"/>
              <w:right w:val="single" w:sz="4" w:space="0" w:color="auto"/>
            </w:tcBorders>
          </w:tcPr>
          <w:p w14:paraId="7710C3BA" w14:textId="77777777" w:rsidR="006D16AB" w:rsidRDefault="006D16AB">
            <w:pPr>
              <w:pStyle w:val="table10"/>
              <w:spacing w:before="120"/>
            </w:pPr>
            <w:r>
              <w:t>бессрочно</w:t>
            </w:r>
          </w:p>
        </w:tc>
      </w:tr>
      <w:tr w:rsidR="006D16AB" w14:paraId="0DBF5B61" w14:textId="77777777" w:rsidTr="006D16AB">
        <w:trPr>
          <w:gridAfter w:val="2"/>
          <w:wAfter w:w="82" w:type="pct"/>
          <w:trHeight w:val="1139"/>
        </w:trPr>
        <w:tc>
          <w:tcPr>
            <w:tcW w:w="1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00A609C" w14:textId="77777777" w:rsidR="006D16AB" w:rsidRDefault="006D16AB">
            <w:pPr>
              <w:pStyle w:val="articleintext"/>
              <w:spacing w:before="120" w:after="100"/>
              <w:ind w:firstLine="0"/>
              <w:jc w:val="left"/>
              <w:rPr>
                <w:sz w:val="20"/>
                <w:szCs w:val="20"/>
              </w:rPr>
            </w:pPr>
            <w:r>
              <w:rPr>
                <w:sz w:val="20"/>
                <w:szCs w:val="20"/>
              </w:rPr>
              <w:t xml:space="preserve">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 </w:t>
            </w:r>
          </w:p>
        </w:tc>
        <w:tc>
          <w:tcPr>
            <w:tcW w:w="17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929193E" w14:textId="77777777" w:rsidR="006D16AB" w:rsidRDefault="006D16AB">
            <w:pPr>
              <w:pStyle w:val="table10"/>
              <w:spacing w:before="120"/>
            </w:pPr>
            <w:r>
              <w:t>заявление</w:t>
            </w:r>
            <w:r>
              <w:br/>
            </w:r>
            <w:r>
              <w:br/>
              <w:t>паспорт или иной документ, удостоверяющий личность</w:t>
            </w:r>
            <w:r>
              <w:br/>
            </w:r>
            <w:r>
              <w:br/>
              <w:t>свидетельство о смерти наследодателя</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BA0777" w14:textId="77777777" w:rsidR="006D16AB" w:rsidRDefault="006D16AB">
            <w:pPr>
              <w:pStyle w:val="table10"/>
              <w:spacing w:before="120"/>
            </w:pPr>
            <w:r>
              <w:t>бесплатно</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3BD0C96" w14:textId="77777777" w:rsidR="006D16AB" w:rsidRDefault="006D16AB">
            <w:pPr>
              <w:pStyle w:val="table10"/>
              <w:spacing w:before="120"/>
            </w:pPr>
            <w:r>
              <w:t>5 дней со дня подачи заявления</w:t>
            </w:r>
          </w:p>
        </w:tc>
        <w:tc>
          <w:tcPr>
            <w:tcW w:w="647" w:type="pct"/>
            <w:tcBorders>
              <w:top w:val="single" w:sz="4" w:space="0" w:color="auto"/>
              <w:left w:val="single" w:sz="4" w:space="0" w:color="auto"/>
              <w:bottom w:val="single" w:sz="4" w:space="0" w:color="auto"/>
              <w:right w:val="single" w:sz="4" w:space="0" w:color="auto"/>
            </w:tcBorders>
            <w:hideMark/>
          </w:tcPr>
          <w:p w14:paraId="6698C4B6" w14:textId="77777777" w:rsidR="006D16AB" w:rsidRDefault="006D16AB">
            <w:pPr>
              <w:pStyle w:val="table10"/>
              <w:spacing w:before="120"/>
            </w:pPr>
            <w:r>
              <w:t xml:space="preserve">бессрочно </w:t>
            </w:r>
          </w:p>
        </w:tc>
      </w:tr>
      <w:tr w:rsidR="006D16AB" w14:paraId="434F1A52" w14:textId="77777777" w:rsidTr="006D16AB">
        <w:trPr>
          <w:gridAfter w:val="2"/>
          <w:wAfter w:w="82" w:type="pct"/>
          <w:trHeight w:val="20"/>
        </w:trPr>
        <w:tc>
          <w:tcPr>
            <w:tcW w:w="145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012142E0" w14:textId="77777777" w:rsidR="006D16AB" w:rsidRDefault="006D16AB">
            <w:pPr>
              <w:pStyle w:val="article"/>
              <w:spacing w:before="120" w:after="0"/>
              <w:ind w:left="0" w:firstLine="0"/>
              <w:rPr>
                <w:b w:val="0"/>
                <w:sz w:val="20"/>
                <w:szCs w:val="20"/>
              </w:rPr>
            </w:pPr>
            <w:r>
              <w:rPr>
                <w:b w:val="0"/>
                <w:sz w:val="20"/>
                <w:szCs w:val="20"/>
              </w:rPr>
              <w:t>1.8. Регистрация договора найма (аренды) жилого помещения частного жилищного фонда и дополнительных соглашений к нему</w:t>
            </w:r>
          </w:p>
        </w:tc>
        <w:tc>
          <w:tcPr>
            <w:tcW w:w="170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740F4C69" w14:textId="77777777" w:rsidR="006D16AB" w:rsidRDefault="006D16AB">
            <w:pPr>
              <w:pStyle w:val="table10"/>
              <w:spacing w:before="120"/>
            </w:pPr>
            <w:r>
              <w:t>заявление, подписанное собственником жилого помещения частного жилищного фонда и участниками общей долевой собственности на жилое помещение</w:t>
            </w:r>
            <w:r>
              <w:br/>
            </w:r>
            <w:r>
              <w:br/>
              <w:t xml:space="preserve">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w:t>
            </w:r>
            <w:r>
              <w:lastRenderedPageBreak/>
              <w:t>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br/>
            </w:r>
            <w:r>
              <w:br/>
              <w:t>три экземпляра договора найма (аренды) или дополнительного соглашения к нему</w:t>
            </w:r>
          </w:p>
          <w:p w14:paraId="09F34B77" w14:textId="77777777" w:rsidR="006D16AB" w:rsidRDefault="006D16AB">
            <w:pPr>
              <w:pStyle w:val="table10"/>
              <w:spacing w:before="120"/>
            </w:pPr>
            <w:r>
              <w:t>технический паспорт и документ, подтверждающий право собственности на жилое помещение</w:t>
            </w:r>
            <w:r>
              <w:br/>
            </w:r>
            <w:r>
              <w:br/>
              <w:t>письменное согласие всех собственников жилого помещения – в случае, если сдается жилое помещение, находящееся в общей собственности</w:t>
            </w:r>
          </w:p>
        </w:tc>
        <w:tc>
          <w:tcPr>
            <w:tcW w:w="58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55A2C1DC" w14:textId="77777777" w:rsidR="006D16AB" w:rsidRDefault="006D16AB">
            <w:pPr>
              <w:pStyle w:val="table10"/>
              <w:spacing w:before="120"/>
            </w:pPr>
            <w:r>
              <w:lastRenderedPageBreak/>
              <w:t>бесплатно</w:t>
            </w:r>
          </w:p>
        </w:tc>
        <w:tc>
          <w:tcPr>
            <w:tcW w:w="52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5FF40683" w14:textId="77777777" w:rsidR="006D16AB" w:rsidRDefault="006D16AB">
            <w:pPr>
              <w:pStyle w:val="table10"/>
              <w:spacing w:before="120"/>
            </w:pPr>
            <w:r>
              <w:t>2 дня со дня подачи заявления</w:t>
            </w:r>
          </w:p>
        </w:tc>
        <w:tc>
          <w:tcPr>
            <w:tcW w:w="647" w:type="pct"/>
            <w:tcBorders>
              <w:top w:val="single" w:sz="4" w:space="0" w:color="auto"/>
              <w:left w:val="single" w:sz="4" w:space="0" w:color="auto"/>
              <w:bottom w:val="nil"/>
              <w:right w:val="single" w:sz="4" w:space="0" w:color="auto"/>
            </w:tcBorders>
          </w:tcPr>
          <w:p w14:paraId="2FAAB784" w14:textId="77777777" w:rsidR="006D16AB" w:rsidRDefault="006D16AB">
            <w:pPr>
              <w:pStyle w:val="table10"/>
              <w:spacing w:before="120"/>
            </w:pPr>
            <w:r>
              <w:t>бессрочно</w:t>
            </w:r>
          </w:p>
        </w:tc>
      </w:tr>
      <w:tr w:rsidR="006D16AB" w14:paraId="61BC02F9" w14:textId="77777777" w:rsidTr="006D16AB">
        <w:trPr>
          <w:gridAfter w:val="2"/>
          <w:wAfter w:w="82" w:type="pct"/>
          <w:trHeight w:val="2540"/>
        </w:trPr>
        <w:tc>
          <w:tcPr>
            <w:tcW w:w="1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CB18DAF" w14:textId="77777777" w:rsidR="006D16AB" w:rsidRDefault="006D16AB">
            <w:pPr>
              <w:pStyle w:val="article"/>
              <w:spacing w:before="120"/>
              <w:ind w:left="0" w:firstLine="0"/>
              <w:rPr>
                <w:b w:val="0"/>
                <w:sz w:val="20"/>
                <w:szCs w:val="20"/>
              </w:rPr>
            </w:pPr>
            <w:r>
              <w:rPr>
                <w:b w:val="0"/>
                <w:sz w:val="20"/>
                <w:szCs w:val="20"/>
              </w:rPr>
              <w:t>1.9. 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17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29560DE" w14:textId="77777777" w:rsidR="006D16AB" w:rsidRDefault="006D16AB">
            <w:pPr>
              <w:pStyle w:val="table10"/>
              <w:spacing w:before="120"/>
            </w:pPr>
            <w:r>
              <w:t>заявление</w:t>
            </w:r>
            <w:r>
              <w:br/>
            </w:r>
            <w:r>
              <w:br/>
              <w:t>паспорт или иной документ, удостоверяющий личность сторон договора</w:t>
            </w:r>
            <w:r>
              <w:br/>
            </w:r>
            <w:r>
              <w:br/>
              <w:t>3 экземпляра договора купли-продажи, мены, дарения жилого дома</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B20CE0" w14:textId="77777777" w:rsidR="006D16AB" w:rsidRDefault="006D16AB">
            <w:pPr>
              <w:pStyle w:val="table10"/>
              <w:spacing w:before="120"/>
            </w:pPr>
            <w:r>
              <w:t>бесплатно</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4A4BA41" w14:textId="77777777" w:rsidR="006D16AB" w:rsidRDefault="006D16AB">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47" w:type="pct"/>
            <w:tcBorders>
              <w:top w:val="single" w:sz="4" w:space="0" w:color="auto"/>
              <w:left w:val="single" w:sz="4" w:space="0" w:color="auto"/>
              <w:bottom w:val="single" w:sz="4" w:space="0" w:color="auto"/>
              <w:right w:val="single" w:sz="4" w:space="0" w:color="auto"/>
            </w:tcBorders>
          </w:tcPr>
          <w:p w14:paraId="0E8A1107" w14:textId="77777777" w:rsidR="006D16AB" w:rsidRDefault="006D16AB">
            <w:pPr>
              <w:pStyle w:val="table10"/>
              <w:spacing w:before="120"/>
            </w:pPr>
            <w:r>
              <w:t>бессрочно</w:t>
            </w:r>
          </w:p>
        </w:tc>
      </w:tr>
      <w:tr w:rsidR="006D16AB" w14:paraId="652B29B0" w14:textId="77777777" w:rsidTr="006D16AB">
        <w:trPr>
          <w:gridAfter w:val="2"/>
          <w:wAfter w:w="82" w:type="pct"/>
          <w:trHeight w:val="990"/>
        </w:trPr>
        <w:tc>
          <w:tcPr>
            <w:tcW w:w="1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4CAE49A" w14:textId="77777777" w:rsidR="006D16AB" w:rsidRDefault="006D16AB">
            <w:pPr>
              <w:pStyle w:val="article"/>
              <w:spacing w:before="120" w:after="100"/>
              <w:ind w:left="0" w:firstLine="0"/>
              <w:rPr>
                <w:b w:val="0"/>
                <w:sz w:val="20"/>
                <w:szCs w:val="20"/>
              </w:rPr>
            </w:pPr>
            <w:r>
              <w:rPr>
                <w:b w:val="0"/>
                <w:sz w:val="20"/>
                <w:szCs w:val="20"/>
              </w:rP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17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6B088C3" w14:textId="77777777" w:rsidR="006D16AB" w:rsidRDefault="006D16AB">
            <w:pPr>
              <w:pStyle w:val="table10"/>
              <w:spacing w:before="120"/>
            </w:pPr>
            <w:r>
              <w:t>заявление</w:t>
            </w:r>
            <w:r>
              <w:br/>
            </w:r>
            <w: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br/>
            </w:r>
            <w:r>
              <w:br/>
              <w:t xml:space="preserve">документы, подтверждающие степень родства (свидетельство о заключении брака, свидетельство о рождении) </w:t>
            </w:r>
            <w:r>
              <w:br/>
            </w:r>
            <w:r>
              <w:br/>
              <w:t>для собственников жилого помещения:</w:t>
            </w:r>
          </w:p>
          <w:p w14:paraId="6D7B901B" w14:textId="77777777" w:rsidR="006D16AB" w:rsidRDefault="006D16AB">
            <w:pPr>
              <w:pStyle w:val="table10"/>
              <w:spacing w:before="120"/>
            </w:pPr>
            <w:r>
              <w:br/>
              <w:t>документ, подтверждающий право собственности на жилое помещение</w:t>
            </w:r>
            <w:r>
              <w:br/>
            </w:r>
            <w: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br/>
            </w:r>
            <w:r>
              <w:br/>
            </w:r>
            <w:r>
              <w:lastRenderedPageBreak/>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14:paraId="385451F9" w14:textId="77777777" w:rsidR="006D16AB" w:rsidRDefault="006D16AB">
            <w:pPr>
              <w:pStyle w:val="table10"/>
              <w:spacing w:before="120"/>
            </w:pPr>
            <w: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br/>
            </w:r>
            <w:r>
              <w:br/>
              <w:t>для нанимателей жилого помещения:</w:t>
            </w:r>
          </w:p>
          <w:p w14:paraId="15D9822B" w14:textId="77777777" w:rsidR="006D16AB" w:rsidRDefault="006D16AB">
            <w:pPr>
              <w:pStyle w:val="table10"/>
              <w:spacing w:before="120"/>
            </w:pPr>
            <w:r>
              <w:br/>
              <w:t>документ, подтверждающий право владения и пользования жилым помещением</w:t>
            </w:r>
            <w:r>
              <w:br/>
            </w:r>
            <w: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br/>
            </w:r>
            <w: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6374C0" w14:textId="77777777" w:rsidR="006D16AB" w:rsidRDefault="006D16AB">
            <w:pPr>
              <w:pStyle w:val="table10"/>
              <w:spacing w:before="120"/>
            </w:pPr>
            <w:r>
              <w:lastRenderedPageBreak/>
              <w:t>бесплатно</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682CE62" w14:textId="77777777" w:rsidR="006D16AB" w:rsidRDefault="006D16AB">
            <w:pPr>
              <w:pStyle w:val="table10"/>
              <w:spacing w:before="120"/>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647" w:type="pct"/>
            <w:tcBorders>
              <w:top w:val="single" w:sz="4" w:space="0" w:color="auto"/>
              <w:left w:val="single" w:sz="4" w:space="0" w:color="auto"/>
              <w:bottom w:val="single" w:sz="4" w:space="0" w:color="auto"/>
              <w:right w:val="single" w:sz="4" w:space="0" w:color="auto"/>
            </w:tcBorders>
            <w:hideMark/>
          </w:tcPr>
          <w:p w14:paraId="633436E7" w14:textId="77777777" w:rsidR="006D16AB" w:rsidRDefault="006D16AB">
            <w:pPr>
              <w:pStyle w:val="table10"/>
              <w:spacing w:before="120"/>
              <w:jc w:val="center"/>
            </w:pPr>
            <w:r>
              <w:t>бессрочно</w:t>
            </w:r>
          </w:p>
        </w:tc>
      </w:tr>
      <w:tr w:rsidR="006D16AB" w14:paraId="58125125" w14:textId="77777777" w:rsidTr="006D16AB">
        <w:trPr>
          <w:gridAfter w:val="2"/>
          <w:wAfter w:w="82" w:type="pct"/>
          <w:trHeight w:val="20"/>
        </w:trPr>
        <w:tc>
          <w:tcPr>
            <w:tcW w:w="1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3EB22BF" w14:textId="77777777" w:rsidR="006D16AB" w:rsidRDefault="006D16AB">
            <w:pPr>
              <w:pStyle w:val="article"/>
              <w:spacing w:before="120" w:after="100"/>
              <w:ind w:left="0" w:firstLine="0"/>
              <w:rPr>
                <w:b w:val="0"/>
                <w:sz w:val="20"/>
                <w:szCs w:val="20"/>
              </w:rPr>
            </w:pPr>
            <w:r>
              <w:rPr>
                <w:b w:val="0"/>
                <w:sz w:val="20"/>
                <w:szCs w:val="20"/>
              </w:rPr>
              <w:t>2.37. Выдача справки о месте захоронения родственников</w:t>
            </w:r>
          </w:p>
        </w:tc>
        <w:tc>
          <w:tcPr>
            <w:tcW w:w="17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A0E31D" w14:textId="77777777" w:rsidR="006D16AB" w:rsidRDefault="006D16AB">
            <w:pPr>
              <w:pStyle w:val="table10"/>
              <w:spacing w:before="120"/>
            </w:pPr>
            <w:r>
              <w:t>заявление</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D358E53" w14:textId="77777777" w:rsidR="006D16AB" w:rsidRDefault="006D16AB">
            <w:pPr>
              <w:pStyle w:val="table10"/>
              <w:spacing w:before="120"/>
            </w:pPr>
            <w:r>
              <w:t>бесплатно</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AA1E83C" w14:textId="77777777" w:rsidR="006D16AB" w:rsidRDefault="006D16AB">
            <w:pPr>
              <w:pStyle w:val="table10"/>
              <w:spacing w:before="120"/>
            </w:pPr>
            <w:r>
              <w:t>5 дней со дня подачи заявления</w:t>
            </w:r>
          </w:p>
        </w:tc>
        <w:tc>
          <w:tcPr>
            <w:tcW w:w="647" w:type="pct"/>
            <w:tcBorders>
              <w:top w:val="single" w:sz="4" w:space="0" w:color="auto"/>
              <w:left w:val="single" w:sz="4" w:space="0" w:color="auto"/>
              <w:bottom w:val="single" w:sz="4" w:space="0" w:color="auto"/>
              <w:right w:val="single" w:sz="4" w:space="0" w:color="auto"/>
            </w:tcBorders>
            <w:hideMark/>
          </w:tcPr>
          <w:p w14:paraId="705716CB" w14:textId="77777777" w:rsidR="006D16AB" w:rsidRDefault="006D16AB">
            <w:pPr>
              <w:pStyle w:val="table10"/>
              <w:spacing w:before="120"/>
            </w:pPr>
            <w:r>
              <w:t>бессрочно</w:t>
            </w:r>
          </w:p>
        </w:tc>
      </w:tr>
      <w:tr w:rsidR="006D16AB" w14:paraId="471F5DDA" w14:textId="77777777" w:rsidTr="006D16AB">
        <w:trPr>
          <w:gridAfter w:val="2"/>
          <w:wAfter w:w="82" w:type="pct"/>
          <w:trHeight w:val="20"/>
        </w:trPr>
        <w:tc>
          <w:tcPr>
            <w:tcW w:w="1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BFEBC1" w14:textId="77777777" w:rsidR="006D16AB" w:rsidRDefault="006D16AB">
            <w:pPr>
              <w:pStyle w:val="article"/>
              <w:spacing w:before="120" w:after="100"/>
              <w:ind w:left="0" w:firstLine="0"/>
              <w:rPr>
                <w:b w:val="0"/>
                <w:sz w:val="20"/>
                <w:szCs w:val="20"/>
              </w:rPr>
            </w:pPr>
            <w:r>
              <w:rPr>
                <w:b w:val="0"/>
                <w:sz w:val="20"/>
                <w:szCs w:val="20"/>
              </w:rPr>
              <w:t>2.37</w:t>
            </w:r>
            <w:r>
              <w:rPr>
                <w:b w:val="0"/>
                <w:sz w:val="20"/>
                <w:szCs w:val="20"/>
                <w:vertAlign w:val="superscript"/>
              </w:rPr>
              <w:t>1</w:t>
            </w:r>
            <w:r>
              <w:rPr>
                <w:b w:val="0"/>
                <w:sz w:val="20"/>
                <w:szCs w:val="20"/>
              </w:rPr>
              <w:t>. Предоставление участков для захоронения</w:t>
            </w:r>
          </w:p>
        </w:tc>
        <w:tc>
          <w:tcPr>
            <w:tcW w:w="17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C439DB" w14:textId="77777777" w:rsidR="006D16AB" w:rsidRDefault="006D16AB">
            <w:pPr>
              <w:pStyle w:val="table10"/>
              <w:spacing w:before="120"/>
            </w:pPr>
            <w:r>
              <w:t>заявление лица, взявшего на себя организацию погребения умершего (погибшего)</w:t>
            </w:r>
            <w:r>
              <w:br/>
            </w:r>
            <w:r>
              <w:br/>
              <w:t xml:space="preserve">свидетельство о смерти или врачебное свидетельство о смерти (мертворождении)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4EC723B" w14:textId="77777777" w:rsidR="006D16AB" w:rsidRDefault="006D16AB">
            <w:pPr>
              <w:pStyle w:val="table10"/>
              <w:spacing w:before="120"/>
            </w:pPr>
            <w:r>
              <w:t>бесплатно (в отношении участков для захоронения, предусмотренных частью второй статьи 35 Закона Республики Беларусь от 12 ноября 2001 г. № 55-З «О погребении и похоронном деле»)</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E71BF2" w14:textId="77777777" w:rsidR="006D16AB" w:rsidRDefault="006D16AB">
            <w:pPr>
              <w:pStyle w:val="table10"/>
              <w:spacing w:before="120"/>
            </w:pPr>
            <w:r>
              <w:t>1 день со дня подачи заявления</w:t>
            </w:r>
          </w:p>
        </w:tc>
        <w:tc>
          <w:tcPr>
            <w:tcW w:w="647" w:type="pct"/>
            <w:tcBorders>
              <w:top w:val="single" w:sz="4" w:space="0" w:color="auto"/>
              <w:left w:val="single" w:sz="4" w:space="0" w:color="auto"/>
              <w:bottom w:val="single" w:sz="4" w:space="0" w:color="auto"/>
              <w:right w:val="single" w:sz="4" w:space="0" w:color="auto"/>
            </w:tcBorders>
            <w:hideMark/>
          </w:tcPr>
          <w:p w14:paraId="0627FCF1" w14:textId="77777777" w:rsidR="006D16AB" w:rsidRDefault="006D16AB">
            <w:pPr>
              <w:pStyle w:val="table10"/>
              <w:spacing w:before="120"/>
            </w:pPr>
            <w:r>
              <w:t xml:space="preserve">бессрочно </w:t>
            </w:r>
          </w:p>
        </w:tc>
      </w:tr>
      <w:tr w:rsidR="006D16AB" w14:paraId="4C000FA1" w14:textId="77777777" w:rsidTr="006D16AB">
        <w:trPr>
          <w:gridAfter w:val="2"/>
          <w:wAfter w:w="82" w:type="pct"/>
          <w:trHeight w:val="20"/>
        </w:trPr>
        <w:tc>
          <w:tcPr>
            <w:tcW w:w="145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196045CB" w14:textId="77777777" w:rsidR="006D16AB" w:rsidRDefault="006D16AB">
            <w:pPr>
              <w:pStyle w:val="article"/>
              <w:spacing w:before="120" w:after="100"/>
              <w:ind w:left="0" w:firstLine="0"/>
              <w:rPr>
                <w:b w:val="0"/>
                <w:sz w:val="20"/>
                <w:szCs w:val="20"/>
              </w:rPr>
            </w:pPr>
            <w:r>
              <w:rPr>
                <w:b w:val="0"/>
                <w:sz w:val="20"/>
                <w:szCs w:val="20"/>
              </w:rPr>
              <w:t>5.1. Регистрация рождения</w:t>
            </w:r>
          </w:p>
        </w:tc>
        <w:tc>
          <w:tcPr>
            <w:tcW w:w="170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1D624F2B" w14:textId="77777777" w:rsidR="006D16AB" w:rsidRDefault="006D16AB">
            <w:pPr>
              <w:pStyle w:val="table10"/>
              <w:spacing w:before="120"/>
            </w:pPr>
            <w:r>
              <w:t>заявление</w:t>
            </w:r>
            <w:r>
              <w:br/>
            </w:r>
            <w:r>
              <w:br/>
              <w:t xml:space="preserve">паспорта или иные документы, удостоверяющие личность </w:t>
            </w:r>
            <w:r>
              <w:lastRenderedPageBreak/>
              <w:t>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br/>
            </w:r>
            <w:r>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br/>
            </w:r>
            <w: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br/>
            </w:r>
            <w:r>
              <w:br/>
              <w:t>медицинская справка о рождении либо копия решения суда об установлении факта рождения</w:t>
            </w:r>
            <w:r>
              <w:br/>
            </w:r>
            <w:r>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br/>
            </w:r>
            <w: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br/>
            </w:r>
            <w:r>
              <w:br/>
              <w:t>документ, подтверждающий заключение брака между родителями ребенка, – в случае, если брак заключен за пределами Республики Беларусь</w:t>
            </w:r>
            <w:r>
              <w:br/>
            </w:r>
            <w:r>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58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5F83F6F7" w14:textId="77777777" w:rsidR="006D16AB" w:rsidRDefault="006D16AB">
            <w:pPr>
              <w:pStyle w:val="table10"/>
              <w:spacing w:before="120"/>
            </w:pPr>
            <w:r>
              <w:lastRenderedPageBreak/>
              <w:t>бесплатно</w:t>
            </w:r>
          </w:p>
        </w:tc>
        <w:tc>
          <w:tcPr>
            <w:tcW w:w="52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64A65378" w14:textId="77777777" w:rsidR="006D16AB" w:rsidRDefault="006D16AB">
            <w:pPr>
              <w:pStyle w:val="table10"/>
              <w:spacing w:before="120"/>
            </w:pPr>
            <w:r>
              <w:t xml:space="preserve">2 дня со дня подачи заявления, при торжественной </w:t>
            </w:r>
            <w:r>
              <w:lastRenderedPageBreak/>
              <w:t>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647" w:type="pct"/>
            <w:tcBorders>
              <w:top w:val="single" w:sz="4" w:space="0" w:color="auto"/>
              <w:left w:val="single" w:sz="4" w:space="0" w:color="auto"/>
              <w:bottom w:val="nil"/>
              <w:right w:val="single" w:sz="4" w:space="0" w:color="auto"/>
            </w:tcBorders>
            <w:hideMark/>
          </w:tcPr>
          <w:p w14:paraId="5BDD1874" w14:textId="77777777" w:rsidR="006D16AB" w:rsidRDefault="006D16AB">
            <w:pPr>
              <w:pStyle w:val="table10"/>
              <w:spacing w:before="120"/>
            </w:pPr>
            <w:r>
              <w:lastRenderedPageBreak/>
              <w:t>бессрочно</w:t>
            </w:r>
          </w:p>
        </w:tc>
      </w:tr>
      <w:tr w:rsidR="006D16AB" w14:paraId="3C5DC4C1" w14:textId="77777777" w:rsidTr="006D16AB">
        <w:trPr>
          <w:gridAfter w:val="2"/>
          <w:wAfter w:w="82" w:type="pct"/>
          <w:trHeight w:val="1273"/>
        </w:trPr>
        <w:tc>
          <w:tcPr>
            <w:tcW w:w="1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646623" w14:textId="77777777" w:rsidR="006D16AB" w:rsidRDefault="006D16AB">
            <w:pPr>
              <w:pStyle w:val="article"/>
              <w:spacing w:before="120" w:after="100"/>
              <w:ind w:left="0" w:firstLine="0"/>
              <w:rPr>
                <w:b w:val="0"/>
                <w:sz w:val="20"/>
                <w:szCs w:val="20"/>
              </w:rPr>
            </w:pPr>
            <w:r>
              <w:rPr>
                <w:b w:val="0"/>
                <w:sz w:val="20"/>
                <w:szCs w:val="20"/>
              </w:rPr>
              <w:lastRenderedPageBreak/>
              <w:t>5.2. Регистрация заключения брака</w:t>
            </w:r>
          </w:p>
        </w:tc>
        <w:tc>
          <w:tcPr>
            <w:tcW w:w="17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AF0D9A" w14:textId="77777777" w:rsidR="006D16AB" w:rsidRDefault="006D16AB">
            <w:pPr>
              <w:pStyle w:val="table10"/>
              <w:spacing w:before="120"/>
            </w:pPr>
            <w:r>
              <w:t>совместное заявление лиц, вступающих в брак</w:t>
            </w:r>
            <w:r>
              <w:br/>
            </w:r>
            <w:r>
              <w:br/>
              <w:t>паспорта или иные документы, удостоверяющие личность лиц, вступающих в брак</w:t>
            </w:r>
            <w:r>
              <w:br/>
            </w:r>
            <w: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br/>
            </w:r>
            <w:r>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br/>
            </w:r>
            <w: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br/>
            </w:r>
            <w:r>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br/>
            </w:r>
            <w:r>
              <w:br/>
              <w:t>документ, подтверждающий внесение платы</w:t>
            </w:r>
            <w:r>
              <w:br/>
            </w:r>
            <w:r>
              <w:br/>
              <w:t>помимо указанных документов лицами, вступающими в брак, представляются:</w:t>
            </w:r>
            <w:r>
              <w:br/>
            </w:r>
            <w:r>
              <w:br/>
              <w:t>гражданами Республики Беларусь:</w:t>
            </w:r>
            <w:r>
              <w:br/>
            </w:r>
            <w: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br/>
            </w:r>
            <w: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br/>
            </w:r>
            <w: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br/>
            </w:r>
            <w:r>
              <w:lastRenderedPageBreak/>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br/>
            </w:r>
            <w: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br/>
            </w:r>
            <w: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br/>
            </w:r>
            <w: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br/>
            </w:r>
            <w: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br/>
            </w:r>
            <w: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A9B252" w14:textId="77777777" w:rsidR="006D16AB" w:rsidRDefault="006D16AB">
            <w:pPr>
              <w:pStyle w:val="table10"/>
              <w:spacing w:before="120"/>
            </w:pPr>
            <w:r>
              <w:lastRenderedPageBreak/>
              <w:t>1 базовая величина за регистрацию заключения брака, включая выдачу свидетельства</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A2AEAC7" w14:textId="77777777" w:rsidR="006D16AB" w:rsidRDefault="006D16AB">
            <w:pPr>
              <w:pStyle w:val="table10"/>
              <w:spacing w:before="120"/>
            </w:pPr>
            <w:r>
              <w:t>3 месяца со дня подачи заявления</w:t>
            </w:r>
          </w:p>
        </w:tc>
        <w:tc>
          <w:tcPr>
            <w:tcW w:w="647" w:type="pct"/>
            <w:tcBorders>
              <w:top w:val="single" w:sz="4" w:space="0" w:color="auto"/>
              <w:left w:val="single" w:sz="4" w:space="0" w:color="auto"/>
              <w:bottom w:val="single" w:sz="4" w:space="0" w:color="auto"/>
              <w:right w:val="single" w:sz="4" w:space="0" w:color="auto"/>
            </w:tcBorders>
          </w:tcPr>
          <w:p w14:paraId="1B7D98DB" w14:textId="77777777" w:rsidR="006D16AB" w:rsidRDefault="006D16AB">
            <w:pPr>
              <w:pStyle w:val="table10"/>
              <w:spacing w:before="120"/>
            </w:pPr>
            <w:r>
              <w:t>бессрочно</w:t>
            </w:r>
          </w:p>
        </w:tc>
      </w:tr>
      <w:tr w:rsidR="006D16AB" w14:paraId="21981E09" w14:textId="77777777" w:rsidTr="006D16AB">
        <w:trPr>
          <w:gridAfter w:val="2"/>
          <w:wAfter w:w="82" w:type="pct"/>
          <w:trHeight w:val="20"/>
        </w:trPr>
        <w:tc>
          <w:tcPr>
            <w:tcW w:w="1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51E69E" w14:textId="77777777" w:rsidR="006D16AB" w:rsidRDefault="006D16AB">
            <w:pPr>
              <w:pStyle w:val="article"/>
              <w:spacing w:before="120" w:after="100"/>
              <w:ind w:left="0" w:firstLine="0"/>
              <w:rPr>
                <w:b w:val="0"/>
                <w:sz w:val="20"/>
                <w:szCs w:val="20"/>
              </w:rPr>
            </w:pPr>
            <w:r>
              <w:rPr>
                <w:b w:val="0"/>
                <w:sz w:val="20"/>
                <w:szCs w:val="20"/>
              </w:rPr>
              <w:t>5.3. Регистрация установления отцовства</w:t>
            </w:r>
          </w:p>
        </w:tc>
        <w:tc>
          <w:tcPr>
            <w:tcW w:w="17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0938AF" w14:textId="77777777" w:rsidR="006D16AB" w:rsidRDefault="006D16AB">
            <w:pPr>
              <w:pStyle w:val="table10"/>
              <w:spacing w:before="120"/>
            </w:pPr>
            <w: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br/>
            </w:r>
            <w:r>
              <w:br/>
              <w:t>паспорта или иные документы, удостоверяющие личность заявителей (заявителя)</w:t>
            </w:r>
            <w:r>
              <w:br/>
            </w:r>
            <w:r>
              <w:br/>
              <w:t>свидетельство о рождении ребенка – в случае, если регистрация рождения ребенка была произведена ранее</w:t>
            </w:r>
            <w:r>
              <w:br/>
            </w:r>
            <w: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br/>
            </w:r>
            <w:r>
              <w:br/>
              <w:t>копия решения суда об установлении отцовства – в случае регистрации установления отцовства по решению суда</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DD039A9" w14:textId="77777777" w:rsidR="006D16AB" w:rsidRDefault="006D16AB">
            <w:pPr>
              <w:pStyle w:val="table10"/>
              <w:spacing w:before="120"/>
            </w:pPr>
            <w:r>
              <w:t>бесплатно</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840E90D" w14:textId="77777777" w:rsidR="006D16AB" w:rsidRDefault="006D16AB">
            <w:pPr>
              <w:pStyle w:val="table10"/>
              <w:spacing w:before="120"/>
            </w:pPr>
            <w:r>
              <w:t xml:space="preserve">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w:t>
            </w:r>
            <w:r>
              <w:lastRenderedPageBreak/>
              <w:t>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647" w:type="pct"/>
            <w:tcBorders>
              <w:top w:val="single" w:sz="4" w:space="0" w:color="auto"/>
              <w:left w:val="single" w:sz="4" w:space="0" w:color="auto"/>
              <w:bottom w:val="nil"/>
              <w:right w:val="single" w:sz="4" w:space="0" w:color="auto"/>
            </w:tcBorders>
            <w:hideMark/>
          </w:tcPr>
          <w:p w14:paraId="7D397DB2" w14:textId="77777777" w:rsidR="006D16AB" w:rsidRDefault="006D16AB">
            <w:pPr>
              <w:pStyle w:val="table10"/>
              <w:spacing w:before="120"/>
            </w:pPr>
            <w:r>
              <w:lastRenderedPageBreak/>
              <w:t>бессрочно</w:t>
            </w:r>
          </w:p>
        </w:tc>
      </w:tr>
      <w:tr w:rsidR="006D16AB" w14:paraId="319D5BC3" w14:textId="77777777" w:rsidTr="006D16AB">
        <w:trPr>
          <w:gridAfter w:val="2"/>
          <w:wAfter w:w="82" w:type="pct"/>
          <w:trHeight w:val="20"/>
        </w:trPr>
        <w:tc>
          <w:tcPr>
            <w:tcW w:w="145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63C50939" w14:textId="77777777" w:rsidR="006D16AB" w:rsidRDefault="006D16AB">
            <w:pPr>
              <w:pStyle w:val="article"/>
              <w:spacing w:before="120" w:after="100"/>
              <w:ind w:left="0" w:firstLine="0"/>
              <w:rPr>
                <w:b w:val="0"/>
                <w:sz w:val="20"/>
                <w:szCs w:val="20"/>
              </w:rPr>
            </w:pPr>
            <w:r>
              <w:rPr>
                <w:b w:val="0"/>
                <w:sz w:val="20"/>
                <w:szCs w:val="20"/>
              </w:rPr>
              <w:t>5.5. Регистрация смерти</w:t>
            </w:r>
          </w:p>
        </w:tc>
        <w:tc>
          <w:tcPr>
            <w:tcW w:w="170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18FFB443" w14:textId="77777777" w:rsidR="006D16AB" w:rsidRDefault="006D16AB">
            <w:pPr>
              <w:pStyle w:val="table10"/>
              <w:spacing w:before="120"/>
            </w:pPr>
            <w:r>
              <w:t>заявление</w:t>
            </w:r>
            <w:r>
              <w:br/>
            </w:r>
            <w: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br/>
            </w:r>
            <w:r>
              <w:b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br/>
            </w:r>
            <w:r>
              <w:br/>
              <w:t>врачебное свидетельство о смерти (мертворождении) либо копия решения суда об установлении факта смерти или объявлении гражданина умершим</w:t>
            </w:r>
            <w:r>
              <w:br/>
            </w:r>
            <w:r>
              <w:br/>
              <w:t>документ специализированной организации, осуществившей погребение умершего, – в случае регистрации смерти по месту захоронения умершего</w:t>
            </w:r>
            <w:r>
              <w:br/>
            </w:r>
            <w:r>
              <w:br/>
              <w:t>военный билет умершего – в случае регистрации смерти военнослужащих</w:t>
            </w:r>
          </w:p>
        </w:tc>
        <w:tc>
          <w:tcPr>
            <w:tcW w:w="58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24B33F0A" w14:textId="77777777" w:rsidR="006D16AB" w:rsidRDefault="006D16AB">
            <w:pPr>
              <w:pStyle w:val="table10"/>
              <w:spacing w:before="120"/>
            </w:pPr>
            <w:r>
              <w:t>бесплатно</w:t>
            </w:r>
          </w:p>
        </w:tc>
        <w:tc>
          <w:tcPr>
            <w:tcW w:w="52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0B862E2A" w14:textId="77777777" w:rsidR="006D16AB" w:rsidRDefault="006D16AB">
            <w:pPr>
              <w:pStyle w:val="table10"/>
              <w:spacing w:before="120"/>
            </w:pPr>
            <w:r>
              <w:t>в день подачи заявления, а в случае запроса документов и (или) сведений от других государственных органов, иных организаций – 1 месяц</w:t>
            </w:r>
          </w:p>
        </w:tc>
        <w:tc>
          <w:tcPr>
            <w:tcW w:w="647" w:type="pct"/>
            <w:tcBorders>
              <w:top w:val="single" w:sz="4" w:space="0" w:color="auto"/>
              <w:left w:val="single" w:sz="4" w:space="0" w:color="auto"/>
              <w:bottom w:val="nil"/>
              <w:right w:val="single" w:sz="4" w:space="0" w:color="auto"/>
            </w:tcBorders>
            <w:hideMark/>
          </w:tcPr>
          <w:p w14:paraId="35A5B855" w14:textId="77777777" w:rsidR="006D16AB" w:rsidRDefault="006D16AB">
            <w:pPr>
              <w:pStyle w:val="table10"/>
              <w:spacing w:before="120"/>
            </w:pPr>
            <w:r>
              <w:t>бессрочно</w:t>
            </w:r>
          </w:p>
        </w:tc>
      </w:tr>
      <w:tr w:rsidR="006D16AB" w14:paraId="704430E0" w14:textId="77777777" w:rsidTr="006D16AB">
        <w:trPr>
          <w:gridAfter w:val="2"/>
          <w:wAfter w:w="82" w:type="pct"/>
          <w:trHeight w:val="20"/>
        </w:trPr>
        <w:tc>
          <w:tcPr>
            <w:tcW w:w="145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7CD61B3B" w14:textId="77777777" w:rsidR="006D16AB" w:rsidRDefault="006D16AB">
            <w:pPr>
              <w:pStyle w:val="article"/>
              <w:spacing w:before="120" w:after="100"/>
              <w:ind w:left="0" w:firstLine="0"/>
              <w:rPr>
                <w:b w:val="0"/>
                <w:sz w:val="20"/>
                <w:szCs w:val="20"/>
              </w:rPr>
            </w:pPr>
            <w:r>
              <w:rPr>
                <w:b w:val="0"/>
                <w:sz w:val="20"/>
                <w:szCs w:val="20"/>
              </w:rPr>
              <w:t>5.13. Выдача справок о рождении, о смерти</w:t>
            </w:r>
          </w:p>
        </w:tc>
        <w:tc>
          <w:tcPr>
            <w:tcW w:w="170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3CDFAD01" w14:textId="77777777" w:rsidR="006D16AB" w:rsidRDefault="006D16AB">
            <w:pPr>
              <w:pStyle w:val="table10"/>
              <w:spacing w:before="120"/>
            </w:pPr>
            <w:r>
              <w:t>паспорт или иной документ, удостоверяющий личность</w:t>
            </w:r>
          </w:p>
        </w:tc>
        <w:tc>
          <w:tcPr>
            <w:tcW w:w="58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6BFCE1E4" w14:textId="77777777" w:rsidR="006D16AB" w:rsidRDefault="006D16AB">
            <w:pPr>
              <w:pStyle w:val="table10"/>
              <w:spacing w:before="120"/>
            </w:pPr>
            <w:r>
              <w:t>бесплатно</w:t>
            </w:r>
          </w:p>
        </w:tc>
        <w:tc>
          <w:tcPr>
            <w:tcW w:w="52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5F72E28F" w14:textId="77777777" w:rsidR="006D16AB" w:rsidRDefault="006D16AB">
            <w:pPr>
              <w:pStyle w:val="table10"/>
              <w:spacing w:before="120"/>
            </w:pPr>
            <w:r>
              <w:t>в день обращения, но не ранее дня регистрации рождения, смерти</w:t>
            </w:r>
          </w:p>
        </w:tc>
        <w:tc>
          <w:tcPr>
            <w:tcW w:w="647" w:type="pct"/>
            <w:tcBorders>
              <w:top w:val="single" w:sz="4" w:space="0" w:color="auto"/>
              <w:left w:val="single" w:sz="4" w:space="0" w:color="auto"/>
              <w:bottom w:val="nil"/>
              <w:right w:val="single" w:sz="4" w:space="0" w:color="auto"/>
            </w:tcBorders>
            <w:hideMark/>
          </w:tcPr>
          <w:p w14:paraId="556A762B" w14:textId="77777777" w:rsidR="006D16AB" w:rsidRDefault="006D16AB">
            <w:pPr>
              <w:pStyle w:val="table10"/>
              <w:spacing w:before="120"/>
            </w:pPr>
            <w:r>
              <w:t>бессрочно</w:t>
            </w:r>
          </w:p>
        </w:tc>
      </w:tr>
      <w:tr w:rsidR="006D16AB" w14:paraId="19CE4C22" w14:textId="77777777" w:rsidTr="006D16AB">
        <w:trPr>
          <w:gridAfter w:val="2"/>
          <w:wAfter w:w="82" w:type="pct"/>
          <w:trHeight w:val="13882"/>
        </w:trPr>
        <w:tc>
          <w:tcPr>
            <w:tcW w:w="1455" w:type="pct"/>
            <w:tcBorders>
              <w:top w:val="single" w:sz="4" w:space="0" w:color="auto"/>
              <w:left w:val="single" w:sz="4" w:space="0" w:color="auto"/>
              <w:right w:val="single" w:sz="4" w:space="0" w:color="auto"/>
            </w:tcBorders>
            <w:tcMar>
              <w:top w:w="0" w:type="dxa"/>
              <w:left w:w="6" w:type="dxa"/>
              <w:bottom w:w="0" w:type="dxa"/>
              <w:right w:w="6" w:type="dxa"/>
            </w:tcMar>
            <w:hideMark/>
          </w:tcPr>
          <w:p w14:paraId="0313F8BD" w14:textId="77777777" w:rsidR="006D16AB" w:rsidRDefault="006D16AB">
            <w:pPr>
              <w:pStyle w:val="article"/>
              <w:spacing w:after="0"/>
              <w:ind w:left="0" w:firstLine="0"/>
              <w:rPr>
                <w:b w:val="0"/>
                <w:sz w:val="20"/>
                <w:szCs w:val="20"/>
              </w:rPr>
            </w:pPr>
            <w:r>
              <w:rPr>
                <w:b w:val="0"/>
                <w:sz w:val="20"/>
                <w:szCs w:val="20"/>
              </w:rPr>
              <w:lastRenderedPageBreak/>
              <w:t>11.1. Выдача паспорта гражданину Республики Беларусь, проживающему в Республике Беларусь:</w:t>
            </w:r>
          </w:p>
          <w:p w14:paraId="303A2BC6" w14:textId="77777777" w:rsidR="006D16AB" w:rsidRDefault="006D16AB">
            <w:pPr>
              <w:pStyle w:val="article"/>
              <w:spacing w:after="0"/>
              <w:ind w:left="0" w:firstLine="0"/>
              <w:rPr>
                <w:b w:val="0"/>
                <w:sz w:val="20"/>
                <w:szCs w:val="20"/>
              </w:rPr>
            </w:pPr>
            <w:r>
              <w:rPr>
                <w:b w:val="0"/>
                <w:sz w:val="20"/>
                <w:szCs w:val="20"/>
              </w:rPr>
              <w:t>11.1.1. достигшему 14-летнего возраста</w:t>
            </w:r>
          </w:p>
        </w:tc>
        <w:tc>
          <w:tcPr>
            <w:tcW w:w="1705" w:type="pct"/>
            <w:tcBorders>
              <w:top w:val="single" w:sz="4" w:space="0" w:color="auto"/>
              <w:left w:val="single" w:sz="4" w:space="0" w:color="auto"/>
              <w:right w:val="single" w:sz="4" w:space="0" w:color="auto"/>
            </w:tcBorders>
            <w:tcMar>
              <w:top w:w="0" w:type="dxa"/>
              <w:left w:w="6" w:type="dxa"/>
              <w:bottom w:w="0" w:type="dxa"/>
              <w:right w:w="6" w:type="dxa"/>
            </w:tcMar>
            <w:hideMark/>
          </w:tcPr>
          <w:p w14:paraId="42AE1EDA" w14:textId="77777777" w:rsidR="006D16AB" w:rsidRDefault="006D16AB">
            <w:pPr>
              <w:pStyle w:val="table10"/>
              <w:spacing w:before="120"/>
            </w:pPr>
            <w:r>
              <w:t> заявление</w:t>
            </w:r>
            <w:r>
              <w:br/>
            </w:r>
            <w:r>
              <w:br/>
              <w:t>свидетельство (документ) о рождении заявителя</w:t>
            </w:r>
            <w:r>
              <w:br/>
            </w:r>
            <w:r>
              <w:br/>
              <w:t>документ для выезда за границу (при его наличии) – при приобретении гражданства Республики Беларусь</w:t>
            </w:r>
            <w:r>
              <w:br/>
            </w:r>
            <w:r>
              <w:br/>
              <w:t>вид на жительство (при его наличии) – при приобретении гражданства Республики Беларусь</w:t>
            </w:r>
            <w:r>
              <w:br/>
            </w:r>
            <w:r>
              <w:br/>
              <w:t>4 цветные фотографии заявителя, соответствующие его возрасту, размером 40 x 50 мм (одним листом)</w:t>
            </w:r>
            <w:r>
              <w:br/>
            </w:r>
            <w: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br/>
            </w:r>
            <w:r>
              <w:br/>
              <w:t>свидетельство о рождении ребенка заявителя – в случае, если заявитель имеет ребенка, не достигшего 18-летнего возраста</w:t>
            </w:r>
            <w:r>
              <w:br/>
            </w:r>
            <w:r>
              <w:br/>
              <w:t>свидетельство (документ) о заключении брака – в случае, если заявитель состоит в браке</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документ, подтверждающий внесение платы</w:t>
            </w:r>
          </w:p>
        </w:tc>
        <w:tc>
          <w:tcPr>
            <w:tcW w:w="582" w:type="pct"/>
            <w:tcBorders>
              <w:top w:val="single" w:sz="4" w:space="0" w:color="auto"/>
              <w:left w:val="single" w:sz="4" w:space="0" w:color="auto"/>
              <w:right w:val="single" w:sz="4" w:space="0" w:color="auto"/>
            </w:tcBorders>
            <w:tcMar>
              <w:top w:w="0" w:type="dxa"/>
              <w:left w:w="6" w:type="dxa"/>
              <w:bottom w:w="0" w:type="dxa"/>
              <w:right w:w="6" w:type="dxa"/>
            </w:tcMar>
            <w:hideMark/>
          </w:tcPr>
          <w:p w14:paraId="2CE26C76" w14:textId="77777777" w:rsidR="006D16AB" w:rsidRDefault="006D16AB">
            <w:pPr>
              <w:pStyle w:val="table10"/>
              <w:spacing w:before="120"/>
            </w:pPr>
            <w:r>
              <w:t> 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w:t>
            </w:r>
          </w:p>
        </w:tc>
        <w:tc>
          <w:tcPr>
            <w:tcW w:w="529" w:type="pct"/>
            <w:tcBorders>
              <w:top w:val="single" w:sz="4" w:space="0" w:color="auto"/>
              <w:left w:val="single" w:sz="4" w:space="0" w:color="auto"/>
              <w:right w:val="single" w:sz="4" w:space="0" w:color="auto"/>
            </w:tcBorders>
            <w:tcMar>
              <w:top w:w="0" w:type="dxa"/>
              <w:left w:w="6" w:type="dxa"/>
              <w:bottom w:w="0" w:type="dxa"/>
              <w:right w:w="6" w:type="dxa"/>
            </w:tcMar>
            <w:hideMark/>
          </w:tcPr>
          <w:p w14:paraId="0567A77D" w14:textId="77777777" w:rsidR="006D16AB" w:rsidRDefault="006D16AB">
            <w:pPr>
              <w:pStyle w:val="table10"/>
              <w:spacing w:before="120"/>
            </w:pPr>
            <w:r>
              <w:t> 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t>1 месяц со дня подачи заявления – для иных граждан Республики Беларусь</w:t>
            </w:r>
            <w:r>
              <w:br/>
              <w:t>15 дней со дня подачи заявления – в случае выдачи паспорта в ускоренном порядке</w:t>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47" w:type="pct"/>
            <w:tcBorders>
              <w:top w:val="single" w:sz="4" w:space="0" w:color="auto"/>
              <w:left w:val="single" w:sz="4" w:space="0" w:color="auto"/>
              <w:right w:val="single" w:sz="4" w:space="0" w:color="auto"/>
            </w:tcBorders>
            <w:hideMark/>
          </w:tcPr>
          <w:p w14:paraId="749117DC" w14:textId="77777777" w:rsidR="006D16AB" w:rsidRDefault="006D16AB">
            <w:pPr>
              <w:pStyle w:val="table10"/>
              <w:spacing w:before="120"/>
            </w:pPr>
            <w:r>
              <w:t> </w:t>
            </w:r>
          </w:p>
          <w:p w14:paraId="7D4D4EA0" w14:textId="77777777" w:rsidR="006D16AB" w:rsidRDefault="006D16AB">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6D16AB" w14:paraId="59BD5AB4" w14:textId="77777777" w:rsidTr="006D16AB">
        <w:trPr>
          <w:gridAfter w:val="2"/>
          <w:wAfter w:w="82" w:type="pct"/>
          <w:trHeight w:val="20"/>
        </w:trPr>
        <w:tc>
          <w:tcPr>
            <w:tcW w:w="145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1A4B7F82" w14:textId="77777777" w:rsidR="006D16AB" w:rsidRDefault="006D16AB">
            <w:pPr>
              <w:pStyle w:val="articleintext"/>
              <w:spacing w:before="120"/>
              <w:ind w:firstLine="0"/>
              <w:rPr>
                <w:sz w:val="20"/>
                <w:szCs w:val="20"/>
              </w:rPr>
            </w:pPr>
            <w:r>
              <w:rPr>
                <w:sz w:val="20"/>
                <w:szCs w:val="20"/>
              </w:rPr>
              <w:lastRenderedPageBreak/>
              <w:t>11.1.2. не достигшему 14-летнего возраста</w:t>
            </w:r>
          </w:p>
        </w:tc>
        <w:tc>
          <w:tcPr>
            <w:tcW w:w="170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5D6758D2" w14:textId="77777777" w:rsidR="006D16AB" w:rsidRDefault="006D16AB">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свидетельство (документ) о рождении несовершеннолетнего</w:t>
            </w:r>
            <w:r>
              <w:br/>
            </w:r>
            <w:r>
              <w:br/>
              <w:t>документ для выезда за границу несовершеннолетнего (при его наличии) – при приобретении гражданства Республики Беларусь</w:t>
            </w:r>
            <w:r>
              <w:br/>
            </w:r>
            <w:r>
              <w:br/>
              <w:t>вид на жительство несовершеннолетнего (при его наличии) – при приобретении гражданства Республики Беларусь</w:t>
            </w:r>
            <w:r>
              <w:br/>
            </w:r>
            <w:r>
              <w:br/>
              <w:t>4 цветные фотографии заявителя, соответствующие его возрасту, размером 40 x 50 мм (одним листом)</w:t>
            </w:r>
            <w:r>
              <w:br/>
            </w:r>
            <w:r>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документ, подтверждающий внесение платы</w:t>
            </w:r>
          </w:p>
        </w:tc>
        <w:tc>
          <w:tcPr>
            <w:tcW w:w="58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60C74BC6" w14:textId="77777777" w:rsidR="006D16AB" w:rsidRDefault="006D16AB">
            <w:pPr>
              <w:pStyle w:val="table10"/>
              <w:spacing w:before="120"/>
            </w:pPr>
            <w:r>
              <w:t>бесплатно</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w:t>
            </w:r>
          </w:p>
        </w:tc>
        <w:tc>
          <w:tcPr>
            <w:tcW w:w="52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58B2E2D0" w14:textId="77777777" w:rsidR="006D16AB" w:rsidRDefault="006D16AB">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для иных граждан Республики Беларусь</w:t>
            </w:r>
            <w:r>
              <w:br/>
            </w:r>
            <w:r>
              <w:br/>
              <w:t>15 дней со дня подачи заявления – в случае выдачи паспорта в ускоренном порядке</w:t>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47" w:type="pct"/>
            <w:tcBorders>
              <w:top w:val="single" w:sz="4" w:space="0" w:color="auto"/>
              <w:left w:val="single" w:sz="4" w:space="0" w:color="auto"/>
              <w:bottom w:val="nil"/>
              <w:right w:val="single" w:sz="4" w:space="0" w:color="auto"/>
            </w:tcBorders>
            <w:hideMark/>
          </w:tcPr>
          <w:p w14:paraId="61B43760" w14:textId="77777777" w:rsidR="006D16AB" w:rsidRDefault="006D16AB">
            <w:pPr>
              <w:pStyle w:val="table10"/>
              <w:spacing w:before="120"/>
            </w:pPr>
            <w:r>
              <w:t>5 лет</w:t>
            </w:r>
          </w:p>
        </w:tc>
      </w:tr>
      <w:tr w:rsidR="006D16AB" w14:paraId="3CEEC1A8" w14:textId="77777777" w:rsidTr="006D16AB">
        <w:trPr>
          <w:gridAfter w:val="2"/>
          <w:wAfter w:w="82" w:type="pct"/>
          <w:trHeight w:val="3264"/>
        </w:trPr>
        <w:tc>
          <w:tcPr>
            <w:tcW w:w="1455" w:type="pct"/>
            <w:tcBorders>
              <w:top w:val="single" w:sz="4" w:space="0" w:color="auto"/>
              <w:left w:val="single" w:sz="4" w:space="0" w:color="auto"/>
              <w:right w:val="single" w:sz="4" w:space="0" w:color="auto"/>
            </w:tcBorders>
            <w:tcMar>
              <w:top w:w="0" w:type="dxa"/>
              <w:left w:w="6" w:type="dxa"/>
              <w:bottom w:w="0" w:type="dxa"/>
              <w:right w:w="6" w:type="dxa"/>
            </w:tcMar>
            <w:hideMark/>
          </w:tcPr>
          <w:p w14:paraId="504D9CC2" w14:textId="77777777" w:rsidR="006D16AB" w:rsidRDefault="006D16AB">
            <w:pPr>
              <w:pStyle w:val="article"/>
              <w:spacing w:before="0" w:after="0"/>
              <w:ind w:left="0" w:firstLine="0"/>
              <w:rPr>
                <w:b w:val="0"/>
                <w:sz w:val="20"/>
                <w:szCs w:val="20"/>
              </w:rPr>
            </w:pPr>
            <w:r>
              <w:rPr>
                <w:b w:val="0"/>
                <w:sz w:val="20"/>
                <w:szCs w:val="20"/>
              </w:rPr>
              <w:lastRenderedPageBreak/>
              <w:t>11.2. Обмен паспорта гражданину Республики Беларусь, проживающему в Республике Беларусь:</w:t>
            </w:r>
          </w:p>
          <w:p w14:paraId="4C83917F" w14:textId="77777777" w:rsidR="006D16AB" w:rsidRDefault="006D16AB">
            <w:pPr>
              <w:pStyle w:val="article"/>
              <w:spacing w:before="0" w:after="0"/>
              <w:ind w:left="0" w:firstLine="0"/>
              <w:rPr>
                <w:b w:val="0"/>
                <w:sz w:val="20"/>
                <w:szCs w:val="20"/>
              </w:rPr>
            </w:pPr>
          </w:p>
          <w:p w14:paraId="6E7198DD" w14:textId="77777777" w:rsidR="006D16AB" w:rsidRDefault="006D16AB">
            <w:pPr>
              <w:pStyle w:val="article"/>
              <w:spacing w:before="0" w:after="0"/>
              <w:ind w:left="0" w:firstLine="0"/>
              <w:rPr>
                <w:b w:val="0"/>
                <w:sz w:val="20"/>
                <w:szCs w:val="20"/>
              </w:rPr>
            </w:pPr>
            <w:r>
              <w:rPr>
                <w:b w:val="0"/>
                <w:sz w:val="20"/>
                <w:szCs w:val="20"/>
              </w:rPr>
              <w:t>11.2.1. достигшему 14-летнего возраста</w:t>
            </w:r>
          </w:p>
        </w:tc>
        <w:tc>
          <w:tcPr>
            <w:tcW w:w="1705" w:type="pct"/>
            <w:tcBorders>
              <w:top w:val="single" w:sz="4" w:space="0" w:color="auto"/>
              <w:left w:val="single" w:sz="4" w:space="0" w:color="auto"/>
              <w:right w:val="single" w:sz="4" w:space="0" w:color="auto"/>
            </w:tcBorders>
            <w:tcMar>
              <w:top w:w="0" w:type="dxa"/>
              <w:left w:w="6" w:type="dxa"/>
              <w:bottom w:w="0" w:type="dxa"/>
              <w:right w:w="6" w:type="dxa"/>
            </w:tcMar>
            <w:hideMark/>
          </w:tcPr>
          <w:p w14:paraId="17024D6D" w14:textId="77777777" w:rsidR="006D16AB" w:rsidRDefault="006D16AB">
            <w:pPr>
              <w:pStyle w:val="table10"/>
              <w:spacing w:before="120"/>
            </w:pPr>
            <w:r>
              <w:t> заявление</w:t>
            </w:r>
            <w:r>
              <w:br/>
            </w:r>
            <w:r>
              <w:br/>
              <w:t>паспорт, подлежащий обмену</w:t>
            </w:r>
            <w:r>
              <w:br/>
            </w:r>
            <w:r>
              <w:br/>
              <w:t>4 цветные фотографии заявителя, соответствующие его возрасту, размером 40 x 50 мм (одним листом)</w:t>
            </w:r>
            <w:r>
              <w:br/>
            </w:r>
            <w:r>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br/>
            </w:r>
            <w:r>
              <w:br/>
              <w:t>свидетельство о рождении ребенка заявителя – в случае, если заявитель имеет ребенка, не достигшего 18-летнего возраста</w:t>
            </w:r>
            <w:r>
              <w:br/>
            </w:r>
            <w:r>
              <w:br/>
              <w:t>документы, подтверждающие внесение изменений, исправлений (при необходимости):</w:t>
            </w:r>
            <w:r>
              <w:br/>
            </w:r>
            <w:r>
              <w:br/>
              <w:t>свидетельство (документ) о рождении заявителя</w:t>
            </w:r>
            <w:r>
              <w:br/>
            </w:r>
            <w:r>
              <w:br/>
              <w:t>свидетельство (документ) о заключении брака – в случае, если заявитель состоит в браке</w:t>
            </w:r>
            <w:r>
              <w:br/>
            </w:r>
            <w:r>
              <w:br/>
              <w:t>свидетельство (документ) о расторжении брака либо копия решения суда о расторжении брака – в случае расторжения заявителем брака</w:t>
            </w:r>
            <w:r>
              <w:br/>
            </w:r>
            <w:r>
              <w:br/>
              <w:t>свидетельство о смерти либо копия решения суда об объявлении гражданина (гражданки) умершим (умершей) – в случае смерти супруга (супруги) заявителя</w:t>
            </w:r>
            <w:r>
              <w:br/>
            </w:r>
            <w:r>
              <w:br/>
              <w:t>свидетельство о перемене имени – в случае перемены заявителем фамилии, собственного имени, отчества</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br/>
            </w:r>
            <w:r>
              <w:br/>
              <w:t xml:space="preserve">копия решения комиссии по направлению граждан Республики Беларусь за пределы республики для получения медицинской </w:t>
            </w:r>
            <w:r>
              <w:lastRenderedPageBreak/>
              <w:t>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br/>
            </w:r>
            <w:r>
              <w:br/>
              <w:t>документ, подтверждающий внесение платы</w:t>
            </w:r>
          </w:p>
        </w:tc>
        <w:tc>
          <w:tcPr>
            <w:tcW w:w="582" w:type="pct"/>
            <w:tcBorders>
              <w:top w:val="single" w:sz="4" w:space="0" w:color="auto"/>
              <w:left w:val="single" w:sz="4" w:space="0" w:color="auto"/>
              <w:right w:val="single" w:sz="4" w:space="0" w:color="auto"/>
            </w:tcBorders>
            <w:tcMar>
              <w:top w:w="0" w:type="dxa"/>
              <w:left w:w="6" w:type="dxa"/>
              <w:bottom w:w="0" w:type="dxa"/>
              <w:right w:w="6" w:type="dxa"/>
            </w:tcMar>
            <w:hideMark/>
          </w:tcPr>
          <w:p w14:paraId="4E60FAE1" w14:textId="77777777" w:rsidR="006D16AB" w:rsidRDefault="006D16AB">
            <w:pPr>
              <w:pStyle w:val="table10"/>
              <w:spacing w:before="120"/>
            </w:pPr>
            <w:r>
              <w:lastRenderedPageBreak/>
              <w:t> 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1 базовая величина – дополнительно за обмен паспорта в ускоренном порядке</w:t>
            </w:r>
            <w:r>
              <w:br/>
            </w:r>
            <w:r>
              <w:br/>
              <w:t>2 базовые величины – дополнительно за обмен паспорта в срочном порядке</w:t>
            </w:r>
            <w:r>
              <w:br/>
            </w:r>
            <w:r>
              <w:br/>
              <w:t>100 евро – при обращении в загранучреждение</w:t>
            </w:r>
          </w:p>
        </w:tc>
        <w:tc>
          <w:tcPr>
            <w:tcW w:w="529" w:type="pct"/>
            <w:tcBorders>
              <w:top w:val="single" w:sz="4" w:space="0" w:color="auto"/>
              <w:left w:val="single" w:sz="4" w:space="0" w:color="auto"/>
              <w:right w:val="single" w:sz="4" w:space="0" w:color="auto"/>
            </w:tcBorders>
            <w:tcMar>
              <w:top w:w="0" w:type="dxa"/>
              <w:left w:w="6" w:type="dxa"/>
              <w:bottom w:w="0" w:type="dxa"/>
              <w:right w:w="6" w:type="dxa"/>
            </w:tcMar>
            <w:hideMark/>
          </w:tcPr>
          <w:p w14:paraId="798570FC" w14:textId="77777777" w:rsidR="006D16AB" w:rsidRDefault="006D16AB">
            <w:pPr>
              <w:pStyle w:val="table10"/>
              <w:spacing w:before="120"/>
            </w:pPr>
            <w:r>
              <w:t> 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обмена паспорта в ускоренном порядке</w:t>
            </w:r>
            <w:r>
              <w:br/>
            </w:r>
            <w: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br/>
            </w:r>
            <w:r>
              <w:br/>
              <w:t xml:space="preserve">1 месяц со дня подачи заявления (без учета времени </w:t>
            </w:r>
            <w:r>
              <w:lastRenderedPageBreak/>
              <w:t>на доставку документов дипломатической почтой) – при обращении в загранучреждение</w:t>
            </w:r>
          </w:p>
        </w:tc>
        <w:tc>
          <w:tcPr>
            <w:tcW w:w="647" w:type="pct"/>
            <w:tcBorders>
              <w:top w:val="single" w:sz="4" w:space="0" w:color="auto"/>
              <w:left w:val="single" w:sz="4" w:space="0" w:color="auto"/>
              <w:right w:val="single" w:sz="4" w:space="0" w:color="auto"/>
            </w:tcBorders>
            <w:hideMark/>
          </w:tcPr>
          <w:p w14:paraId="0F4C7F4B" w14:textId="77777777" w:rsidR="006D16AB" w:rsidRDefault="006D16AB">
            <w:pPr>
              <w:pStyle w:val="table10"/>
              <w:spacing w:before="120"/>
            </w:pPr>
            <w:r>
              <w:lastRenderedPageBreak/>
              <w:t> </w:t>
            </w:r>
          </w:p>
          <w:p w14:paraId="04BC0A96" w14:textId="77777777" w:rsidR="006D16AB" w:rsidRDefault="006D16AB">
            <w:pPr>
              <w:pStyle w:val="table10"/>
              <w:spacing w:before="120"/>
            </w:pPr>
            <w:r>
              <w:t> </w:t>
            </w:r>
          </w:p>
        </w:tc>
      </w:tr>
      <w:tr w:rsidR="006D16AB" w14:paraId="7F7B79F6" w14:textId="77777777" w:rsidTr="006D16AB">
        <w:trPr>
          <w:gridAfter w:val="2"/>
          <w:wAfter w:w="82" w:type="pct"/>
          <w:trHeight w:val="20"/>
        </w:trPr>
        <w:tc>
          <w:tcPr>
            <w:tcW w:w="145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2E882778" w14:textId="77777777" w:rsidR="006D16AB" w:rsidRDefault="006D16AB">
            <w:pPr>
              <w:pStyle w:val="articleintext"/>
              <w:spacing w:before="120"/>
              <w:ind w:firstLine="0"/>
              <w:jc w:val="left"/>
              <w:rPr>
                <w:sz w:val="20"/>
                <w:szCs w:val="20"/>
              </w:rPr>
            </w:pPr>
            <w:r>
              <w:rPr>
                <w:sz w:val="20"/>
                <w:szCs w:val="20"/>
              </w:rPr>
              <w:t xml:space="preserve">11.2.2. не достигшему 14-летнего возраста </w:t>
            </w:r>
          </w:p>
        </w:tc>
        <w:tc>
          <w:tcPr>
            <w:tcW w:w="170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385EED7A" w14:textId="77777777" w:rsidR="006D16AB" w:rsidRDefault="006D16AB">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паспорт, подлежащий обмену</w:t>
            </w:r>
            <w:r>
              <w:br/>
            </w:r>
            <w:r>
              <w:br/>
              <w:t>4 цветные фотографии заявителя, соответствующие его возрасту, размером 40 x 50 мм (одним листом)</w:t>
            </w:r>
            <w:r>
              <w:br/>
            </w:r>
            <w:r>
              <w:br/>
              <w:t>документы, подтверждающие внесение изменений, исправлений (при необходимости):</w:t>
            </w:r>
            <w:r>
              <w:br/>
            </w:r>
            <w:r>
              <w:br/>
              <w:t>свидетельство (документ) о рождении несовершеннолетнего</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br/>
            </w:r>
            <w:r>
              <w:br/>
              <w:t>документ, подтверждающий внесение платы</w:t>
            </w:r>
          </w:p>
        </w:tc>
        <w:tc>
          <w:tcPr>
            <w:tcW w:w="58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2CC934B8" w14:textId="77777777" w:rsidR="006D16AB" w:rsidRDefault="006D16AB">
            <w:pPr>
              <w:pStyle w:val="table10"/>
              <w:spacing w:before="120"/>
            </w:pPr>
            <w:r>
              <w:t>бесплатно</w:t>
            </w:r>
            <w:r>
              <w:br/>
            </w:r>
            <w:r>
              <w:br/>
              <w:t>1 базовая величина – дополнительно за обмен паспорта в ускоренном порядке</w:t>
            </w:r>
            <w:r>
              <w:br/>
            </w:r>
            <w:r>
              <w:br/>
              <w:t>2 базовые величины – дополнительно за обмен паспорта в срочном порядке</w:t>
            </w:r>
            <w:r>
              <w:br/>
            </w:r>
            <w:r>
              <w:br/>
              <w:t>100 евро – при обращении в загранучреждение</w:t>
            </w:r>
          </w:p>
        </w:tc>
        <w:tc>
          <w:tcPr>
            <w:tcW w:w="52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3DF830B0" w14:textId="77777777" w:rsidR="006D16AB" w:rsidRDefault="006D16AB">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обмена паспорта в ускоренном порядке</w:t>
            </w:r>
            <w:r>
              <w:br/>
            </w:r>
            <w:r>
              <w:br/>
              <w:t xml:space="preserve">7 дней со дня подачи заявления – </w:t>
            </w:r>
            <w:r>
              <w:lastRenderedPageBreak/>
              <w:t>в случае обмена паспорта в срочном порядке в подразделениях по гражданству и миграции, расположенных в г. Минске и областных центрах</w:t>
            </w:r>
            <w:r>
              <w:br/>
            </w:r>
            <w:r>
              <w:br/>
              <w:t>1 месяц со дня подачи заявления (без учета времени на доставку документов дипломатической почтой) – при обращении в загранучреждение</w:t>
            </w:r>
          </w:p>
        </w:tc>
        <w:tc>
          <w:tcPr>
            <w:tcW w:w="647" w:type="pct"/>
            <w:tcBorders>
              <w:top w:val="single" w:sz="4" w:space="0" w:color="auto"/>
              <w:left w:val="single" w:sz="4" w:space="0" w:color="auto"/>
              <w:bottom w:val="nil"/>
              <w:right w:val="single" w:sz="4" w:space="0" w:color="auto"/>
            </w:tcBorders>
            <w:hideMark/>
          </w:tcPr>
          <w:p w14:paraId="7570B277" w14:textId="77777777" w:rsidR="006D16AB" w:rsidRDefault="006D16AB">
            <w:pPr>
              <w:pStyle w:val="table10"/>
              <w:spacing w:before="120"/>
            </w:pPr>
            <w:r>
              <w:lastRenderedPageBreak/>
              <w:t> </w:t>
            </w:r>
          </w:p>
        </w:tc>
      </w:tr>
      <w:tr w:rsidR="006D16AB" w14:paraId="1D9D1BDE" w14:textId="77777777" w:rsidTr="006D16AB">
        <w:trPr>
          <w:gridAfter w:val="2"/>
          <w:wAfter w:w="82" w:type="pct"/>
          <w:trHeight w:val="20"/>
        </w:trPr>
        <w:tc>
          <w:tcPr>
            <w:tcW w:w="145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3F02C096" w14:textId="77777777" w:rsidR="006D16AB" w:rsidRDefault="006D16AB">
            <w:pPr>
              <w:pStyle w:val="article"/>
              <w:spacing w:before="120" w:after="100"/>
              <w:ind w:left="0" w:firstLine="0"/>
              <w:rPr>
                <w:b w:val="0"/>
                <w:sz w:val="20"/>
                <w:szCs w:val="20"/>
              </w:rPr>
            </w:pPr>
            <w:r>
              <w:rPr>
                <w:b w:val="0"/>
                <w:sz w:val="20"/>
                <w:szCs w:val="20"/>
              </w:rPr>
              <w:t xml:space="preserve">13.1. 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tc>
        <w:tc>
          <w:tcPr>
            <w:tcW w:w="170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67A31BD2" w14:textId="77777777" w:rsidR="006D16AB" w:rsidRDefault="006D16AB">
            <w:pPr>
              <w:pStyle w:val="table10"/>
              <w:spacing w:before="120"/>
            </w:pPr>
            <w:r>
              <w:t>заявление</w:t>
            </w:r>
            <w:r>
              <w:br/>
            </w:r>
            <w:r>
              <w:br/>
              <w:t>паспорт или иной документ, удостоверяющий личность</w:t>
            </w:r>
            <w:r>
              <w:br/>
            </w:r>
            <w: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являющийся основанием для регистрации по месту жительства</w:t>
            </w:r>
            <w:r>
              <w:br/>
            </w:r>
            <w: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br/>
            </w:r>
            <w: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w:t>
            </w:r>
            <w:r>
              <w:lastRenderedPageBreak/>
              <w:t>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br/>
            </w:r>
            <w:r>
              <w:b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документ, подтверждающий внесение платы</w:t>
            </w:r>
          </w:p>
        </w:tc>
        <w:tc>
          <w:tcPr>
            <w:tcW w:w="58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776F459D" w14:textId="77777777" w:rsidR="006D16AB" w:rsidRDefault="006D16AB">
            <w:pPr>
              <w:pStyle w:val="table10"/>
              <w:spacing w:before="120"/>
            </w:pPr>
            <w:r>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r>
              <w:br/>
            </w:r>
            <w:r>
              <w:br/>
              <w:t>0,5 базовой величины – для других лиц</w:t>
            </w:r>
          </w:p>
        </w:tc>
        <w:tc>
          <w:tcPr>
            <w:tcW w:w="52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02CEA1AF" w14:textId="77777777" w:rsidR="006D16AB" w:rsidRDefault="006D16AB">
            <w:pPr>
              <w:pStyle w:val="table10"/>
              <w:spacing w:before="120"/>
            </w:pPr>
            <w:r>
              <w:t>3 рабочих дня со дня подачи заявления</w:t>
            </w:r>
          </w:p>
        </w:tc>
        <w:tc>
          <w:tcPr>
            <w:tcW w:w="647" w:type="pct"/>
            <w:tcBorders>
              <w:top w:val="single" w:sz="4" w:space="0" w:color="auto"/>
              <w:left w:val="single" w:sz="4" w:space="0" w:color="auto"/>
              <w:bottom w:val="nil"/>
              <w:right w:val="single" w:sz="4" w:space="0" w:color="auto"/>
            </w:tcBorders>
            <w:hideMark/>
          </w:tcPr>
          <w:p w14:paraId="4C1D5D9D" w14:textId="77777777" w:rsidR="006D16AB" w:rsidRDefault="006D16AB">
            <w:pPr>
              <w:pStyle w:val="table10"/>
              <w:spacing w:before="120"/>
            </w:pPr>
            <w:r>
              <w:t>бессрочно</w:t>
            </w:r>
          </w:p>
        </w:tc>
      </w:tr>
      <w:tr w:rsidR="006D16AB" w14:paraId="6E0BFE83" w14:textId="77777777" w:rsidTr="006D16AB">
        <w:trPr>
          <w:gridAfter w:val="1"/>
          <w:wAfter w:w="71" w:type="pct"/>
          <w:trHeight w:val="20"/>
        </w:trPr>
        <w:tc>
          <w:tcPr>
            <w:tcW w:w="145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2F42D73C" w14:textId="77777777" w:rsidR="006D16AB" w:rsidRDefault="006D16AB">
            <w:pPr>
              <w:pStyle w:val="article"/>
              <w:spacing w:before="120" w:after="100"/>
              <w:ind w:left="0" w:firstLine="0"/>
              <w:rPr>
                <w:b w:val="0"/>
                <w:sz w:val="20"/>
                <w:szCs w:val="20"/>
              </w:rPr>
            </w:pPr>
            <w:r>
              <w:rPr>
                <w:b w:val="0"/>
                <w:sz w:val="20"/>
                <w:szCs w:val="20"/>
              </w:rPr>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170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3247EC7E" w14:textId="77777777" w:rsidR="006D16AB" w:rsidRDefault="006D16AB">
            <w:pPr>
              <w:pStyle w:val="table10"/>
              <w:spacing w:before="120"/>
            </w:pPr>
            <w:r>
              <w:t>заявление</w:t>
            </w:r>
            <w:r>
              <w:br/>
            </w:r>
            <w:r>
              <w:br/>
              <w:t>паспорт или иной документ, удостоверяющий личность</w:t>
            </w:r>
            <w:r>
              <w:br/>
            </w:r>
            <w: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являющийся основанием для регистрации по месту пребывания</w:t>
            </w:r>
            <w:r>
              <w:br/>
            </w:r>
            <w:r>
              <w:br/>
            </w:r>
            <w:r>
              <w:lastRenderedPageBreak/>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br/>
            </w:r>
            <w:r>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документ, подтверждающий внесение платы</w:t>
            </w:r>
          </w:p>
        </w:tc>
        <w:tc>
          <w:tcPr>
            <w:tcW w:w="58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0C48737F" w14:textId="77777777" w:rsidR="006D16AB" w:rsidRDefault="006D16AB">
            <w:pPr>
              <w:pStyle w:val="table10"/>
              <w:spacing w:before="120"/>
            </w:pPr>
            <w:r>
              <w:lastRenderedPageBreak/>
              <w:t xml:space="preserve">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w:t>
            </w:r>
            <w:r>
              <w:lastRenderedPageBreak/>
              <w:t>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br/>
            </w:r>
            <w:r>
              <w:br/>
              <w:t>0,5 базовой величины – для других лиц и в иных случаях</w:t>
            </w:r>
          </w:p>
        </w:tc>
        <w:tc>
          <w:tcPr>
            <w:tcW w:w="52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52837AD2" w14:textId="77777777" w:rsidR="006D16AB" w:rsidRDefault="006D16AB">
            <w:pPr>
              <w:pStyle w:val="table10"/>
              <w:spacing w:before="120"/>
            </w:pPr>
            <w:r>
              <w:lastRenderedPageBreak/>
              <w:t>3 рабочих дня со дня подачи заявления</w:t>
            </w:r>
          </w:p>
        </w:tc>
        <w:tc>
          <w:tcPr>
            <w:tcW w:w="658" w:type="pct"/>
            <w:gridSpan w:val="2"/>
            <w:tcBorders>
              <w:top w:val="single" w:sz="4" w:space="0" w:color="auto"/>
              <w:left w:val="single" w:sz="4" w:space="0" w:color="auto"/>
              <w:bottom w:val="nil"/>
              <w:right w:val="single" w:sz="4" w:space="0" w:color="auto"/>
            </w:tcBorders>
            <w:hideMark/>
          </w:tcPr>
          <w:p w14:paraId="190BA029" w14:textId="77777777" w:rsidR="006D16AB" w:rsidRDefault="006D16AB">
            <w:pPr>
              <w:pStyle w:val="table10"/>
              <w:spacing w:before="120"/>
            </w:pPr>
            <w:r>
              <w:t>на срок обучения – для граждан, прибывших из другого населенного пункта для получения образования в дневной форме получения образования</w:t>
            </w:r>
            <w:r>
              <w:br/>
            </w:r>
            <w:r>
              <w:br/>
              <w:t xml:space="preserve">на период пребывания по месту прохождения </w:t>
            </w:r>
            <w:r>
              <w:lastRenderedPageBreak/>
              <w:t>военной службы – для граждан, проходящих военную службу по контракту (офицеров, проходящих военную службу по призыву), и членов их семей</w:t>
            </w:r>
            <w:r>
              <w:br/>
            </w:r>
            <w:r>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br/>
            </w:r>
            <w:r>
              <w:br/>
              <w:t>на период прохождения альтернативной службы – для граждан, проходящих альтернативную службу</w:t>
            </w:r>
            <w:r>
              <w:br/>
            </w:r>
            <w:r>
              <w:br/>
              <w:t>до 6 месяцев – для граждан Республики Беларусь, постоянно проживающих за пределами Республики Беларусь</w:t>
            </w:r>
            <w:r>
              <w:br/>
            </w:r>
            <w:r>
              <w:br/>
              <w:t>до 1 года – для других лиц</w:t>
            </w:r>
          </w:p>
        </w:tc>
      </w:tr>
      <w:tr w:rsidR="006D16AB" w14:paraId="4ECC0630" w14:textId="77777777" w:rsidTr="006D16AB">
        <w:trPr>
          <w:gridAfter w:val="2"/>
          <w:wAfter w:w="82" w:type="pct"/>
          <w:trHeight w:val="20"/>
        </w:trPr>
        <w:tc>
          <w:tcPr>
            <w:tcW w:w="1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2FDB94" w14:textId="77777777" w:rsidR="006D16AB" w:rsidRDefault="006D16AB">
            <w:pPr>
              <w:pStyle w:val="article"/>
              <w:spacing w:before="120" w:after="100"/>
              <w:ind w:left="0" w:firstLine="0"/>
              <w:rPr>
                <w:b w:val="0"/>
                <w:sz w:val="20"/>
                <w:szCs w:val="20"/>
              </w:rPr>
            </w:pPr>
            <w:r>
              <w:rPr>
                <w:b w:val="0"/>
                <w:sz w:val="20"/>
                <w:szCs w:val="20"/>
              </w:rPr>
              <w:lastRenderedPageBreak/>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17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0079D80" w14:textId="77777777" w:rsidR="006D16AB" w:rsidRDefault="006D16AB">
            <w:pPr>
              <w:pStyle w:val="table10"/>
              <w:spacing w:before="120"/>
            </w:pPr>
            <w:r>
              <w:t>заявление</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31FE16" w14:textId="77777777" w:rsidR="006D16AB" w:rsidRDefault="006D16AB">
            <w:pPr>
              <w:pStyle w:val="table10"/>
              <w:spacing w:before="120"/>
            </w:pPr>
            <w:r>
              <w:t>бесплатно</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ED4984" w14:textId="77777777" w:rsidR="006D16AB" w:rsidRDefault="006D16AB">
            <w:pPr>
              <w:pStyle w:val="table10"/>
              <w:spacing w:before="120"/>
            </w:pPr>
            <w:r>
              <w:t xml:space="preserve">5 рабочих дней </w:t>
            </w:r>
          </w:p>
        </w:tc>
        <w:tc>
          <w:tcPr>
            <w:tcW w:w="647" w:type="pct"/>
            <w:tcBorders>
              <w:top w:val="single" w:sz="4" w:space="0" w:color="auto"/>
              <w:left w:val="single" w:sz="4" w:space="0" w:color="auto"/>
              <w:bottom w:val="single" w:sz="4" w:space="0" w:color="auto"/>
              <w:right w:val="single" w:sz="4" w:space="0" w:color="auto"/>
            </w:tcBorders>
          </w:tcPr>
          <w:p w14:paraId="292A1749" w14:textId="77777777" w:rsidR="006D16AB" w:rsidRDefault="006D16AB">
            <w:pPr>
              <w:pStyle w:val="table10"/>
              <w:spacing w:before="120"/>
            </w:pPr>
            <w:r>
              <w:t>бессрочно</w:t>
            </w:r>
          </w:p>
        </w:tc>
      </w:tr>
      <w:tr w:rsidR="006D16AB" w14:paraId="73312DF9" w14:textId="77777777" w:rsidTr="006D16AB">
        <w:trPr>
          <w:gridAfter w:val="2"/>
          <w:wAfter w:w="82" w:type="pct"/>
          <w:trHeight w:val="1326"/>
        </w:trPr>
        <w:tc>
          <w:tcPr>
            <w:tcW w:w="1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1641E6" w14:textId="77777777" w:rsidR="006D16AB" w:rsidRDefault="006D16AB">
            <w:pPr>
              <w:pStyle w:val="article"/>
              <w:spacing w:before="120" w:after="100"/>
              <w:ind w:left="0" w:firstLine="0"/>
              <w:rPr>
                <w:b w:val="0"/>
                <w:sz w:val="20"/>
                <w:szCs w:val="20"/>
              </w:rPr>
            </w:pPr>
            <w:r>
              <w:rPr>
                <w:b w:val="0"/>
                <w:sz w:val="20"/>
                <w:szCs w:val="20"/>
              </w:rPr>
              <w:t xml:space="preserve">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w:t>
            </w:r>
            <w:r>
              <w:rPr>
                <w:b w:val="0"/>
                <w:sz w:val="20"/>
                <w:szCs w:val="20"/>
              </w:rPr>
              <w:lastRenderedPageBreak/>
              <w:t>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17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EABB97" w14:textId="77777777" w:rsidR="006D16AB" w:rsidRDefault="006D16AB">
            <w:pPr>
              <w:pStyle w:val="table10"/>
              <w:spacing w:before="120"/>
            </w:pPr>
            <w:r>
              <w:lastRenderedPageBreak/>
              <w:t>заявление</w:t>
            </w:r>
            <w:r>
              <w:br/>
            </w:r>
            <w:r>
              <w:br/>
              <w:t>паспорт или иной документ, удостоверяющий личность</w:t>
            </w:r>
            <w:r>
              <w:br/>
            </w:r>
            <w:r>
              <w:br/>
              <w:t xml:space="preserve">документы, подтверждающие отношения близкого родства (родители (усыновители, удочерители), дети (в том числе </w:t>
            </w:r>
            <w:r>
              <w:lastRenderedPageBreak/>
              <w:t>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br/>
            </w:r>
            <w:r>
              <w:br/>
              <w:t>документ, подтверждающий право на земельный участок (при его наличии)</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C2B820C" w14:textId="77777777" w:rsidR="006D16AB" w:rsidRDefault="006D16AB">
            <w:pPr>
              <w:pStyle w:val="table10"/>
              <w:spacing w:before="120"/>
            </w:pPr>
            <w:r>
              <w:lastRenderedPageBreak/>
              <w:t>бесплатно</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C28D94E" w14:textId="77777777" w:rsidR="006D16AB" w:rsidRDefault="006D16AB">
            <w:pPr>
              <w:pStyle w:val="table10"/>
              <w:spacing w:before="120"/>
            </w:pPr>
            <w:r>
              <w:t xml:space="preserve">5 дней со дня подачи заявления, а в случае запроса документов и (или) сведений от других государственных </w:t>
            </w:r>
            <w:r>
              <w:lastRenderedPageBreak/>
              <w:t>органов, иных организаций – 15 дней</w:t>
            </w:r>
          </w:p>
        </w:tc>
        <w:tc>
          <w:tcPr>
            <w:tcW w:w="647" w:type="pct"/>
            <w:tcBorders>
              <w:top w:val="single" w:sz="4" w:space="0" w:color="auto"/>
              <w:left w:val="single" w:sz="4" w:space="0" w:color="auto"/>
              <w:bottom w:val="nil"/>
              <w:right w:val="single" w:sz="4" w:space="0" w:color="auto"/>
            </w:tcBorders>
          </w:tcPr>
          <w:p w14:paraId="56256219" w14:textId="77777777" w:rsidR="006D16AB" w:rsidRDefault="006D16AB">
            <w:pPr>
              <w:pStyle w:val="table10"/>
              <w:spacing w:before="120"/>
            </w:pPr>
            <w:r>
              <w:lastRenderedPageBreak/>
              <w:t>до завершения реализации указанной в справке продукции, но не более 1 года со дня выдачи справки</w:t>
            </w:r>
          </w:p>
        </w:tc>
      </w:tr>
      <w:tr w:rsidR="006D16AB" w14:paraId="2E43371A" w14:textId="77777777" w:rsidTr="006D16AB">
        <w:trPr>
          <w:gridAfter w:val="2"/>
          <w:wAfter w:w="82" w:type="pct"/>
          <w:trHeight w:val="1326"/>
        </w:trPr>
        <w:tc>
          <w:tcPr>
            <w:tcW w:w="1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0BDA1F1" w14:textId="77777777" w:rsidR="006D16AB" w:rsidRDefault="006D16AB">
            <w:pPr>
              <w:pStyle w:val="article"/>
              <w:spacing w:before="120" w:after="100"/>
              <w:ind w:left="0" w:firstLine="0"/>
              <w:rPr>
                <w:b w:val="0"/>
                <w:sz w:val="20"/>
                <w:szCs w:val="20"/>
              </w:rPr>
            </w:pPr>
            <w:r>
              <w:rPr>
                <w:b w:val="0"/>
                <w:sz w:val="20"/>
                <w:szCs w:val="20"/>
              </w:rPr>
              <w:t>22.8. 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17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FA7763" w14:textId="77777777" w:rsidR="006D16AB" w:rsidRDefault="006D16AB">
            <w:pPr>
              <w:pStyle w:val="table10"/>
              <w:spacing w:before="120"/>
            </w:pPr>
            <w:r>
              <w:t>заявление с указанием сведений, подтверждающих факт добросовестного, открытого и непрерывного владения недвижимым имуществом в течение 15 лет</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C2ECD4" w14:textId="77777777" w:rsidR="006D16AB" w:rsidRDefault="006D16AB">
            <w:pPr>
              <w:pStyle w:val="table10"/>
              <w:spacing w:before="120"/>
            </w:pPr>
            <w:r>
              <w:t>бесплатно</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044F04" w14:textId="77777777" w:rsidR="006D16AB" w:rsidRDefault="006D16AB">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47" w:type="pct"/>
            <w:tcBorders>
              <w:top w:val="single" w:sz="4" w:space="0" w:color="auto"/>
              <w:left w:val="single" w:sz="4" w:space="0" w:color="auto"/>
              <w:bottom w:val="nil"/>
              <w:right w:val="single" w:sz="4" w:space="0" w:color="auto"/>
            </w:tcBorders>
          </w:tcPr>
          <w:p w14:paraId="015829AB" w14:textId="77777777" w:rsidR="006D16AB" w:rsidRDefault="006D16AB">
            <w:pPr>
              <w:pStyle w:val="table10"/>
              <w:spacing w:before="120"/>
            </w:pPr>
            <w:r>
              <w:t>бессрочно</w:t>
            </w:r>
          </w:p>
        </w:tc>
      </w:tr>
      <w:tr w:rsidR="006D16AB" w14:paraId="3F552757" w14:textId="77777777" w:rsidTr="006D16AB">
        <w:trPr>
          <w:gridAfter w:val="2"/>
          <w:wAfter w:w="82" w:type="pct"/>
          <w:trHeight w:val="1326"/>
        </w:trPr>
        <w:tc>
          <w:tcPr>
            <w:tcW w:w="1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3A599D7" w14:textId="77777777" w:rsidR="006D16AB" w:rsidRDefault="006D16AB">
            <w:pPr>
              <w:pStyle w:val="article"/>
              <w:spacing w:before="120" w:after="100"/>
              <w:ind w:left="0" w:firstLine="0"/>
              <w:rPr>
                <w:b w:val="0"/>
                <w:sz w:val="20"/>
                <w:szCs w:val="20"/>
              </w:rPr>
            </w:pPr>
            <w:r>
              <w:rPr>
                <w:b w:val="0"/>
                <w:sz w:val="20"/>
                <w:szCs w:val="20"/>
              </w:rPr>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17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30BB7B0" w14:textId="77777777" w:rsidR="006D16AB" w:rsidRDefault="006D16AB">
            <w:pPr>
              <w:pStyle w:val="table10"/>
              <w:spacing w:before="120"/>
            </w:pPr>
            <w:r>
              <w:t>заявление</w:t>
            </w:r>
            <w:r>
              <w:br/>
            </w:r>
            <w:r>
              <w:br/>
              <w:t>паспорт или иной документ, удостоверяющий личность</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392D6B8" w14:textId="77777777" w:rsidR="006D16AB" w:rsidRDefault="006D16AB">
            <w:pPr>
              <w:pStyle w:val="table10"/>
              <w:spacing w:before="120"/>
            </w:pPr>
            <w:r>
              <w:t>бесплатно</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3442D61" w14:textId="77777777" w:rsidR="006D16AB" w:rsidRDefault="006D16AB">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47" w:type="pct"/>
            <w:tcBorders>
              <w:top w:val="single" w:sz="4" w:space="0" w:color="auto"/>
              <w:left w:val="single" w:sz="4" w:space="0" w:color="auto"/>
              <w:bottom w:val="nil"/>
              <w:right w:val="single" w:sz="4" w:space="0" w:color="auto"/>
            </w:tcBorders>
          </w:tcPr>
          <w:p w14:paraId="298DC898" w14:textId="77777777" w:rsidR="006D16AB" w:rsidRDefault="006D16AB">
            <w:pPr>
              <w:pStyle w:val="table10"/>
              <w:spacing w:before="120"/>
            </w:pPr>
            <w:r>
              <w:t>6 месяцев</w:t>
            </w:r>
          </w:p>
        </w:tc>
      </w:tr>
      <w:tr w:rsidR="006D16AB" w14:paraId="116168FD" w14:textId="77777777" w:rsidTr="006D16AB">
        <w:trPr>
          <w:gridAfter w:val="2"/>
          <w:wAfter w:w="82" w:type="pct"/>
          <w:trHeight w:val="241"/>
        </w:trPr>
        <w:tc>
          <w:tcPr>
            <w:tcW w:w="1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0D31051" w14:textId="77777777" w:rsidR="006D16AB" w:rsidRDefault="006D16AB">
            <w:pPr>
              <w:pStyle w:val="article"/>
              <w:spacing w:before="120" w:after="100"/>
              <w:ind w:left="0" w:firstLine="0"/>
              <w:rPr>
                <w:b w:val="0"/>
                <w:sz w:val="20"/>
                <w:szCs w:val="20"/>
              </w:rPr>
            </w:pPr>
            <w:r>
              <w:rPr>
                <w:b w:val="0"/>
                <w:sz w:val="20"/>
                <w:szCs w:val="20"/>
              </w:rPr>
              <w:t>22.9</w:t>
            </w:r>
            <w:r>
              <w:rPr>
                <w:b w:val="0"/>
                <w:sz w:val="20"/>
                <w:szCs w:val="20"/>
                <w:vertAlign w:val="superscript"/>
              </w:rPr>
              <w:t>1</w:t>
            </w:r>
            <w:r>
              <w:rPr>
                <w:b w:val="0"/>
                <w:sz w:val="20"/>
                <w:szCs w:val="20"/>
              </w:rPr>
              <w:t>. Принятие решения о возможности изменения назначения капитального строения, изолированного помещения, машино-места по единой клаcсификации назначения объектов недвижимого имущества без проведения строительно-монтажных работ</w:t>
            </w:r>
          </w:p>
        </w:tc>
        <w:tc>
          <w:tcPr>
            <w:tcW w:w="17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C25D9D9" w14:textId="77777777" w:rsidR="006D16AB" w:rsidRDefault="006D16AB">
            <w:pPr>
              <w:pStyle w:val="table10"/>
              <w:spacing w:before="120"/>
            </w:pPr>
            <w:r>
              <w:t>заявление</w:t>
            </w:r>
            <w:r>
              <w:br/>
            </w:r>
            <w:r>
              <w:br/>
              <w:t>технический паспорт или ведомость технических характеристик</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32365A6" w14:textId="77777777" w:rsidR="006D16AB" w:rsidRDefault="006D16AB">
            <w:pPr>
              <w:pStyle w:val="table10"/>
              <w:spacing w:before="120"/>
            </w:pPr>
            <w:r>
              <w:t>бесплатно</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FF690D" w14:textId="77777777" w:rsidR="006D16AB" w:rsidRDefault="006D16AB">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46DBFBC" w14:textId="77777777" w:rsidR="006D16AB" w:rsidRDefault="006D16AB">
            <w:pPr>
              <w:pStyle w:val="table10"/>
              <w:spacing w:before="120"/>
            </w:pPr>
            <w:r>
              <w:t xml:space="preserve">бессрочно </w:t>
            </w:r>
          </w:p>
        </w:tc>
      </w:tr>
      <w:tr w:rsidR="006D16AB" w14:paraId="10C83C5C" w14:textId="77777777" w:rsidTr="006D16AB">
        <w:trPr>
          <w:gridAfter w:val="2"/>
          <w:wAfter w:w="82" w:type="pct"/>
          <w:trHeight w:val="241"/>
        </w:trPr>
        <w:tc>
          <w:tcPr>
            <w:tcW w:w="1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0575A5" w14:textId="77777777" w:rsidR="006D16AB" w:rsidRDefault="006D16AB">
            <w:pPr>
              <w:pStyle w:val="article"/>
              <w:spacing w:before="120" w:after="100"/>
              <w:ind w:left="0" w:firstLine="0"/>
              <w:rPr>
                <w:b w:val="0"/>
                <w:sz w:val="20"/>
                <w:szCs w:val="20"/>
              </w:rPr>
            </w:pPr>
            <w:r>
              <w:rPr>
                <w:b w:val="0"/>
                <w:sz w:val="20"/>
                <w:szCs w:val="20"/>
              </w:rPr>
              <w:t>22.9</w:t>
            </w:r>
            <w:r>
              <w:rPr>
                <w:b w:val="0"/>
                <w:sz w:val="20"/>
                <w:szCs w:val="20"/>
                <w:vertAlign w:val="superscript"/>
              </w:rPr>
              <w:t>2</w:t>
            </w:r>
            <w:r>
              <w:rPr>
                <w:b w:val="0"/>
                <w:sz w:val="20"/>
                <w:szCs w:val="20"/>
              </w:rPr>
              <w:t xml:space="preserve">. Принятие решения об определении назначения капитального строения (здания, сооружения), изолированного помещения, машино-места в соответствии с единой классификацией назначения объектов недвижимого имущества (за исключением </w:t>
            </w:r>
            <w:r>
              <w:rPr>
                <w:b w:val="0"/>
                <w:sz w:val="20"/>
                <w:szCs w:val="20"/>
              </w:rPr>
              <w:lastRenderedPageBreak/>
              <w:t>эксплуатируемых капитальных строений (зданий, сооружений), изолированных помещений, машино-мест ******</w:t>
            </w:r>
          </w:p>
        </w:tc>
        <w:tc>
          <w:tcPr>
            <w:tcW w:w="17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7F1C93" w14:textId="77777777" w:rsidR="006D16AB" w:rsidRDefault="006D16AB">
            <w:pPr>
              <w:pStyle w:val="table10"/>
              <w:spacing w:before="120"/>
            </w:pPr>
            <w:r>
              <w:lastRenderedPageBreak/>
              <w:t>заявление</w:t>
            </w:r>
            <w:r>
              <w:br/>
            </w:r>
            <w:r>
              <w:br/>
              <w:t>разрешительная документация на строительство объекта</w:t>
            </w:r>
            <w:r>
              <w:br/>
            </w:r>
            <w:r>
              <w:br/>
              <w:t xml:space="preserve">проектная документация (в случае, если объект не закончен </w:t>
            </w:r>
            <w:r>
              <w:lastRenderedPageBreak/>
              <w:t>строительством)</w:t>
            </w:r>
            <w:r>
              <w:br/>
            </w:r>
            <w:r>
              <w:br/>
              <w:t>технический паспорт или ведомость технических характеристик (в случае, если объект закончен строительством)</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7800E2" w14:textId="77777777" w:rsidR="006D16AB" w:rsidRDefault="006D16AB">
            <w:pPr>
              <w:pStyle w:val="table10"/>
              <w:spacing w:before="120"/>
            </w:pPr>
            <w:r>
              <w:lastRenderedPageBreak/>
              <w:t>бесплатно</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2C68A88" w14:textId="77777777" w:rsidR="006D16AB" w:rsidRDefault="006D16AB">
            <w:pPr>
              <w:pStyle w:val="table10"/>
              <w:spacing w:before="120"/>
            </w:pPr>
            <w:r>
              <w:t xml:space="preserve">15 дней со дня подачи заявления, в случае запроса документов и (или) сведений от других </w:t>
            </w:r>
            <w:r>
              <w:lastRenderedPageBreak/>
              <w:t>государственных органов, иных организаций – 1 месяц</w:t>
            </w:r>
          </w:p>
        </w:tc>
        <w:tc>
          <w:tcPr>
            <w:tcW w:w="6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BD7898" w14:textId="77777777" w:rsidR="006D16AB" w:rsidRDefault="006D16AB">
            <w:pPr>
              <w:pStyle w:val="table10"/>
              <w:spacing w:before="120"/>
            </w:pPr>
            <w:r>
              <w:lastRenderedPageBreak/>
              <w:t xml:space="preserve">бессрочно </w:t>
            </w:r>
          </w:p>
        </w:tc>
      </w:tr>
      <w:tr w:rsidR="006D16AB" w14:paraId="416521B6" w14:textId="77777777" w:rsidTr="006D16AB">
        <w:trPr>
          <w:gridAfter w:val="2"/>
          <w:wAfter w:w="82" w:type="pct"/>
          <w:trHeight w:val="241"/>
        </w:trPr>
        <w:tc>
          <w:tcPr>
            <w:tcW w:w="1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C0406E" w14:textId="77777777" w:rsidR="006D16AB" w:rsidRDefault="006D16AB">
            <w:pPr>
              <w:pStyle w:val="article"/>
              <w:spacing w:before="120" w:after="100"/>
              <w:ind w:left="0" w:firstLine="0"/>
              <w:rPr>
                <w:b w:val="0"/>
                <w:sz w:val="20"/>
                <w:szCs w:val="20"/>
              </w:rPr>
            </w:pPr>
            <w:r>
              <w:rPr>
                <w:b w:val="0"/>
                <w:sz w:val="20"/>
                <w:szCs w:val="20"/>
              </w:rPr>
              <w:t>22.9</w:t>
            </w:r>
            <w:r>
              <w:rPr>
                <w:b w:val="0"/>
                <w:sz w:val="20"/>
                <w:szCs w:val="20"/>
                <w:vertAlign w:val="superscript"/>
              </w:rPr>
              <w:t>3</w:t>
            </w:r>
            <w:r>
              <w:rPr>
                <w:b w:val="0"/>
                <w:sz w:val="20"/>
                <w:szCs w:val="20"/>
              </w:rPr>
              <w:t xml:space="preserve">.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 </w:t>
            </w:r>
          </w:p>
        </w:tc>
        <w:tc>
          <w:tcPr>
            <w:tcW w:w="17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6749FD8" w14:textId="77777777" w:rsidR="006D16AB" w:rsidRDefault="006D16AB">
            <w:pPr>
              <w:pStyle w:val="table10"/>
              <w:spacing w:before="120"/>
            </w:pPr>
            <w:r>
              <w:t>заявление</w:t>
            </w:r>
            <w:r>
              <w:br/>
            </w:r>
            <w:r>
              <w:br/>
              <w:t>заключение о надежности несущей способности и устойчивости конструкции капитального строения, изолированного помещения, машино-места, часть которого погибла, – для построек более одного этажа</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324D9E3" w14:textId="77777777" w:rsidR="006D16AB" w:rsidRDefault="006D16AB">
            <w:pPr>
              <w:pStyle w:val="table10"/>
              <w:spacing w:before="120"/>
            </w:pPr>
            <w:r>
              <w:t>бесплатно</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7C7D10E" w14:textId="77777777" w:rsidR="006D16AB" w:rsidRDefault="006D16AB">
            <w:pPr>
              <w:pStyle w:val="table10"/>
              <w:spacing w:before="120"/>
            </w:pPr>
            <w:r>
              <w:t xml:space="preserve">15 дней со дня подачи заявления, а в случае запроса документов и (или) сведений от других государственных органов, иных организаций – 1 месяц </w:t>
            </w:r>
          </w:p>
        </w:tc>
        <w:tc>
          <w:tcPr>
            <w:tcW w:w="6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ABB5AA" w14:textId="77777777" w:rsidR="006D16AB" w:rsidRDefault="006D16AB">
            <w:pPr>
              <w:pStyle w:val="table10"/>
              <w:spacing w:before="120"/>
            </w:pPr>
            <w:r>
              <w:t>бессрочно</w:t>
            </w:r>
          </w:p>
        </w:tc>
      </w:tr>
      <w:tr w:rsidR="006D16AB" w14:paraId="72207608" w14:textId="77777777" w:rsidTr="006D16AB">
        <w:trPr>
          <w:gridAfter w:val="2"/>
          <w:wAfter w:w="82" w:type="pct"/>
          <w:trHeight w:val="241"/>
        </w:trPr>
        <w:tc>
          <w:tcPr>
            <w:tcW w:w="1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FCB0C9F" w14:textId="77777777" w:rsidR="006D16AB" w:rsidRDefault="006D16AB">
            <w:pPr>
              <w:pStyle w:val="article"/>
              <w:spacing w:before="120" w:after="100"/>
              <w:ind w:left="0" w:firstLine="0"/>
              <w:rPr>
                <w:b w:val="0"/>
                <w:sz w:val="20"/>
                <w:szCs w:val="20"/>
              </w:rPr>
            </w:pPr>
            <w:r>
              <w:rPr>
                <w:b w:val="0"/>
                <w:sz w:val="20"/>
                <w:szCs w:val="20"/>
              </w:rPr>
              <w:t>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17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BB010DF" w14:textId="77777777" w:rsidR="006D16AB" w:rsidRDefault="006D16AB">
            <w:pPr>
              <w:pStyle w:val="table10"/>
              <w:spacing w:before="120"/>
            </w:pPr>
            <w:r>
              <w:t>паспорт или иной документ, удостоверяющий личность</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C83FE12" w14:textId="77777777" w:rsidR="006D16AB" w:rsidRDefault="006D16AB">
            <w:pPr>
              <w:pStyle w:val="table10"/>
              <w:spacing w:before="120"/>
            </w:pPr>
            <w:r>
              <w:t>бесплатно</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EB6E82E" w14:textId="77777777" w:rsidR="006D16AB" w:rsidRDefault="006D16AB">
            <w:pPr>
              <w:pStyle w:val="table10"/>
              <w:spacing w:before="120"/>
            </w:pPr>
            <w:r>
              <w:t>1 месяц со дня обращения</w:t>
            </w:r>
          </w:p>
        </w:tc>
        <w:tc>
          <w:tcPr>
            <w:tcW w:w="6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9F61F6C" w14:textId="77777777" w:rsidR="006D16AB" w:rsidRDefault="006D16AB">
            <w:pPr>
              <w:pStyle w:val="table10"/>
              <w:spacing w:before="120"/>
            </w:pPr>
            <w:r>
              <w:t>бессрочно</w:t>
            </w:r>
          </w:p>
        </w:tc>
      </w:tr>
      <w:tr w:rsidR="006D16AB" w14:paraId="451456DF" w14:textId="77777777" w:rsidTr="006D16AB">
        <w:trPr>
          <w:gridAfter w:val="2"/>
          <w:wAfter w:w="82" w:type="pct"/>
          <w:trHeight w:val="241"/>
        </w:trPr>
        <w:tc>
          <w:tcPr>
            <w:tcW w:w="1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25CFE3A" w14:textId="77777777" w:rsidR="006D16AB" w:rsidRDefault="006D16AB">
            <w:pPr>
              <w:pStyle w:val="article"/>
              <w:spacing w:before="120" w:after="100"/>
              <w:ind w:left="0" w:firstLine="0"/>
              <w:rPr>
                <w:b w:val="0"/>
                <w:sz w:val="20"/>
                <w:szCs w:val="20"/>
              </w:rPr>
            </w:pPr>
            <w:r>
              <w:rPr>
                <w:b w:val="0"/>
                <w:sz w:val="20"/>
                <w:szCs w:val="20"/>
              </w:rPr>
              <w:t>22.24</w:t>
            </w:r>
            <w:r>
              <w:rPr>
                <w:b w:val="0"/>
                <w:sz w:val="20"/>
                <w:szCs w:val="20"/>
                <w:vertAlign w:val="superscript"/>
              </w:rPr>
              <w:t>1</w:t>
            </w:r>
            <w:r>
              <w:rPr>
                <w:b w:val="0"/>
                <w:sz w:val="20"/>
                <w:szCs w:val="20"/>
              </w:rPr>
              <w:t>. Выдача справки, подтверждающей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17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491D183" w14:textId="77777777" w:rsidR="006D16AB" w:rsidRDefault="006D16AB">
            <w:pPr>
              <w:pStyle w:val="table10"/>
              <w:spacing w:before="120"/>
            </w:pPr>
            <w:r>
              <w:t>заявление</w:t>
            </w:r>
            <w:r>
              <w:br/>
            </w:r>
            <w:r>
              <w:br/>
              <w:t>паспорт или иной документ, удостоверяющий личность</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91F4B49" w14:textId="77777777" w:rsidR="006D16AB" w:rsidRDefault="006D16AB">
            <w:pPr>
              <w:pStyle w:val="table10"/>
              <w:spacing w:before="120"/>
            </w:pPr>
            <w:r>
              <w:t>бесплатно</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097E7F2" w14:textId="77777777" w:rsidR="006D16AB" w:rsidRDefault="006D16AB">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A9D9C6" w14:textId="77777777" w:rsidR="006D16AB" w:rsidRDefault="006D16AB">
            <w:pPr>
              <w:pStyle w:val="table10"/>
              <w:spacing w:before="120"/>
            </w:pPr>
            <w:r>
              <w:t>бессрочно</w:t>
            </w:r>
          </w:p>
        </w:tc>
      </w:tr>
      <w:tr w:rsidR="006D16AB" w14:paraId="18B4CD53" w14:textId="77777777" w:rsidTr="006D16AB">
        <w:trPr>
          <w:gridAfter w:val="2"/>
          <w:wAfter w:w="82" w:type="pct"/>
          <w:trHeight w:val="241"/>
        </w:trPr>
        <w:tc>
          <w:tcPr>
            <w:tcW w:w="1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8558FF7" w14:textId="77777777" w:rsidR="006D16AB" w:rsidRDefault="006D16AB">
            <w:pPr>
              <w:pStyle w:val="article"/>
              <w:spacing w:before="120" w:after="100"/>
              <w:ind w:left="0" w:firstLine="0"/>
              <w:rPr>
                <w:b w:val="0"/>
                <w:sz w:val="20"/>
                <w:szCs w:val="20"/>
              </w:rPr>
            </w:pPr>
            <w:r>
              <w:rPr>
                <w:b w:val="0"/>
                <w:sz w:val="20"/>
                <w:szCs w:val="20"/>
              </w:rPr>
              <w:t>22.24</w:t>
            </w:r>
            <w:r>
              <w:rPr>
                <w:b w:val="0"/>
                <w:sz w:val="20"/>
                <w:szCs w:val="20"/>
                <w:vertAlign w:val="superscript"/>
              </w:rPr>
              <w:t>2</w:t>
            </w:r>
            <w:r>
              <w:rPr>
                <w:b w:val="0"/>
                <w:sz w:val="20"/>
                <w:szCs w:val="20"/>
              </w:rPr>
              <w:t xml:space="preserve">.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w:t>
            </w:r>
            <w:r>
              <w:rPr>
                <w:b w:val="0"/>
                <w:sz w:val="20"/>
                <w:szCs w:val="20"/>
              </w:rPr>
              <w:lastRenderedPageBreak/>
              <w:t>использовании земель (если такие дом, квартира не внесены в похозяйственную книгу сельского (поселкового) исполнительного комитета)</w:t>
            </w:r>
          </w:p>
        </w:tc>
        <w:tc>
          <w:tcPr>
            <w:tcW w:w="17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580C03C" w14:textId="77777777" w:rsidR="006D16AB" w:rsidRDefault="006D16AB">
            <w:pPr>
              <w:pStyle w:val="table10"/>
              <w:spacing w:before="120"/>
            </w:pPr>
            <w:r>
              <w:lastRenderedPageBreak/>
              <w:t>заявление</w:t>
            </w:r>
            <w:r>
              <w:br/>
            </w:r>
            <w:r>
              <w:br/>
              <w:t>паспорт или иной документ, удостоверяющий личность</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75B9EE7" w14:textId="77777777" w:rsidR="006D16AB" w:rsidRDefault="006D16AB">
            <w:pPr>
              <w:pStyle w:val="table10"/>
              <w:spacing w:before="120"/>
            </w:pPr>
            <w:r>
              <w:t>бесплатно</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0EBED58" w14:textId="77777777" w:rsidR="006D16AB" w:rsidRDefault="006D16AB">
            <w:pPr>
              <w:pStyle w:val="table10"/>
              <w:spacing w:before="120"/>
            </w:pPr>
            <w:r>
              <w:t xml:space="preserve">15 дней со дня подачи заявления, а в случае запроса документов и (или) сведений от других государственных органов, иных организаций – 1 </w:t>
            </w:r>
            <w:r>
              <w:lastRenderedPageBreak/>
              <w:t>месяц</w:t>
            </w:r>
          </w:p>
        </w:tc>
        <w:tc>
          <w:tcPr>
            <w:tcW w:w="6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FD1253" w14:textId="77777777" w:rsidR="006D16AB" w:rsidRDefault="006D16AB">
            <w:pPr>
              <w:pStyle w:val="table10"/>
              <w:spacing w:before="120"/>
            </w:pPr>
            <w:r>
              <w:lastRenderedPageBreak/>
              <w:t>бессрочно</w:t>
            </w:r>
          </w:p>
        </w:tc>
      </w:tr>
    </w:tbl>
    <w:p w14:paraId="6B35B474" w14:textId="77777777" w:rsidR="00E96D08" w:rsidRDefault="00E96D08">
      <w:pPr>
        <w:pStyle w:val="snoski"/>
        <w:ind w:left="-709" w:right="-598" w:firstLine="0"/>
        <w:rPr>
          <w:b/>
          <w:i/>
          <w:sz w:val="22"/>
          <w:szCs w:val="22"/>
        </w:rPr>
      </w:pPr>
    </w:p>
    <w:p w14:paraId="0658B50A" w14:textId="77777777" w:rsidR="00E96D08" w:rsidRDefault="00564EB2">
      <w:pPr>
        <w:pStyle w:val="snoski"/>
        <w:ind w:left="-709" w:right="-598" w:firstLine="0"/>
        <w:rPr>
          <w:b/>
          <w:i/>
          <w:sz w:val="22"/>
          <w:szCs w:val="22"/>
        </w:rPr>
      </w:pPr>
      <w:r>
        <w:rPr>
          <w:b/>
          <w:i/>
          <w:sz w:val="22"/>
          <w:szCs w:val="22"/>
        </w:rP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14:paraId="1425ED85" w14:textId="77777777" w:rsidR="00E96D08" w:rsidRDefault="00564EB2">
      <w:pPr>
        <w:pStyle w:val="snoski"/>
        <w:ind w:left="-709" w:right="-598" w:firstLine="0"/>
        <w:rPr>
          <w:b/>
          <w:i/>
          <w:sz w:val="22"/>
          <w:szCs w:val="22"/>
        </w:rPr>
      </w:pPr>
      <w:r>
        <w:rPr>
          <w:b/>
          <w:i/>
          <w:sz w:val="22"/>
          <w:szCs w:val="22"/>
        </w:rPr>
        <w:t>От гражданина могут быть истребованы документы, подтверждающие его полномочия, если с заявлением обращается представитель заинтересованного лица, а также иные документы в случаях, указанных в пункте 2 статьи 15 Закона Республики Беларусь «Об основах административных процедур».</w:t>
      </w:r>
    </w:p>
    <w:p w14:paraId="0E15B33A" w14:textId="77777777" w:rsidR="00E96D08" w:rsidRDefault="00E96D08">
      <w:pPr>
        <w:ind w:left="-709" w:right="-598"/>
        <w:jc w:val="both"/>
        <w:rPr>
          <w:sz w:val="22"/>
          <w:szCs w:val="22"/>
        </w:rPr>
      </w:pPr>
    </w:p>
    <w:p w14:paraId="71897C7A" w14:textId="77777777" w:rsidR="00E96D08" w:rsidRDefault="00564EB2">
      <w:pPr>
        <w:ind w:left="-709" w:right="-598"/>
        <w:jc w:val="both"/>
        <w:rPr>
          <w:sz w:val="22"/>
          <w:szCs w:val="22"/>
        </w:rPr>
      </w:pPr>
      <w:r>
        <w:rPr>
          <w:sz w:val="22"/>
          <w:szCs w:val="22"/>
        </w:rPr>
        <w:tab/>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14:paraId="42794E4E" w14:textId="77777777" w:rsidR="00E96D08" w:rsidRDefault="00564EB2">
      <w:pPr>
        <w:pStyle w:val="snoski"/>
        <w:ind w:left="-709" w:right="-598" w:firstLine="0"/>
        <w:rPr>
          <w:sz w:val="22"/>
          <w:szCs w:val="22"/>
        </w:rPr>
      </w:pPr>
      <w:r>
        <w:rPr>
          <w:sz w:val="22"/>
          <w:szCs w:val="22"/>
        </w:rP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14:paraId="42BDD516" w14:textId="77777777" w:rsidR="00E96D08" w:rsidRDefault="00E96D08">
      <w:pPr>
        <w:ind w:left="-709" w:right="-598"/>
        <w:jc w:val="both"/>
        <w:rPr>
          <w:sz w:val="22"/>
          <w:szCs w:val="22"/>
        </w:rPr>
      </w:pPr>
    </w:p>
    <w:p w14:paraId="07A4832A" w14:textId="77777777" w:rsidR="00E96D08" w:rsidRDefault="00564EB2">
      <w:pPr>
        <w:ind w:left="-709" w:right="-598"/>
        <w:jc w:val="both"/>
        <w:rPr>
          <w:sz w:val="22"/>
          <w:szCs w:val="22"/>
        </w:rPr>
      </w:pPr>
      <w:r>
        <w:rPr>
          <w:sz w:val="22"/>
          <w:szCs w:val="22"/>
        </w:rPr>
        <w:tab/>
        <w:t xml:space="preserve">Реквизиты Сормовского сельисполкома: УНП 700026512, счет </w:t>
      </w:r>
      <w:r>
        <w:rPr>
          <w:sz w:val="22"/>
          <w:szCs w:val="22"/>
          <w:lang w:val="en-US"/>
        </w:rPr>
        <w:t>BY</w:t>
      </w:r>
      <w:r>
        <w:rPr>
          <w:sz w:val="22"/>
          <w:szCs w:val="22"/>
        </w:rPr>
        <w:t>05</w:t>
      </w:r>
      <w:r>
        <w:rPr>
          <w:sz w:val="22"/>
          <w:szCs w:val="22"/>
          <w:lang w:val="en-US"/>
        </w:rPr>
        <w:t>AKBB</w:t>
      </w:r>
      <w:r>
        <w:rPr>
          <w:sz w:val="22"/>
          <w:szCs w:val="22"/>
        </w:rPr>
        <w:t>36047300507087300000 в ОАО «АСБ Беларусбанк» г.Минск; БИК АКВВВY2X</w:t>
      </w:r>
    </w:p>
    <w:p w14:paraId="4D489163" w14:textId="77777777" w:rsidR="00E96D08" w:rsidRDefault="00E96D08">
      <w:pPr>
        <w:pStyle w:val="snoski"/>
        <w:ind w:left="-709" w:right="-598" w:firstLine="0"/>
        <w:rPr>
          <w:sz w:val="22"/>
          <w:szCs w:val="22"/>
        </w:rPr>
      </w:pPr>
    </w:p>
    <w:p w14:paraId="73FE6677" w14:textId="77777777" w:rsidR="00E96D08" w:rsidRDefault="00E96D08">
      <w:pPr>
        <w:rPr>
          <w:sz w:val="22"/>
          <w:szCs w:val="22"/>
        </w:rPr>
      </w:pPr>
    </w:p>
    <w:sectPr w:rsidR="00E96D08" w:rsidSect="00E96D08">
      <w:pgSz w:w="16838" w:h="11906" w:orient="landscape"/>
      <w:pgMar w:top="284" w:right="1134" w:bottom="14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95E76" w14:textId="77777777" w:rsidR="00F75C0E" w:rsidRDefault="00F75C0E">
      <w:r>
        <w:separator/>
      </w:r>
    </w:p>
  </w:endnote>
  <w:endnote w:type="continuationSeparator" w:id="0">
    <w:p w14:paraId="6C29C5F2" w14:textId="77777777" w:rsidR="00F75C0E" w:rsidRDefault="00F75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13">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05546" w14:textId="77777777" w:rsidR="00F75C0E" w:rsidRDefault="00F75C0E">
      <w:r>
        <w:separator/>
      </w:r>
    </w:p>
  </w:footnote>
  <w:footnote w:type="continuationSeparator" w:id="0">
    <w:p w14:paraId="5B89957C" w14:textId="77777777" w:rsidR="00F75C0E" w:rsidRDefault="00F75C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96D08"/>
    <w:rsid w:val="002E45EA"/>
    <w:rsid w:val="004263AE"/>
    <w:rsid w:val="00564EB2"/>
    <w:rsid w:val="005A699E"/>
    <w:rsid w:val="00614193"/>
    <w:rsid w:val="006A1880"/>
    <w:rsid w:val="006D16AB"/>
    <w:rsid w:val="006F0A46"/>
    <w:rsid w:val="007A26C2"/>
    <w:rsid w:val="00A07B37"/>
    <w:rsid w:val="00A10330"/>
    <w:rsid w:val="00C12840"/>
    <w:rsid w:val="00E96D08"/>
    <w:rsid w:val="00F44EB5"/>
    <w:rsid w:val="00F75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C8DDE"/>
  <w15:docId w15:val="{EE7DD8E9-8C05-4F31-A8DB-893807322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6D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6D08"/>
    <w:pPr>
      <w:spacing w:after="0" w:line="240" w:lineRule="auto"/>
    </w:pPr>
    <w:rPr>
      <w:rFonts w:ascii="Calibri" w:eastAsia="Times New Roman" w:hAnsi="Calibri" w:cs="Times New Roman"/>
      <w:lang w:eastAsia="ru-RU"/>
    </w:rPr>
  </w:style>
  <w:style w:type="paragraph" w:customStyle="1" w:styleId="newncpi0">
    <w:name w:val="newncpi0"/>
    <w:basedOn w:val="a"/>
    <w:rsid w:val="00E96D08"/>
    <w:pPr>
      <w:jc w:val="both"/>
    </w:pPr>
  </w:style>
  <w:style w:type="paragraph" w:customStyle="1" w:styleId="table10">
    <w:name w:val="table10"/>
    <w:basedOn w:val="a"/>
    <w:rsid w:val="00E96D08"/>
    <w:rPr>
      <w:sz w:val="20"/>
      <w:szCs w:val="20"/>
    </w:rPr>
  </w:style>
  <w:style w:type="paragraph" w:customStyle="1" w:styleId="snoski">
    <w:name w:val="snoski"/>
    <w:basedOn w:val="a"/>
    <w:rsid w:val="00E96D08"/>
    <w:pPr>
      <w:ind w:firstLine="567"/>
      <w:jc w:val="both"/>
    </w:pPr>
    <w:rPr>
      <w:sz w:val="20"/>
      <w:szCs w:val="20"/>
    </w:rPr>
  </w:style>
  <w:style w:type="paragraph" w:customStyle="1" w:styleId="article">
    <w:name w:val="article"/>
    <w:basedOn w:val="a"/>
    <w:rsid w:val="00E96D08"/>
    <w:pPr>
      <w:spacing w:before="240" w:after="240"/>
      <w:ind w:left="1922" w:hanging="1355"/>
    </w:pPr>
    <w:rPr>
      <w:b/>
      <w:bCs/>
    </w:rPr>
  </w:style>
  <w:style w:type="paragraph" w:customStyle="1" w:styleId="1">
    <w:name w:val="Заголовок1"/>
    <w:basedOn w:val="a"/>
    <w:rsid w:val="00E96D08"/>
    <w:pPr>
      <w:spacing w:before="240" w:after="240"/>
      <w:ind w:right="2268"/>
    </w:pPr>
    <w:rPr>
      <w:b/>
      <w:bCs/>
      <w:sz w:val="28"/>
      <w:szCs w:val="28"/>
    </w:rPr>
  </w:style>
  <w:style w:type="paragraph" w:customStyle="1" w:styleId="titleu">
    <w:name w:val="titleu"/>
    <w:basedOn w:val="a"/>
    <w:rsid w:val="00E96D08"/>
    <w:pPr>
      <w:spacing w:before="240" w:after="240"/>
    </w:pPr>
    <w:rPr>
      <w:b/>
      <w:bCs/>
    </w:rPr>
  </w:style>
  <w:style w:type="paragraph" w:customStyle="1" w:styleId="articleintext">
    <w:name w:val="articleintext"/>
    <w:basedOn w:val="a"/>
    <w:rsid w:val="00E96D08"/>
    <w:pPr>
      <w:ind w:firstLine="567"/>
      <w:jc w:val="both"/>
    </w:pPr>
    <w:rPr>
      <w:rFonts w:eastAsiaTheme="minorEastAsia"/>
    </w:rPr>
  </w:style>
  <w:style w:type="paragraph" w:customStyle="1" w:styleId="capu1">
    <w:name w:val="capu1"/>
    <w:basedOn w:val="a"/>
    <w:rsid w:val="00E96D08"/>
    <w:pPr>
      <w:spacing w:after="120"/>
    </w:pPr>
    <w:rPr>
      <w:rFonts w:eastAsiaTheme="minorEastAsia"/>
      <w:sz w:val="22"/>
      <w:szCs w:val="22"/>
    </w:rPr>
  </w:style>
  <w:style w:type="paragraph" w:styleId="a4">
    <w:name w:val="header"/>
    <w:basedOn w:val="a"/>
    <w:link w:val="a5"/>
    <w:uiPriority w:val="99"/>
    <w:semiHidden/>
    <w:unhideWhenUsed/>
    <w:rsid w:val="00E96D08"/>
    <w:pPr>
      <w:tabs>
        <w:tab w:val="center" w:pos="4677"/>
        <w:tab w:val="right" w:pos="9355"/>
      </w:tabs>
    </w:pPr>
  </w:style>
  <w:style w:type="character" w:customStyle="1" w:styleId="a5">
    <w:name w:val="Верхний колонтитул Знак"/>
    <w:basedOn w:val="a0"/>
    <w:link w:val="a4"/>
    <w:uiPriority w:val="99"/>
    <w:semiHidden/>
    <w:rsid w:val="00E96D08"/>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E96D08"/>
    <w:pPr>
      <w:tabs>
        <w:tab w:val="center" w:pos="4677"/>
        <w:tab w:val="right" w:pos="9355"/>
      </w:tabs>
    </w:pPr>
  </w:style>
  <w:style w:type="character" w:customStyle="1" w:styleId="a7">
    <w:name w:val="Нижний колонтитул Знак"/>
    <w:basedOn w:val="a0"/>
    <w:link w:val="a6"/>
    <w:uiPriority w:val="99"/>
    <w:semiHidden/>
    <w:rsid w:val="00E96D08"/>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E96D08"/>
  </w:style>
  <w:style w:type="paragraph" w:styleId="a9">
    <w:name w:val="Balloon Text"/>
    <w:basedOn w:val="a"/>
    <w:link w:val="aa"/>
    <w:uiPriority w:val="99"/>
    <w:semiHidden/>
    <w:unhideWhenUsed/>
    <w:rsid w:val="00E96D08"/>
    <w:rPr>
      <w:rFonts w:ascii="Tahoma" w:eastAsiaTheme="minorHAnsi" w:hAnsi="Tahoma" w:cs="Tahoma"/>
      <w:sz w:val="16"/>
      <w:szCs w:val="16"/>
      <w:lang w:eastAsia="en-US"/>
    </w:rPr>
  </w:style>
  <w:style w:type="character" w:customStyle="1" w:styleId="aa">
    <w:name w:val="Текст выноски Знак"/>
    <w:basedOn w:val="a0"/>
    <w:link w:val="a9"/>
    <w:uiPriority w:val="99"/>
    <w:semiHidden/>
    <w:rsid w:val="00E96D08"/>
    <w:rPr>
      <w:rFonts w:ascii="Tahoma" w:hAnsi="Tahoma" w:cs="Tahoma"/>
      <w:sz w:val="16"/>
      <w:szCs w:val="16"/>
    </w:rPr>
  </w:style>
  <w:style w:type="paragraph" w:customStyle="1" w:styleId="ab">
    <w:basedOn w:val="a"/>
    <w:next w:val="ac"/>
    <w:uiPriority w:val="99"/>
    <w:unhideWhenUsed/>
    <w:rsid w:val="00C12840"/>
    <w:pPr>
      <w:spacing w:before="100" w:beforeAutospacing="1" w:after="100" w:afterAutospacing="1"/>
    </w:pPr>
  </w:style>
  <w:style w:type="paragraph" w:styleId="ac">
    <w:name w:val="Normal (Web)"/>
    <w:basedOn w:val="a"/>
    <w:uiPriority w:val="99"/>
    <w:semiHidden/>
    <w:unhideWhenUsed/>
    <w:rsid w:val="00C12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246634">
      <w:bodyDiv w:val="1"/>
      <w:marLeft w:val="0"/>
      <w:marRight w:val="0"/>
      <w:marTop w:val="0"/>
      <w:marBottom w:val="0"/>
      <w:divBdr>
        <w:top w:val="none" w:sz="0" w:space="0" w:color="auto"/>
        <w:left w:val="none" w:sz="0" w:space="0" w:color="auto"/>
        <w:bottom w:val="none" w:sz="0" w:space="0" w:color="auto"/>
        <w:right w:val="none" w:sz="0" w:space="0" w:color="auto"/>
      </w:divBdr>
    </w:div>
    <w:div w:id="127494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13386-E0CD-4DA2-9639-C8B0148DE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7707</Words>
  <Characters>43930</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annd</cp:lastModifiedBy>
  <cp:revision>8</cp:revision>
  <cp:lastPrinted>2022-09-21T10:46:00Z</cp:lastPrinted>
  <dcterms:created xsi:type="dcterms:W3CDTF">2022-10-20T13:00:00Z</dcterms:created>
  <dcterms:modified xsi:type="dcterms:W3CDTF">2024-03-13T13:03:00Z</dcterms:modified>
</cp:coreProperties>
</file>