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1" w:type="dxa"/>
        <w:tblInd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41"/>
      </w:tblGrid>
      <w:tr w:rsidR="001974C3" w:rsidTr="00BD4020">
        <w:trPr>
          <w:trHeight w:val="1039"/>
        </w:trPr>
        <w:tc>
          <w:tcPr>
            <w:tcW w:w="10241" w:type="dxa"/>
            <w:tcBorders>
              <w:top w:val="nil"/>
              <w:left w:val="nil"/>
              <w:bottom w:val="nil"/>
              <w:right w:val="nil"/>
            </w:tcBorders>
          </w:tcPr>
          <w:p w:rsidR="001974C3" w:rsidRDefault="001974C3" w:rsidP="00BD4020">
            <w:pPr>
              <w:spacing w:line="280" w:lineRule="exact"/>
              <w:jc w:val="both"/>
              <w:rPr>
                <w:sz w:val="30"/>
                <w:lang w:val="be-BY"/>
              </w:rPr>
            </w:pPr>
            <w:r>
              <w:rPr>
                <w:sz w:val="30"/>
                <w:szCs w:val="22"/>
                <w:lang w:val="be-BY"/>
              </w:rPr>
              <w:t>Приложение</w:t>
            </w:r>
          </w:p>
          <w:p w:rsidR="001974C3" w:rsidRDefault="001974C3" w:rsidP="00BD4020">
            <w:pPr>
              <w:spacing w:line="280" w:lineRule="exact"/>
              <w:jc w:val="both"/>
              <w:rPr>
                <w:sz w:val="30"/>
                <w:lang w:val="be-BY"/>
              </w:rPr>
            </w:pPr>
            <w:r>
              <w:rPr>
                <w:sz w:val="30"/>
                <w:szCs w:val="22"/>
                <w:lang w:val="be-BY"/>
              </w:rPr>
              <w:t>к решению Речицкого сельского</w:t>
            </w:r>
          </w:p>
          <w:p w:rsidR="001974C3" w:rsidRDefault="001974C3" w:rsidP="00BD4020">
            <w:pPr>
              <w:spacing w:line="280" w:lineRule="exact"/>
              <w:jc w:val="both"/>
              <w:rPr>
                <w:sz w:val="30"/>
                <w:lang w:val="be-BY"/>
              </w:rPr>
            </w:pPr>
            <w:r>
              <w:rPr>
                <w:sz w:val="30"/>
                <w:szCs w:val="22"/>
                <w:lang w:val="be-BY"/>
              </w:rPr>
              <w:t>исполнительного комитета</w:t>
            </w:r>
          </w:p>
          <w:p w:rsidR="001974C3" w:rsidRDefault="001974C3" w:rsidP="00BD4020">
            <w:pPr>
              <w:spacing w:line="280" w:lineRule="exact"/>
              <w:jc w:val="both"/>
              <w:rPr>
                <w:sz w:val="30"/>
                <w:lang w:val="be-BY"/>
              </w:rPr>
            </w:pPr>
            <w:r>
              <w:rPr>
                <w:sz w:val="30"/>
                <w:szCs w:val="22"/>
                <w:lang w:val="be-BY"/>
              </w:rPr>
              <w:t>10.07.2020 № 7-1</w:t>
            </w:r>
          </w:p>
          <w:p w:rsidR="001974C3" w:rsidRDefault="001974C3" w:rsidP="00BD4020">
            <w:pPr>
              <w:spacing w:line="280" w:lineRule="exact"/>
              <w:jc w:val="both"/>
              <w:rPr>
                <w:sz w:val="30"/>
                <w:lang w:val="be-BY"/>
              </w:rPr>
            </w:pPr>
            <w:r>
              <w:rPr>
                <w:sz w:val="30"/>
                <w:szCs w:val="22"/>
                <w:lang w:val="be-BY"/>
              </w:rPr>
              <w:t>(в редакции решения Речицкого сельисполкома</w:t>
            </w:r>
          </w:p>
          <w:p w:rsidR="001974C3" w:rsidRDefault="001974C3" w:rsidP="00F61A06">
            <w:pPr>
              <w:spacing w:line="280" w:lineRule="exact"/>
              <w:jc w:val="both"/>
              <w:rPr>
                <w:sz w:val="30"/>
                <w:lang w:val="be-BY"/>
              </w:rPr>
            </w:pPr>
            <w:r>
              <w:rPr>
                <w:sz w:val="30"/>
                <w:szCs w:val="22"/>
                <w:lang w:val="be-BY"/>
              </w:rPr>
              <w:t>от 27.03.202</w:t>
            </w:r>
            <w:r w:rsidR="00F61A06">
              <w:rPr>
                <w:sz w:val="30"/>
                <w:szCs w:val="22"/>
                <w:lang w:val="be-BY"/>
              </w:rPr>
              <w:t>5</w:t>
            </w:r>
            <w:r>
              <w:rPr>
                <w:sz w:val="30"/>
                <w:szCs w:val="22"/>
                <w:lang w:val="be-BY"/>
              </w:rPr>
              <w:t xml:space="preserve"> № 3-3)</w:t>
            </w:r>
          </w:p>
        </w:tc>
      </w:tr>
    </w:tbl>
    <w:p w:rsidR="001974C3" w:rsidRDefault="001974C3" w:rsidP="001974C3">
      <w:pPr>
        <w:spacing w:line="240" w:lineRule="exact"/>
        <w:jc w:val="center"/>
        <w:rPr>
          <w:sz w:val="30"/>
          <w:szCs w:val="22"/>
          <w:lang w:val="be-BY"/>
        </w:rPr>
      </w:pPr>
      <w:r>
        <w:rPr>
          <w:sz w:val="30"/>
          <w:szCs w:val="22"/>
          <w:lang w:val="be-BY"/>
        </w:rPr>
        <w:t xml:space="preserve">           </w:t>
      </w:r>
      <w:r>
        <w:rPr>
          <w:sz w:val="30"/>
          <w:szCs w:val="22"/>
          <w:lang w:val="be-BY"/>
        </w:rPr>
        <w:tab/>
        <w:t xml:space="preserve">                                                      </w:t>
      </w:r>
      <w:r>
        <w:rPr>
          <w:sz w:val="30"/>
          <w:szCs w:val="22"/>
          <w:lang w:val="be-BY"/>
        </w:rPr>
        <w:tab/>
        <w:t xml:space="preserve">                                                                                                                   </w:t>
      </w:r>
    </w:p>
    <w:p w:rsidR="001974C3" w:rsidRDefault="001974C3" w:rsidP="001974C3">
      <w:pPr>
        <w:spacing w:line="240" w:lineRule="exact"/>
        <w:jc w:val="center"/>
        <w:rPr>
          <w:sz w:val="30"/>
          <w:szCs w:val="22"/>
          <w:lang w:val="be-BY"/>
        </w:rPr>
      </w:pPr>
    </w:p>
    <w:p w:rsidR="001974C3" w:rsidRPr="004D7AAE" w:rsidRDefault="001974C3" w:rsidP="001974C3">
      <w:pPr>
        <w:spacing w:line="240" w:lineRule="exact"/>
        <w:ind w:right="6632"/>
        <w:jc w:val="both"/>
        <w:rPr>
          <w:sz w:val="30"/>
          <w:szCs w:val="30"/>
        </w:rPr>
      </w:pPr>
      <w:r>
        <w:rPr>
          <w:sz w:val="30"/>
          <w:szCs w:val="22"/>
          <w:lang w:val="be-BY"/>
        </w:rPr>
        <w:t>П</w:t>
      </w:r>
      <w:r w:rsidRPr="00CB1A05">
        <w:rPr>
          <w:sz w:val="30"/>
          <w:szCs w:val="30"/>
        </w:rPr>
        <w:t>ер</w:t>
      </w:r>
      <w:r>
        <w:rPr>
          <w:sz w:val="30"/>
          <w:szCs w:val="30"/>
        </w:rPr>
        <w:t>е</w:t>
      </w:r>
      <w:r w:rsidRPr="00CB1A05">
        <w:rPr>
          <w:sz w:val="30"/>
          <w:szCs w:val="30"/>
        </w:rPr>
        <w:t xml:space="preserve">чень </w:t>
      </w:r>
      <w:r>
        <w:rPr>
          <w:sz w:val="30"/>
          <w:szCs w:val="30"/>
        </w:rPr>
        <w:t xml:space="preserve">территорий общего пользования населенных пунктов, закрепленных за  </w:t>
      </w:r>
      <w:r w:rsidRPr="00CB1A05">
        <w:rPr>
          <w:sz w:val="30"/>
          <w:szCs w:val="30"/>
        </w:rPr>
        <w:t>организаци</w:t>
      </w:r>
      <w:r>
        <w:rPr>
          <w:sz w:val="30"/>
          <w:szCs w:val="30"/>
        </w:rPr>
        <w:t xml:space="preserve">ями, </w:t>
      </w:r>
      <w:r w:rsidRPr="00CB1A05">
        <w:rPr>
          <w:sz w:val="30"/>
          <w:szCs w:val="30"/>
        </w:rPr>
        <w:t>учреждени</w:t>
      </w:r>
      <w:r>
        <w:rPr>
          <w:sz w:val="30"/>
          <w:szCs w:val="30"/>
        </w:rPr>
        <w:t xml:space="preserve">ями, структурными подразделениями, индивидуальными предпринимателями, гражданами Речицкого сельсовета,  </w:t>
      </w:r>
      <w:r>
        <w:rPr>
          <w:sz w:val="30"/>
          <w:szCs w:val="22"/>
          <w:lang w:val="be-BY"/>
        </w:rPr>
        <w:t>для выполнения работ по поддержанию их надлежащего санитарного состояния</w:t>
      </w:r>
    </w:p>
    <w:p w:rsidR="001974C3" w:rsidRPr="00CB1A05" w:rsidRDefault="001974C3" w:rsidP="001974C3">
      <w:pPr>
        <w:spacing w:line="240" w:lineRule="exact"/>
        <w:jc w:val="center"/>
        <w:rPr>
          <w:sz w:val="30"/>
          <w:szCs w:val="30"/>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268"/>
        <w:gridCol w:w="8222"/>
      </w:tblGrid>
      <w:tr w:rsidR="001974C3" w:rsidRPr="004D7AAE" w:rsidTr="00BD4020">
        <w:trPr>
          <w:trHeight w:val="900"/>
        </w:trPr>
        <w:tc>
          <w:tcPr>
            <w:tcW w:w="567" w:type="dxa"/>
          </w:tcPr>
          <w:p w:rsidR="001974C3" w:rsidRPr="008D5E75" w:rsidRDefault="001974C3" w:rsidP="00BD4020">
            <w:pPr>
              <w:spacing w:line="280" w:lineRule="exact"/>
              <w:rPr>
                <w:sz w:val="26"/>
                <w:szCs w:val="26"/>
              </w:rPr>
            </w:pPr>
            <w:r w:rsidRPr="008D5E75">
              <w:rPr>
                <w:sz w:val="26"/>
                <w:szCs w:val="26"/>
              </w:rPr>
              <w:t>№ п/п</w:t>
            </w:r>
          </w:p>
        </w:tc>
        <w:tc>
          <w:tcPr>
            <w:tcW w:w="3969" w:type="dxa"/>
          </w:tcPr>
          <w:p w:rsidR="001974C3" w:rsidRPr="008D5E75" w:rsidRDefault="001974C3" w:rsidP="00BD4020">
            <w:pPr>
              <w:spacing w:line="280" w:lineRule="exact"/>
              <w:jc w:val="center"/>
              <w:rPr>
                <w:sz w:val="26"/>
                <w:szCs w:val="26"/>
              </w:rPr>
            </w:pPr>
            <w:r w:rsidRPr="008D5E75">
              <w:rPr>
                <w:sz w:val="26"/>
                <w:szCs w:val="26"/>
              </w:rPr>
              <w:t>Наименование</w:t>
            </w:r>
          </w:p>
          <w:p w:rsidR="001974C3" w:rsidRPr="008D5E75" w:rsidRDefault="001974C3" w:rsidP="00BD4020">
            <w:pPr>
              <w:spacing w:line="280" w:lineRule="exact"/>
              <w:jc w:val="center"/>
              <w:rPr>
                <w:sz w:val="26"/>
                <w:szCs w:val="26"/>
              </w:rPr>
            </w:pPr>
            <w:r w:rsidRPr="008D5E75">
              <w:rPr>
                <w:sz w:val="26"/>
                <w:szCs w:val="26"/>
              </w:rPr>
              <w:t>организаций, учреждений</w:t>
            </w:r>
          </w:p>
          <w:p w:rsidR="001974C3" w:rsidRPr="008D5E75" w:rsidRDefault="001974C3" w:rsidP="00BD4020">
            <w:pPr>
              <w:spacing w:line="280" w:lineRule="exact"/>
              <w:jc w:val="center"/>
              <w:rPr>
                <w:sz w:val="26"/>
                <w:szCs w:val="26"/>
              </w:rPr>
            </w:pPr>
          </w:p>
        </w:tc>
        <w:tc>
          <w:tcPr>
            <w:tcW w:w="2268" w:type="dxa"/>
          </w:tcPr>
          <w:p w:rsidR="001974C3" w:rsidRPr="008D5E75" w:rsidRDefault="001974C3" w:rsidP="00BD4020">
            <w:pPr>
              <w:spacing w:line="280" w:lineRule="exact"/>
              <w:jc w:val="center"/>
              <w:rPr>
                <w:sz w:val="26"/>
                <w:szCs w:val="26"/>
              </w:rPr>
            </w:pPr>
            <w:r w:rsidRPr="008D5E75">
              <w:rPr>
                <w:sz w:val="26"/>
                <w:szCs w:val="26"/>
              </w:rPr>
              <w:t>Ответственный за организацию</w:t>
            </w:r>
          </w:p>
          <w:p w:rsidR="001974C3" w:rsidRPr="008D5E75" w:rsidRDefault="001974C3" w:rsidP="00BD4020">
            <w:pPr>
              <w:spacing w:line="280" w:lineRule="exact"/>
              <w:jc w:val="center"/>
              <w:rPr>
                <w:sz w:val="26"/>
                <w:szCs w:val="26"/>
              </w:rPr>
            </w:pPr>
            <w:r w:rsidRPr="008D5E75">
              <w:rPr>
                <w:sz w:val="26"/>
                <w:szCs w:val="26"/>
              </w:rPr>
              <w:t>и исполнение работ</w:t>
            </w:r>
          </w:p>
        </w:tc>
        <w:tc>
          <w:tcPr>
            <w:tcW w:w="8222" w:type="dxa"/>
          </w:tcPr>
          <w:p w:rsidR="001974C3" w:rsidRPr="008D5E75" w:rsidRDefault="001974C3" w:rsidP="00BD4020">
            <w:pPr>
              <w:spacing w:line="280" w:lineRule="exact"/>
              <w:jc w:val="center"/>
              <w:rPr>
                <w:sz w:val="26"/>
                <w:szCs w:val="26"/>
              </w:rPr>
            </w:pPr>
            <w:r w:rsidRPr="008D5E75">
              <w:rPr>
                <w:sz w:val="26"/>
                <w:szCs w:val="26"/>
              </w:rPr>
              <w:t>Закрепленная территория  (перечень и виды работ)</w:t>
            </w:r>
          </w:p>
        </w:tc>
      </w:tr>
      <w:tr w:rsidR="001974C3" w:rsidRPr="004D7AAE" w:rsidTr="00BD4020">
        <w:trPr>
          <w:trHeight w:val="200"/>
        </w:trPr>
        <w:tc>
          <w:tcPr>
            <w:tcW w:w="15026" w:type="dxa"/>
            <w:gridSpan w:val="4"/>
          </w:tcPr>
          <w:p w:rsidR="001974C3" w:rsidRPr="006A5268" w:rsidRDefault="001974C3" w:rsidP="00BD4020">
            <w:pPr>
              <w:spacing w:line="280" w:lineRule="exact"/>
              <w:jc w:val="center"/>
              <w:rPr>
                <w:b/>
                <w:sz w:val="26"/>
                <w:szCs w:val="26"/>
              </w:rPr>
            </w:pPr>
            <w:r w:rsidRPr="006A5268">
              <w:rPr>
                <w:b/>
                <w:sz w:val="26"/>
                <w:szCs w:val="26"/>
              </w:rPr>
              <w:t>аг.Речица</w:t>
            </w:r>
          </w:p>
        </w:tc>
      </w:tr>
      <w:tr w:rsidR="001974C3" w:rsidRPr="004D7AAE" w:rsidTr="00BD4020">
        <w:trPr>
          <w:trHeight w:val="540"/>
        </w:trPr>
        <w:tc>
          <w:tcPr>
            <w:tcW w:w="567" w:type="dxa"/>
          </w:tcPr>
          <w:p w:rsidR="001974C3" w:rsidRPr="008D5E75" w:rsidRDefault="001974C3" w:rsidP="00BD4020">
            <w:pPr>
              <w:spacing w:line="280" w:lineRule="exact"/>
              <w:rPr>
                <w:sz w:val="26"/>
                <w:szCs w:val="26"/>
              </w:rPr>
            </w:pPr>
            <w:r w:rsidRPr="008D5E75">
              <w:rPr>
                <w:sz w:val="26"/>
                <w:szCs w:val="26"/>
              </w:rPr>
              <w:t>1.</w:t>
            </w:r>
          </w:p>
        </w:tc>
        <w:tc>
          <w:tcPr>
            <w:tcW w:w="3969" w:type="dxa"/>
          </w:tcPr>
          <w:p w:rsidR="001974C3" w:rsidRPr="008D5E75" w:rsidRDefault="001974C3" w:rsidP="00BD4020">
            <w:pPr>
              <w:spacing w:line="280" w:lineRule="exact"/>
              <w:rPr>
                <w:sz w:val="26"/>
                <w:szCs w:val="26"/>
              </w:rPr>
            </w:pPr>
            <w:r w:rsidRPr="008D5E75">
              <w:rPr>
                <w:sz w:val="26"/>
                <w:szCs w:val="26"/>
              </w:rPr>
              <w:t>Речицкая сельская библиотека государственного учреждения культуры «Централизованная библиотечная сеть»</w:t>
            </w:r>
            <w:r>
              <w:rPr>
                <w:sz w:val="26"/>
                <w:szCs w:val="26"/>
              </w:rPr>
              <w:t xml:space="preserve"> (далее – Речицкая библиотека)</w:t>
            </w:r>
          </w:p>
          <w:p w:rsidR="001974C3" w:rsidRPr="008D5E75" w:rsidRDefault="001974C3" w:rsidP="00BD4020">
            <w:pPr>
              <w:spacing w:line="280" w:lineRule="exact"/>
              <w:rPr>
                <w:sz w:val="26"/>
                <w:szCs w:val="26"/>
              </w:rPr>
            </w:pPr>
          </w:p>
        </w:tc>
        <w:tc>
          <w:tcPr>
            <w:tcW w:w="2268" w:type="dxa"/>
          </w:tcPr>
          <w:p w:rsidR="001974C3" w:rsidRPr="008D5E75" w:rsidRDefault="001974C3" w:rsidP="00BD4020">
            <w:pPr>
              <w:spacing w:line="280" w:lineRule="exact"/>
              <w:rPr>
                <w:sz w:val="26"/>
                <w:szCs w:val="26"/>
              </w:rPr>
            </w:pPr>
            <w:r w:rsidRPr="008D5E75">
              <w:rPr>
                <w:sz w:val="26"/>
                <w:szCs w:val="26"/>
              </w:rPr>
              <w:t>Хайченко Л.В.</w:t>
            </w:r>
          </w:p>
          <w:p w:rsidR="001974C3" w:rsidRPr="008D5E75" w:rsidRDefault="001974C3" w:rsidP="00BD4020">
            <w:pPr>
              <w:spacing w:line="280" w:lineRule="exact"/>
              <w:rPr>
                <w:sz w:val="26"/>
                <w:szCs w:val="26"/>
              </w:rPr>
            </w:pP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земель общего пользования от выезда на автотрассу от административного здания сельского исполнительного комитета (далее – сельисполком) налево от территории, закрепленной за сельисполкомом до территории, закрепленной  за фельдшерско-акушерским пунктом (уборка от мусора, скашивание сорной растительности по мере необходимости с мая по сентябрь).</w:t>
            </w:r>
          </w:p>
        </w:tc>
      </w:tr>
      <w:tr w:rsidR="001974C3" w:rsidRPr="004D7AAE" w:rsidTr="00BD4020">
        <w:trPr>
          <w:trHeight w:val="435"/>
        </w:trPr>
        <w:tc>
          <w:tcPr>
            <w:tcW w:w="567" w:type="dxa"/>
          </w:tcPr>
          <w:p w:rsidR="001974C3" w:rsidRPr="008D5E75" w:rsidRDefault="001974C3" w:rsidP="00BD4020">
            <w:pPr>
              <w:spacing w:line="280" w:lineRule="exact"/>
              <w:rPr>
                <w:sz w:val="26"/>
                <w:szCs w:val="26"/>
              </w:rPr>
            </w:pPr>
            <w:r>
              <w:rPr>
                <w:sz w:val="26"/>
                <w:szCs w:val="26"/>
              </w:rPr>
              <w:t>2</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 xml:space="preserve">Пилорама </w:t>
            </w:r>
            <w:hyperlink r:id="rId4" w:tgtFrame="_blank" w:history="1">
              <w:r w:rsidRPr="008D5E75">
                <w:rPr>
                  <w:rStyle w:val="organictitlecontentspan"/>
                  <w:sz w:val="26"/>
                  <w:szCs w:val="26"/>
                  <w:shd w:val="clear" w:color="auto" w:fill="FFFFFF"/>
                </w:rPr>
                <w:t>открытого акционерного общества</w:t>
              </w:r>
            </w:hyperlink>
            <w:r w:rsidRPr="008D5E75">
              <w:rPr>
                <w:sz w:val="26"/>
                <w:szCs w:val="26"/>
              </w:rPr>
              <w:t xml:space="preserve"> «Райагропромтехснаб» (далее – ОАО «Райагропромтехснаб»)</w:t>
            </w:r>
          </w:p>
        </w:tc>
        <w:tc>
          <w:tcPr>
            <w:tcW w:w="2268" w:type="dxa"/>
          </w:tcPr>
          <w:p w:rsidR="001974C3" w:rsidRPr="008D5E75" w:rsidRDefault="001974C3" w:rsidP="00BD4020">
            <w:pPr>
              <w:spacing w:line="280" w:lineRule="exact"/>
              <w:rPr>
                <w:sz w:val="26"/>
                <w:szCs w:val="26"/>
              </w:rPr>
            </w:pPr>
            <w:r>
              <w:rPr>
                <w:sz w:val="26"/>
                <w:szCs w:val="26"/>
              </w:rPr>
              <w:t>Шилин С</w:t>
            </w:r>
            <w:r w:rsidRPr="008D5E75">
              <w:rPr>
                <w:sz w:val="26"/>
                <w:szCs w:val="26"/>
              </w:rPr>
              <w:t>.С.</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от въезда на молочно-товарную ферму аг.Речица с автотрассы по правую сторону до железобетонного забора, включая здание пилорамы (уборка от мусора, скашивание сорной растительности (по мере необходимости с мая по сентябрь).</w:t>
            </w:r>
          </w:p>
        </w:tc>
      </w:tr>
      <w:tr w:rsidR="001974C3" w:rsidRPr="004D7AAE" w:rsidTr="00BD4020">
        <w:trPr>
          <w:trHeight w:val="600"/>
        </w:trPr>
        <w:tc>
          <w:tcPr>
            <w:tcW w:w="567" w:type="dxa"/>
          </w:tcPr>
          <w:p w:rsidR="001974C3" w:rsidRPr="008D5E75" w:rsidRDefault="001974C3" w:rsidP="00BD4020">
            <w:pPr>
              <w:spacing w:line="280" w:lineRule="exact"/>
              <w:rPr>
                <w:sz w:val="26"/>
                <w:szCs w:val="26"/>
              </w:rPr>
            </w:pPr>
            <w:r>
              <w:rPr>
                <w:sz w:val="26"/>
                <w:szCs w:val="26"/>
              </w:rPr>
              <w:t>3</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Молочно-товарная ферма ОАО «Райагропромтехснаб» (далее – МТФ)</w:t>
            </w:r>
          </w:p>
          <w:p w:rsidR="001974C3" w:rsidRPr="008D5E75" w:rsidRDefault="001974C3" w:rsidP="00BD4020">
            <w:pPr>
              <w:spacing w:line="280" w:lineRule="exact"/>
              <w:jc w:val="center"/>
              <w:rPr>
                <w:sz w:val="26"/>
                <w:szCs w:val="26"/>
              </w:rPr>
            </w:pPr>
          </w:p>
        </w:tc>
        <w:tc>
          <w:tcPr>
            <w:tcW w:w="2268" w:type="dxa"/>
          </w:tcPr>
          <w:p w:rsidR="001974C3" w:rsidRPr="008D5E75" w:rsidRDefault="001974C3" w:rsidP="00BD4020">
            <w:pPr>
              <w:spacing w:line="280" w:lineRule="exact"/>
              <w:rPr>
                <w:sz w:val="26"/>
                <w:szCs w:val="26"/>
              </w:rPr>
            </w:pPr>
            <w:r>
              <w:rPr>
                <w:sz w:val="26"/>
                <w:szCs w:val="26"/>
              </w:rPr>
              <w:t>Смотрова С.Л.</w:t>
            </w:r>
          </w:p>
          <w:p w:rsidR="001974C3" w:rsidRPr="008D5E75" w:rsidRDefault="001974C3" w:rsidP="00BD4020">
            <w:pPr>
              <w:spacing w:line="280" w:lineRule="exact"/>
              <w:rPr>
                <w:sz w:val="26"/>
                <w:szCs w:val="26"/>
              </w:rPr>
            </w:pPr>
          </w:p>
        </w:tc>
        <w:tc>
          <w:tcPr>
            <w:tcW w:w="8222" w:type="dxa"/>
          </w:tcPr>
          <w:p w:rsidR="001974C3" w:rsidRPr="008D5E75" w:rsidRDefault="001974C3" w:rsidP="00BD4020">
            <w:pPr>
              <w:spacing w:line="280" w:lineRule="exact"/>
              <w:jc w:val="both"/>
              <w:rPr>
                <w:sz w:val="26"/>
                <w:szCs w:val="26"/>
              </w:rPr>
            </w:pPr>
            <w:r w:rsidRPr="008D5E75">
              <w:rPr>
                <w:sz w:val="26"/>
                <w:szCs w:val="26"/>
              </w:rPr>
              <w:t xml:space="preserve">Территория от въезда на молочно-товарную ферму с автотрассы по левую сторону до посевных площадей ОАО «Райагропромтехснаб», включая фруктовый сад (уборка от случайного мусора, побелка фруктового сада один раз в год, по мере необходимости уборка и </w:t>
            </w:r>
            <w:r w:rsidRPr="008D5E75">
              <w:rPr>
                <w:sz w:val="26"/>
                <w:szCs w:val="26"/>
              </w:rPr>
              <w:lastRenderedPageBreak/>
              <w:t>обрезка  сломанных веток, скашивание сорной растительности по мере необходимости с мая по сентябрь).</w:t>
            </w:r>
          </w:p>
        </w:tc>
      </w:tr>
      <w:tr w:rsidR="001974C3" w:rsidRPr="004D7AAE" w:rsidTr="00BD4020">
        <w:trPr>
          <w:trHeight w:val="525"/>
        </w:trPr>
        <w:tc>
          <w:tcPr>
            <w:tcW w:w="567" w:type="dxa"/>
          </w:tcPr>
          <w:p w:rsidR="001974C3" w:rsidRPr="008D5E75" w:rsidRDefault="001974C3" w:rsidP="00BD4020">
            <w:pPr>
              <w:spacing w:line="280" w:lineRule="exact"/>
              <w:rPr>
                <w:sz w:val="26"/>
                <w:szCs w:val="26"/>
              </w:rPr>
            </w:pPr>
            <w:r>
              <w:rPr>
                <w:sz w:val="26"/>
                <w:szCs w:val="26"/>
              </w:rPr>
              <w:lastRenderedPageBreak/>
              <w:t>4</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 xml:space="preserve">Магазин № 23 </w:t>
            </w:r>
            <w:r>
              <w:rPr>
                <w:sz w:val="26"/>
                <w:szCs w:val="26"/>
              </w:rPr>
              <w:t>Мстиславского</w:t>
            </w:r>
            <w:r w:rsidRPr="008D5E75">
              <w:rPr>
                <w:sz w:val="26"/>
                <w:szCs w:val="26"/>
              </w:rPr>
              <w:t xml:space="preserve"> </w:t>
            </w:r>
            <w:r w:rsidRPr="008D5E75">
              <w:rPr>
                <w:bCs/>
                <w:sz w:val="26"/>
                <w:szCs w:val="26"/>
                <w:shd w:val="clear" w:color="auto" w:fill="FFFFFF"/>
              </w:rPr>
              <w:t>районного</w:t>
            </w:r>
            <w:r w:rsidRPr="008D5E75">
              <w:rPr>
                <w:sz w:val="26"/>
                <w:szCs w:val="26"/>
                <w:shd w:val="clear" w:color="auto" w:fill="FFFFFF"/>
              </w:rPr>
              <w:t> </w:t>
            </w:r>
            <w:r w:rsidRPr="008D5E75">
              <w:rPr>
                <w:bCs/>
                <w:sz w:val="26"/>
                <w:szCs w:val="26"/>
                <w:shd w:val="clear" w:color="auto" w:fill="FFFFFF"/>
              </w:rPr>
              <w:t>потребительского</w:t>
            </w:r>
            <w:r>
              <w:rPr>
                <w:bCs/>
                <w:sz w:val="26"/>
                <w:szCs w:val="26"/>
                <w:shd w:val="clear" w:color="auto" w:fill="FFFFFF"/>
              </w:rPr>
              <w:t xml:space="preserve"> </w:t>
            </w:r>
            <w:r w:rsidRPr="008D5E75">
              <w:rPr>
                <w:bCs/>
                <w:sz w:val="26"/>
                <w:szCs w:val="26"/>
                <w:shd w:val="clear" w:color="auto" w:fill="FFFFFF"/>
              </w:rPr>
              <w:t>общества (далее</w:t>
            </w:r>
            <w:r w:rsidRPr="008D5E75">
              <w:rPr>
                <w:b/>
                <w:bCs/>
                <w:color w:val="333333"/>
                <w:sz w:val="26"/>
                <w:szCs w:val="26"/>
                <w:shd w:val="clear" w:color="auto" w:fill="FFFFFF"/>
              </w:rPr>
              <w:t xml:space="preserve"> – </w:t>
            </w:r>
            <w:r w:rsidRPr="008D5E75">
              <w:rPr>
                <w:sz w:val="26"/>
                <w:szCs w:val="26"/>
              </w:rPr>
              <w:t>РАЙПО)</w:t>
            </w:r>
          </w:p>
          <w:p w:rsidR="001974C3" w:rsidRPr="008D5E75" w:rsidRDefault="001974C3" w:rsidP="00BD4020">
            <w:pPr>
              <w:spacing w:line="280" w:lineRule="exact"/>
              <w:rPr>
                <w:sz w:val="26"/>
                <w:szCs w:val="26"/>
              </w:rPr>
            </w:pPr>
          </w:p>
        </w:tc>
        <w:tc>
          <w:tcPr>
            <w:tcW w:w="2268" w:type="dxa"/>
          </w:tcPr>
          <w:p w:rsidR="001974C3" w:rsidRPr="008D5E75" w:rsidRDefault="001974C3" w:rsidP="00BD4020">
            <w:pPr>
              <w:spacing w:line="280" w:lineRule="exact"/>
              <w:rPr>
                <w:sz w:val="26"/>
                <w:szCs w:val="26"/>
              </w:rPr>
            </w:pPr>
            <w:r>
              <w:rPr>
                <w:sz w:val="26"/>
                <w:szCs w:val="26"/>
              </w:rPr>
              <w:t>Аболтина С.В.</w:t>
            </w:r>
          </w:p>
          <w:p w:rsidR="001974C3" w:rsidRPr="008D5E75" w:rsidRDefault="001974C3" w:rsidP="00BD4020">
            <w:pPr>
              <w:spacing w:line="280" w:lineRule="exact"/>
              <w:rPr>
                <w:sz w:val="26"/>
                <w:szCs w:val="26"/>
              </w:rPr>
            </w:pPr>
          </w:p>
        </w:tc>
        <w:tc>
          <w:tcPr>
            <w:tcW w:w="8222" w:type="dxa"/>
          </w:tcPr>
          <w:p w:rsidR="001974C3" w:rsidRPr="008D5E75" w:rsidRDefault="001974C3" w:rsidP="00BD4020">
            <w:pPr>
              <w:spacing w:line="280" w:lineRule="exact"/>
              <w:jc w:val="both"/>
              <w:rPr>
                <w:sz w:val="26"/>
                <w:szCs w:val="26"/>
              </w:rPr>
            </w:pPr>
            <w:r w:rsidRPr="008D5E75">
              <w:rPr>
                <w:sz w:val="26"/>
                <w:szCs w:val="26"/>
              </w:rPr>
              <w:t xml:space="preserve">Скашивание сорной растительности  производится на территории  вокруг магазина до сквера по мере необходимости с мая по сентябрь. </w:t>
            </w:r>
          </w:p>
          <w:p w:rsidR="001974C3" w:rsidRPr="008D5E75" w:rsidRDefault="001974C3" w:rsidP="00BD4020">
            <w:pPr>
              <w:spacing w:line="280" w:lineRule="exact"/>
              <w:jc w:val="both"/>
              <w:rPr>
                <w:sz w:val="26"/>
                <w:szCs w:val="26"/>
              </w:rPr>
            </w:pPr>
            <w:r w:rsidRPr="008D5E75">
              <w:rPr>
                <w:sz w:val="26"/>
                <w:szCs w:val="26"/>
              </w:rPr>
              <w:t>Территория земель общего пользования для уборки случайного мусора – вокруг магазина, напротив магазина до выезда на автотрассу по правой стороне до территории лесопосадки и до территории, закрепленной для проведения уходных работ за Речицким сельским Центром культуры, включая урну для сбора мусора, по мере необходимости.</w:t>
            </w:r>
          </w:p>
        </w:tc>
      </w:tr>
      <w:tr w:rsidR="001974C3" w:rsidRPr="004D7AAE" w:rsidTr="00BD4020">
        <w:trPr>
          <w:trHeight w:val="480"/>
        </w:trPr>
        <w:tc>
          <w:tcPr>
            <w:tcW w:w="567" w:type="dxa"/>
          </w:tcPr>
          <w:p w:rsidR="001974C3" w:rsidRPr="008D5E75" w:rsidRDefault="001974C3" w:rsidP="00BD4020">
            <w:pPr>
              <w:spacing w:line="280" w:lineRule="exact"/>
              <w:rPr>
                <w:sz w:val="26"/>
                <w:szCs w:val="26"/>
              </w:rPr>
            </w:pPr>
            <w:r>
              <w:rPr>
                <w:sz w:val="26"/>
                <w:szCs w:val="26"/>
              </w:rPr>
              <w:t>5</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 xml:space="preserve">Бутербродная «Смак» РАЙПО </w:t>
            </w:r>
          </w:p>
        </w:tc>
        <w:tc>
          <w:tcPr>
            <w:tcW w:w="2268" w:type="dxa"/>
          </w:tcPr>
          <w:p w:rsidR="001974C3" w:rsidRPr="008D5E75" w:rsidRDefault="001974C3" w:rsidP="00BD4020">
            <w:pPr>
              <w:spacing w:line="280" w:lineRule="exact"/>
              <w:rPr>
                <w:sz w:val="26"/>
                <w:szCs w:val="26"/>
              </w:rPr>
            </w:pPr>
            <w:r w:rsidRPr="008D5E75">
              <w:rPr>
                <w:sz w:val="26"/>
                <w:szCs w:val="26"/>
              </w:rPr>
              <w:t>Томашова Т.В.</w:t>
            </w:r>
          </w:p>
          <w:p w:rsidR="001974C3" w:rsidRPr="008D5E75" w:rsidRDefault="001974C3" w:rsidP="00BD4020">
            <w:pPr>
              <w:spacing w:line="280" w:lineRule="exact"/>
              <w:rPr>
                <w:sz w:val="26"/>
                <w:szCs w:val="26"/>
              </w:rPr>
            </w:pPr>
          </w:p>
        </w:tc>
        <w:tc>
          <w:tcPr>
            <w:tcW w:w="8222" w:type="dxa"/>
          </w:tcPr>
          <w:p w:rsidR="001974C3" w:rsidRPr="008D5E75" w:rsidRDefault="001974C3" w:rsidP="00BD4020">
            <w:pPr>
              <w:spacing w:line="280" w:lineRule="exact"/>
              <w:jc w:val="both"/>
              <w:rPr>
                <w:sz w:val="26"/>
                <w:szCs w:val="26"/>
              </w:rPr>
            </w:pPr>
            <w:r w:rsidRPr="008D5E75">
              <w:rPr>
                <w:sz w:val="26"/>
                <w:szCs w:val="26"/>
              </w:rPr>
              <w:t xml:space="preserve">Территория земель общего пользования за складские помещения и забор в сторону незастроенных территорий, </w:t>
            </w:r>
            <w:r>
              <w:rPr>
                <w:sz w:val="26"/>
                <w:szCs w:val="26"/>
              </w:rPr>
              <w:t xml:space="preserve">до поворота на дер.Охорь </w:t>
            </w:r>
            <w:r w:rsidRPr="008D5E75">
              <w:rPr>
                <w:sz w:val="26"/>
                <w:szCs w:val="26"/>
              </w:rPr>
              <w:t>на расстояние не менее 30 метров, включая беседку  (уборка случайного мусора, скашивание сорной растительности с мая по сентябрь по мере необходимости).</w:t>
            </w:r>
          </w:p>
        </w:tc>
      </w:tr>
      <w:tr w:rsidR="001974C3" w:rsidRPr="004D7AAE" w:rsidTr="00BD4020">
        <w:trPr>
          <w:trHeight w:val="703"/>
        </w:trPr>
        <w:tc>
          <w:tcPr>
            <w:tcW w:w="567" w:type="dxa"/>
          </w:tcPr>
          <w:p w:rsidR="001974C3" w:rsidRPr="008D5E75" w:rsidRDefault="001974C3" w:rsidP="00BD4020">
            <w:pPr>
              <w:spacing w:line="280" w:lineRule="exact"/>
              <w:rPr>
                <w:sz w:val="26"/>
                <w:szCs w:val="26"/>
              </w:rPr>
            </w:pPr>
            <w:r>
              <w:rPr>
                <w:sz w:val="26"/>
                <w:szCs w:val="26"/>
              </w:rPr>
              <w:t>6</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 xml:space="preserve">Отделение почтовой  связи </w:t>
            </w:r>
            <w:r w:rsidRPr="008D5E75">
              <w:rPr>
                <w:color w:val="222222"/>
                <w:sz w:val="26"/>
                <w:szCs w:val="26"/>
                <w:shd w:val="clear" w:color="auto" w:fill="FFFFFF"/>
              </w:rPr>
              <w:t>Чериковского регионального узла почтовой связи Могилевского республиканского унитарного предприятия «Белпочта»</w:t>
            </w:r>
          </w:p>
        </w:tc>
        <w:tc>
          <w:tcPr>
            <w:tcW w:w="2268" w:type="dxa"/>
          </w:tcPr>
          <w:p w:rsidR="001974C3" w:rsidRPr="008D5E75" w:rsidRDefault="001974C3" w:rsidP="00BD4020">
            <w:pPr>
              <w:spacing w:line="280" w:lineRule="exact"/>
              <w:rPr>
                <w:sz w:val="26"/>
                <w:szCs w:val="26"/>
              </w:rPr>
            </w:pPr>
            <w:r w:rsidRPr="008D5E75">
              <w:rPr>
                <w:sz w:val="26"/>
                <w:szCs w:val="26"/>
              </w:rPr>
              <w:t>Воробьева М.С.</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вокруг здания и прилегающая к нему на расстояние 30 метров в сторону незастроенных территорий, включая две цветочные клумбы.</w:t>
            </w:r>
          </w:p>
        </w:tc>
      </w:tr>
      <w:tr w:rsidR="001974C3" w:rsidRPr="004D7AAE" w:rsidTr="00BD4020">
        <w:trPr>
          <w:trHeight w:val="405"/>
        </w:trPr>
        <w:tc>
          <w:tcPr>
            <w:tcW w:w="567" w:type="dxa"/>
          </w:tcPr>
          <w:p w:rsidR="001974C3" w:rsidRPr="008D5E75" w:rsidRDefault="001974C3" w:rsidP="00BD4020">
            <w:pPr>
              <w:spacing w:line="280" w:lineRule="exact"/>
              <w:rPr>
                <w:sz w:val="26"/>
                <w:szCs w:val="26"/>
              </w:rPr>
            </w:pPr>
            <w:r>
              <w:rPr>
                <w:sz w:val="26"/>
                <w:szCs w:val="26"/>
              </w:rPr>
              <w:t>7</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Речицкий фельдшерско-акушерский пункт учреждения здравоохранения «Чериковская центральная районная больница» (далее - ФАП)</w:t>
            </w:r>
          </w:p>
        </w:tc>
        <w:tc>
          <w:tcPr>
            <w:tcW w:w="2268" w:type="dxa"/>
          </w:tcPr>
          <w:p w:rsidR="001974C3" w:rsidRPr="008D5E75" w:rsidRDefault="001974C3" w:rsidP="00BD4020">
            <w:pPr>
              <w:spacing w:line="280" w:lineRule="exact"/>
              <w:rPr>
                <w:sz w:val="26"/>
                <w:szCs w:val="26"/>
              </w:rPr>
            </w:pPr>
            <w:r w:rsidRPr="008D5E75">
              <w:rPr>
                <w:sz w:val="26"/>
                <w:szCs w:val="26"/>
              </w:rPr>
              <w:t>Карабинович М.М.</w:t>
            </w:r>
          </w:p>
        </w:tc>
        <w:tc>
          <w:tcPr>
            <w:tcW w:w="8222" w:type="dxa"/>
          </w:tcPr>
          <w:p w:rsidR="001974C3" w:rsidRPr="008D5E75" w:rsidRDefault="001974C3" w:rsidP="00BD4020">
            <w:pPr>
              <w:spacing w:line="280" w:lineRule="exact"/>
              <w:rPr>
                <w:sz w:val="26"/>
                <w:szCs w:val="26"/>
              </w:rPr>
            </w:pPr>
            <w:r w:rsidRPr="008D5E75">
              <w:rPr>
                <w:sz w:val="26"/>
                <w:szCs w:val="26"/>
              </w:rPr>
              <w:t>Лесопосадка от выезда на автотрассу налево от территории библиотеки до территории МТФ аг.Речица (уборка случайного мусора, скашивание сорной растительности с мая по сентябрь по мере необходимости).</w:t>
            </w:r>
          </w:p>
        </w:tc>
      </w:tr>
      <w:tr w:rsidR="001974C3" w:rsidRPr="004D7AAE" w:rsidTr="00BD4020">
        <w:trPr>
          <w:trHeight w:val="390"/>
        </w:trPr>
        <w:tc>
          <w:tcPr>
            <w:tcW w:w="567" w:type="dxa"/>
          </w:tcPr>
          <w:p w:rsidR="001974C3" w:rsidRPr="008D5E75" w:rsidRDefault="001974C3" w:rsidP="00BD4020">
            <w:pPr>
              <w:spacing w:line="280" w:lineRule="exact"/>
              <w:rPr>
                <w:sz w:val="26"/>
                <w:szCs w:val="26"/>
              </w:rPr>
            </w:pPr>
            <w:r>
              <w:rPr>
                <w:sz w:val="26"/>
                <w:szCs w:val="26"/>
              </w:rPr>
              <w:t>8</w:t>
            </w:r>
          </w:p>
        </w:tc>
        <w:tc>
          <w:tcPr>
            <w:tcW w:w="3969" w:type="dxa"/>
          </w:tcPr>
          <w:p w:rsidR="001974C3" w:rsidRPr="008D5E75" w:rsidRDefault="001974C3" w:rsidP="00BD4020">
            <w:pPr>
              <w:spacing w:line="280" w:lineRule="exact"/>
              <w:rPr>
                <w:sz w:val="26"/>
                <w:szCs w:val="26"/>
              </w:rPr>
            </w:pPr>
            <w:r w:rsidRPr="008D5E75">
              <w:rPr>
                <w:sz w:val="26"/>
                <w:szCs w:val="26"/>
              </w:rPr>
              <w:t xml:space="preserve">Котельная аг.Речица унитарного коммунального производственного предприятия (далее - УКПП) «Чериковский жилкоммунхоз» </w:t>
            </w:r>
          </w:p>
        </w:tc>
        <w:tc>
          <w:tcPr>
            <w:tcW w:w="2268" w:type="dxa"/>
          </w:tcPr>
          <w:p w:rsidR="001974C3" w:rsidRPr="008D5E75" w:rsidRDefault="001974C3" w:rsidP="00BD4020">
            <w:pPr>
              <w:spacing w:line="280" w:lineRule="exact"/>
              <w:rPr>
                <w:sz w:val="26"/>
                <w:szCs w:val="26"/>
              </w:rPr>
            </w:pPr>
            <w:r w:rsidRPr="008D5E75">
              <w:rPr>
                <w:sz w:val="26"/>
                <w:szCs w:val="26"/>
              </w:rPr>
              <w:t>Анисимов Ю.В.</w:t>
            </w:r>
          </w:p>
        </w:tc>
        <w:tc>
          <w:tcPr>
            <w:tcW w:w="8222" w:type="dxa"/>
          </w:tcPr>
          <w:p w:rsidR="001974C3" w:rsidRPr="008D5E75" w:rsidRDefault="001974C3" w:rsidP="00BD4020">
            <w:pPr>
              <w:spacing w:line="280" w:lineRule="exact"/>
              <w:jc w:val="both"/>
              <w:rPr>
                <w:sz w:val="26"/>
                <w:szCs w:val="26"/>
              </w:rPr>
            </w:pPr>
            <w:r w:rsidRPr="008D5E75">
              <w:rPr>
                <w:sz w:val="26"/>
                <w:szCs w:val="26"/>
              </w:rPr>
              <w:t xml:space="preserve">аг.Речица – свободные от застройки территории  от поворота </w:t>
            </w:r>
            <w:r>
              <w:rPr>
                <w:sz w:val="26"/>
                <w:szCs w:val="26"/>
              </w:rPr>
              <w:t xml:space="preserve">Речицкого </w:t>
            </w:r>
            <w:r w:rsidRPr="008D5E75">
              <w:rPr>
                <w:sz w:val="26"/>
                <w:szCs w:val="26"/>
              </w:rPr>
              <w:t>сельского центра культуры направо до территории домовладений, от поворота дороги на дер.Устье до указателя агрогородок «Речица», включая указатель агрогородок «Речица», вглубь до пастбища, территория земель под снесенными домами УКПП «Чериковский жилкоммунхоз» по ул.Центральной (3 участка), ул. Набережной (1 участок) в аг.Речица;</w:t>
            </w:r>
          </w:p>
          <w:p w:rsidR="001974C3" w:rsidRPr="008D5E75" w:rsidRDefault="001974C3" w:rsidP="00BD4020">
            <w:pPr>
              <w:spacing w:line="280" w:lineRule="exact"/>
              <w:jc w:val="both"/>
              <w:rPr>
                <w:sz w:val="26"/>
                <w:szCs w:val="26"/>
              </w:rPr>
            </w:pPr>
            <w:r w:rsidRPr="008D5E75">
              <w:rPr>
                <w:sz w:val="26"/>
                <w:szCs w:val="26"/>
              </w:rPr>
              <w:t>- резервуар по ул.Школьной за зданием</w:t>
            </w:r>
            <w:r>
              <w:rPr>
                <w:sz w:val="26"/>
                <w:szCs w:val="26"/>
              </w:rPr>
              <w:t xml:space="preserve"> бывшего </w:t>
            </w:r>
            <w:r w:rsidRPr="008D5E75">
              <w:rPr>
                <w:sz w:val="26"/>
                <w:szCs w:val="26"/>
              </w:rPr>
              <w:t xml:space="preserve">ГУДО «Речицкие </w:t>
            </w:r>
            <w:r w:rsidRPr="008D5E75">
              <w:rPr>
                <w:sz w:val="26"/>
                <w:szCs w:val="26"/>
              </w:rPr>
              <w:lastRenderedPageBreak/>
              <w:t>ясли-детский сад»;</w:t>
            </w:r>
          </w:p>
          <w:p w:rsidR="001974C3" w:rsidRPr="008D5E75" w:rsidRDefault="001974C3" w:rsidP="00BD4020">
            <w:pPr>
              <w:spacing w:line="280" w:lineRule="exact"/>
              <w:jc w:val="both"/>
              <w:rPr>
                <w:sz w:val="26"/>
                <w:szCs w:val="26"/>
              </w:rPr>
            </w:pPr>
            <w:r w:rsidRPr="008D5E75">
              <w:rPr>
                <w:sz w:val="26"/>
                <w:szCs w:val="26"/>
              </w:rPr>
              <w:t xml:space="preserve">- дороги и полосы землеотвода дорог, состоящих на балансе УКПП «Чериковский жилкоммунхоз». </w:t>
            </w:r>
          </w:p>
          <w:p w:rsidR="001974C3" w:rsidRPr="008D5E75" w:rsidRDefault="001974C3" w:rsidP="00BD4020">
            <w:pPr>
              <w:spacing w:line="280" w:lineRule="exact"/>
              <w:jc w:val="both"/>
              <w:rPr>
                <w:sz w:val="26"/>
                <w:szCs w:val="26"/>
              </w:rPr>
            </w:pPr>
            <w:r w:rsidRPr="008D5E75">
              <w:rPr>
                <w:sz w:val="26"/>
                <w:szCs w:val="26"/>
              </w:rPr>
              <w:t>Виды работ: уборка случайного мусора, веток, упавших деревьев, скашивание сорной растительности с мая по сентябрь по мере необходимости.</w:t>
            </w:r>
          </w:p>
        </w:tc>
      </w:tr>
      <w:tr w:rsidR="001974C3" w:rsidRPr="004D7AAE" w:rsidTr="00BD4020">
        <w:trPr>
          <w:trHeight w:val="360"/>
        </w:trPr>
        <w:tc>
          <w:tcPr>
            <w:tcW w:w="567" w:type="dxa"/>
          </w:tcPr>
          <w:p w:rsidR="001974C3" w:rsidRPr="008D5E75" w:rsidRDefault="001974C3" w:rsidP="00BD4020">
            <w:pPr>
              <w:spacing w:line="280" w:lineRule="exact"/>
              <w:rPr>
                <w:sz w:val="26"/>
                <w:szCs w:val="26"/>
              </w:rPr>
            </w:pPr>
            <w:r>
              <w:rPr>
                <w:sz w:val="26"/>
                <w:szCs w:val="26"/>
              </w:rPr>
              <w:lastRenderedPageBreak/>
              <w:t>9</w:t>
            </w:r>
          </w:p>
        </w:tc>
        <w:tc>
          <w:tcPr>
            <w:tcW w:w="3969" w:type="dxa"/>
          </w:tcPr>
          <w:p w:rsidR="001974C3" w:rsidRPr="008D5E75" w:rsidRDefault="001974C3" w:rsidP="00BD4020">
            <w:pPr>
              <w:spacing w:line="280" w:lineRule="exact"/>
              <w:rPr>
                <w:sz w:val="26"/>
                <w:szCs w:val="26"/>
              </w:rPr>
            </w:pPr>
            <w:r w:rsidRPr="008D5E75">
              <w:rPr>
                <w:sz w:val="26"/>
                <w:szCs w:val="26"/>
              </w:rPr>
              <w:t>Государственное учр</w:t>
            </w:r>
            <w:r>
              <w:rPr>
                <w:sz w:val="26"/>
                <w:szCs w:val="26"/>
              </w:rPr>
              <w:t>еждение образования  «Речицкая базовая</w:t>
            </w:r>
            <w:r w:rsidRPr="008D5E75">
              <w:rPr>
                <w:sz w:val="26"/>
                <w:szCs w:val="26"/>
              </w:rPr>
              <w:t xml:space="preserve"> школа»</w:t>
            </w:r>
          </w:p>
          <w:p w:rsidR="001974C3" w:rsidRPr="008D5E75" w:rsidRDefault="001974C3" w:rsidP="00BD4020">
            <w:pPr>
              <w:spacing w:line="280" w:lineRule="exact"/>
              <w:rPr>
                <w:sz w:val="26"/>
                <w:szCs w:val="26"/>
              </w:rPr>
            </w:pPr>
          </w:p>
        </w:tc>
        <w:tc>
          <w:tcPr>
            <w:tcW w:w="2268" w:type="dxa"/>
          </w:tcPr>
          <w:p w:rsidR="001974C3" w:rsidRPr="008D5E75" w:rsidRDefault="001974C3" w:rsidP="00BD4020">
            <w:pPr>
              <w:spacing w:line="280" w:lineRule="exact"/>
              <w:rPr>
                <w:sz w:val="26"/>
                <w:szCs w:val="26"/>
              </w:rPr>
            </w:pPr>
            <w:r>
              <w:rPr>
                <w:sz w:val="26"/>
                <w:szCs w:val="26"/>
              </w:rPr>
              <w:t>Демьянкова О.В.</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земель общего пользования до территории магазина № 23, включая территорию мемориального комплекса, сквера, пешеходную дорожку от школы к мемориальному комплексу, урну  (уборка случайного мусора, спиливание и уборка сухостойных деревьев,  обрезка сломанных сучьев деревьев и их уборка по мере необходимости, скашивание сорной растительности (по мере необходимости с мая по сентябрь). Расчистка от снега территории мемориального комплекса по мере необходимости.</w:t>
            </w:r>
          </w:p>
        </w:tc>
      </w:tr>
      <w:tr w:rsidR="001974C3" w:rsidRPr="004D7AAE" w:rsidTr="00BD4020">
        <w:trPr>
          <w:trHeight w:val="345"/>
        </w:trPr>
        <w:tc>
          <w:tcPr>
            <w:tcW w:w="567" w:type="dxa"/>
          </w:tcPr>
          <w:p w:rsidR="001974C3" w:rsidRPr="008D5E75" w:rsidRDefault="001974C3" w:rsidP="00BD4020">
            <w:pPr>
              <w:spacing w:line="280" w:lineRule="exact"/>
              <w:rPr>
                <w:sz w:val="26"/>
                <w:szCs w:val="26"/>
              </w:rPr>
            </w:pPr>
            <w:r w:rsidRPr="008D5E75">
              <w:rPr>
                <w:sz w:val="26"/>
                <w:szCs w:val="26"/>
              </w:rPr>
              <w:t>1</w:t>
            </w:r>
            <w:r>
              <w:rPr>
                <w:sz w:val="26"/>
                <w:szCs w:val="26"/>
              </w:rPr>
              <w:t>0</w:t>
            </w:r>
          </w:p>
        </w:tc>
        <w:tc>
          <w:tcPr>
            <w:tcW w:w="3969" w:type="dxa"/>
          </w:tcPr>
          <w:p w:rsidR="001974C3" w:rsidRPr="008D5E75" w:rsidRDefault="001974C3" w:rsidP="00BD4020">
            <w:pPr>
              <w:spacing w:line="280" w:lineRule="exact"/>
              <w:rPr>
                <w:sz w:val="26"/>
                <w:szCs w:val="26"/>
              </w:rPr>
            </w:pPr>
            <w:r w:rsidRPr="008D5E75">
              <w:rPr>
                <w:sz w:val="26"/>
                <w:szCs w:val="26"/>
              </w:rPr>
              <w:t>Речицкий сельский исполнительный комитет</w:t>
            </w:r>
          </w:p>
        </w:tc>
        <w:tc>
          <w:tcPr>
            <w:tcW w:w="2268" w:type="dxa"/>
          </w:tcPr>
          <w:p w:rsidR="001974C3" w:rsidRPr="008D5E75" w:rsidRDefault="001974C3" w:rsidP="00BD4020">
            <w:pPr>
              <w:spacing w:line="280" w:lineRule="exact"/>
              <w:rPr>
                <w:sz w:val="26"/>
                <w:szCs w:val="26"/>
              </w:rPr>
            </w:pPr>
            <w:r w:rsidRPr="008D5E75">
              <w:rPr>
                <w:sz w:val="26"/>
                <w:szCs w:val="26"/>
              </w:rPr>
              <w:t>Власенко О.Д.</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земель общего пользования от выезда на автотрассу от здания сельисполкома налево до территории, закрепленной за Речицкой сельской библиотекой, включая надпись «Вас вітае Рэчыца», игровая площадка с беседкой, включая урну  (уборка случайного мусора, очистка урны от мусора, скашивание сорной растительности с мая по сентябрь по мере необходимости).</w:t>
            </w:r>
          </w:p>
        </w:tc>
      </w:tr>
      <w:tr w:rsidR="001974C3" w:rsidRPr="004D7AAE" w:rsidTr="00BD4020">
        <w:trPr>
          <w:trHeight w:val="465"/>
        </w:trPr>
        <w:tc>
          <w:tcPr>
            <w:tcW w:w="567" w:type="dxa"/>
          </w:tcPr>
          <w:p w:rsidR="001974C3" w:rsidRPr="008D5E75" w:rsidRDefault="001974C3" w:rsidP="00BD4020">
            <w:pPr>
              <w:spacing w:line="280" w:lineRule="exact"/>
              <w:rPr>
                <w:sz w:val="26"/>
                <w:szCs w:val="26"/>
              </w:rPr>
            </w:pPr>
            <w:r w:rsidRPr="008D5E75">
              <w:rPr>
                <w:sz w:val="26"/>
                <w:szCs w:val="26"/>
              </w:rPr>
              <w:t>1</w:t>
            </w:r>
            <w:r>
              <w:rPr>
                <w:sz w:val="26"/>
                <w:szCs w:val="26"/>
              </w:rPr>
              <w:t>1</w:t>
            </w:r>
          </w:p>
        </w:tc>
        <w:tc>
          <w:tcPr>
            <w:tcW w:w="3969" w:type="dxa"/>
          </w:tcPr>
          <w:p w:rsidR="001974C3" w:rsidRPr="008D5E75" w:rsidRDefault="001974C3" w:rsidP="001974C3">
            <w:pPr>
              <w:spacing w:line="280" w:lineRule="exact"/>
              <w:rPr>
                <w:sz w:val="26"/>
                <w:szCs w:val="26"/>
              </w:rPr>
            </w:pPr>
            <w:r>
              <w:rPr>
                <w:sz w:val="26"/>
                <w:szCs w:val="26"/>
              </w:rPr>
              <w:t>Филиал Речицкого</w:t>
            </w:r>
            <w:r w:rsidRPr="008D5E75">
              <w:rPr>
                <w:sz w:val="26"/>
                <w:szCs w:val="26"/>
              </w:rPr>
              <w:t xml:space="preserve"> сельск</w:t>
            </w:r>
            <w:r>
              <w:rPr>
                <w:sz w:val="26"/>
                <w:szCs w:val="26"/>
              </w:rPr>
              <w:t>ого</w:t>
            </w:r>
            <w:r w:rsidRPr="008D5E75">
              <w:rPr>
                <w:sz w:val="26"/>
                <w:szCs w:val="26"/>
              </w:rPr>
              <w:t xml:space="preserve"> Центр культуры (далее - СЦК)</w:t>
            </w:r>
            <w:r>
              <w:rPr>
                <w:sz w:val="26"/>
                <w:szCs w:val="26"/>
              </w:rPr>
              <w:t xml:space="preserve"> учреждения культуры "Чериковская районная клубная система"</w:t>
            </w:r>
          </w:p>
        </w:tc>
        <w:tc>
          <w:tcPr>
            <w:tcW w:w="2268" w:type="dxa"/>
          </w:tcPr>
          <w:p w:rsidR="001974C3" w:rsidRPr="008D5E75" w:rsidRDefault="001974C3" w:rsidP="00BD4020">
            <w:pPr>
              <w:spacing w:line="280" w:lineRule="exact"/>
              <w:rPr>
                <w:sz w:val="26"/>
                <w:szCs w:val="26"/>
              </w:rPr>
            </w:pPr>
            <w:r w:rsidRPr="008D5E75">
              <w:rPr>
                <w:sz w:val="26"/>
                <w:szCs w:val="26"/>
              </w:rPr>
              <w:t>Рудикова А.А.</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земель общего пользования, прилегающие к танцплощадке, включая беседку, скамейки, качели, территорию игровой площадки с башней-горкой и скамейками,  фруктовые сады, урну (уборка случайного мусора, очистка урны от мусора, побелка фруктовых садов один раз в год, обрезка сломанных веток, скашивание сорной растительности (по мере необходимости с мая по сентябрь).</w:t>
            </w:r>
          </w:p>
          <w:p w:rsidR="001974C3" w:rsidRPr="008D5E75" w:rsidRDefault="001974C3" w:rsidP="00BD4020">
            <w:pPr>
              <w:spacing w:line="280" w:lineRule="exact"/>
              <w:jc w:val="both"/>
              <w:rPr>
                <w:sz w:val="26"/>
                <w:szCs w:val="26"/>
              </w:rPr>
            </w:pPr>
            <w:r w:rsidRPr="008D5E75">
              <w:rPr>
                <w:sz w:val="26"/>
                <w:szCs w:val="26"/>
              </w:rPr>
              <w:t>Ремонт беседки, башни-горки, скамеек с покраской (по мере необходимости).</w:t>
            </w:r>
          </w:p>
        </w:tc>
      </w:tr>
      <w:tr w:rsidR="001974C3" w:rsidRPr="004D7AAE" w:rsidTr="00BD4020">
        <w:trPr>
          <w:trHeight w:val="465"/>
        </w:trPr>
        <w:tc>
          <w:tcPr>
            <w:tcW w:w="567" w:type="dxa"/>
          </w:tcPr>
          <w:p w:rsidR="001974C3" w:rsidRPr="008D5E75" w:rsidRDefault="001974C3" w:rsidP="00BD4020">
            <w:pPr>
              <w:spacing w:line="280" w:lineRule="exact"/>
              <w:rPr>
                <w:sz w:val="26"/>
                <w:szCs w:val="26"/>
              </w:rPr>
            </w:pPr>
            <w:r w:rsidRPr="008D5E75">
              <w:rPr>
                <w:sz w:val="26"/>
                <w:szCs w:val="26"/>
              </w:rPr>
              <w:t>1</w:t>
            </w:r>
            <w:r>
              <w:rPr>
                <w:sz w:val="26"/>
                <w:szCs w:val="26"/>
              </w:rPr>
              <w:t>2</w:t>
            </w:r>
          </w:p>
        </w:tc>
        <w:tc>
          <w:tcPr>
            <w:tcW w:w="3969" w:type="dxa"/>
          </w:tcPr>
          <w:p w:rsidR="001974C3" w:rsidRPr="008D5E75" w:rsidRDefault="001974C3" w:rsidP="00BD4020">
            <w:pPr>
              <w:spacing w:line="280" w:lineRule="exact"/>
              <w:rPr>
                <w:sz w:val="26"/>
                <w:szCs w:val="26"/>
              </w:rPr>
            </w:pPr>
            <w:r w:rsidRPr="008D5E75">
              <w:rPr>
                <w:sz w:val="26"/>
                <w:szCs w:val="26"/>
              </w:rPr>
              <w:t>Станция технического обслуживания аг.Речица</w:t>
            </w:r>
          </w:p>
        </w:tc>
        <w:tc>
          <w:tcPr>
            <w:tcW w:w="2268" w:type="dxa"/>
          </w:tcPr>
          <w:p w:rsidR="001974C3" w:rsidRPr="008D5E75" w:rsidRDefault="001974C3" w:rsidP="00BD4020">
            <w:pPr>
              <w:spacing w:line="280" w:lineRule="exact"/>
              <w:rPr>
                <w:sz w:val="26"/>
                <w:szCs w:val="26"/>
              </w:rPr>
            </w:pPr>
            <w:r w:rsidRPr="008D5E75">
              <w:rPr>
                <w:sz w:val="26"/>
                <w:szCs w:val="26"/>
              </w:rPr>
              <w:t>Нестеренко В.П.</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земель общего пользования вокруг территории СТО на расстояние не менее 100 метров до прилегающей территории других землепользователей  (уборка случайного мусора, сломанных веток, упавших деревьев, скашивание сорной растительности (по мере необходимости с мая по сентябрь).</w:t>
            </w:r>
          </w:p>
        </w:tc>
      </w:tr>
      <w:tr w:rsidR="001974C3" w:rsidRPr="004D7AAE" w:rsidTr="00BD4020">
        <w:trPr>
          <w:trHeight w:val="465"/>
        </w:trPr>
        <w:tc>
          <w:tcPr>
            <w:tcW w:w="567" w:type="dxa"/>
          </w:tcPr>
          <w:p w:rsidR="001974C3" w:rsidRPr="008D5E75" w:rsidRDefault="001974C3" w:rsidP="00BD4020">
            <w:pPr>
              <w:spacing w:line="280" w:lineRule="exact"/>
              <w:rPr>
                <w:sz w:val="26"/>
                <w:szCs w:val="26"/>
              </w:rPr>
            </w:pPr>
            <w:r w:rsidRPr="008D5E75">
              <w:rPr>
                <w:sz w:val="26"/>
                <w:szCs w:val="26"/>
              </w:rPr>
              <w:lastRenderedPageBreak/>
              <w:t>1</w:t>
            </w:r>
            <w:r>
              <w:rPr>
                <w:sz w:val="26"/>
                <w:szCs w:val="26"/>
              </w:rPr>
              <w:t>3</w:t>
            </w:r>
          </w:p>
        </w:tc>
        <w:tc>
          <w:tcPr>
            <w:tcW w:w="3969" w:type="dxa"/>
          </w:tcPr>
          <w:p w:rsidR="001974C3" w:rsidRPr="008D5E75" w:rsidRDefault="001974C3" w:rsidP="00BD4020">
            <w:pPr>
              <w:spacing w:line="280" w:lineRule="exact"/>
              <w:rPr>
                <w:sz w:val="26"/>
                <w:szCs w:val="26"/>
              </w:rPr>
            </w:pPr>
            <w:r w:rsidRPr="008D5E75">
              <w:rPr>
                <w:sz w:val="26"/>
                <w:szCs w:val="26"/>
              </w:rPr>
              <w:t>Учреждение «Районный центр социального обслуживания населения»</w:t>
            </w:r>
          </w:p>
        </w:tc>
        <w:tc>
          <w:tcPr>
            <w:tcW w:w="2268" w:type="dxa"/>
          </w:tcPr>
          <w:p w:rsidR="001974C3" w:rsidRPr="008D5E75" w:rsidRDefault="001974C3" w:rsidP="00BD4020">
            <w:pPr>
              <w:spacing w:line="280" w:lineRule="exact"/>
              <w:rPr>
                <w:sz w:val="26"/>
                <w:szCs w:val="26"/>
              </w:rPr>
            </w:pPr>
            <w:r w:rsidRPr="008D5E75">
              <w:rPr>
                <w:sz w:val="26"/>
                <w:szCs w:val="26"/>
              </w:rPr>
              <w:t>Социальный работник</w:t>
            </w:r>
          </w:p>
          <w:p w:rsidR="001974C3" w:rsidRPr="008D5E75" w:rsidRDefault="001974C3" w:rsidP="00BD4020">
            <w:pPr>
              <w:spacing w:line="280" w:lineRule="exact"/>
              <w:rPr>
                <w:sz w:val="26"/>
                <w:szCs w:val="26"/>
              </w:rPr>
            </w:pPr>
            <w:r>
              <w:rPr>
                <w:sz w:val="26"/>
                <w:szCs w:val="26"/>
              </w:rPr>
              <w:t>Федоренко С.В.</w:t>
            </w:r>
          </w:p>
        </w:tc>
        <w:tc>
          <w:tcPr>
            <w:tcW w:w="8222" w:type="dxa"/>
          </w:tcPr>
          <w:p w:rsidR="001974C3" w:rsidRPr="008D5E75" w:rsidRDefault="001974C3" w:rsidP="00BD4020">
            <w:pPr>
              <w:spacing w:line="280" w:lineRule="exact"/>
              <w:jc w:val="both"/>
              <w:rPr>
                <w:sz w:val="26"/>
                <w:szCs w:val="26"/>
              </w:rPr>
            </w:pPr>
            <w:r w:rsidRPr="008D5E75">
              <w:rPr>
                <w:sz w:val="26"/>
                <w:szCs w:val="26"/>
              </w:rPr>
              <w:t xml:space="preserve">Территория лесопосадки на перекрестке от здания сельисполкома через автотрассу направо от территории, </w:t>
            </w:r>
            <w:r>
              <w:rPr>
                <w:sz w:val="26"/>
                <w:szCs w:val="26"/>
              </w:rPr>
              <w:t xml:space="preserve">ранее </w:t>
            </w:r>
            <w:r w:rsidRPr="008D5E75">
              <w:rPr>
                <w:sz w:val="26"/>
                <w:szCs w:val="26"/>
              </w:rPr>
              <w:t>закрепленной за комплексно-приемным пунктом до территории, закрепленной за соцработником Кудровой Л.В. (уборка от мусора, упавших веток, побелка деревьев, скашивание сорной растительности (по мере не</w:t>
            </w:r>
            <w:r>
              <w:rPr>
                <w:sz w:val="26"/>
                <w:szCs w:val="26"/>
              </w:rPr>
              <w:t>обходимости с мая по сентябрь).</w:t>
            </w:r>
            <w:r w:rsidRPr="008D5E75">
              <w:rPr>
                <w:sz w:val="26"/>
                <w:szCs w:val="26"/>
              </w:rPr>
              <w:t xml:space="preserve"> </w:t>
            </w:r>
          </w:p>
        </w:tc>
      </w:tr>
      <w:tr w:rsidR="001974C3" w:rsidRPr="004D7AAE" w:rsidTr="00BD4020">
        <w:trPr>
          <w:trHeight w:val="465"/>
        </w:trPr>
        <w:tc>
          <w:tcPr>
            <w:tcW w:w="567" w:type="dxa"/>
          </w:tcPr>
          <w:p w:rsidR="001974C3" w:rsidRPr="008D5E75" w:rsidRDefault="001974C3" w:rsidP="00BD4020">
            <w:pPr>
              <w:spacing w:line="280" w:lineRule="exact"/>
              <w:rPr>
                <w:sz w:val="26"/>
                <w:szCs w:val="26"/>
              </w:rPr>
            </w:pPr>
            <w:r w:rsidRPr="008D5E75">
              <w:rPr>
                <w:sz w:val="26"/>
                <w:szCs w:val="26"/>
              </w:rPr>
              <w:t>1</w:t>
            </w:r>
            <w:r>
              <w:rPr>
                <w:sz w:val="26"/>
                <w:szCs w:val="26"/>
              </w:rPr>
              <w:t>4</w:t>
            </w:r>
          </w:p>
        </w:tc>
        <w:tc>
          <w:tcPr>
            <w:tcW w:w="3969" w:type="dxa"/>
          </w:tcPr>
          <w:p w:rsidR="001974C3" w:rsidRPr="008D5E75" w:rsidRDefault="001974C3" w:rsidP="00BD4020">
            <w:pPr>
              <w:spacing w:line="280" w:lineRule="exact"/>
              <w:rPr>
                <w:sz w:val="26"/>
                <w:szCs w:val="26"/>
              </w:rPr>
            </w:pPr>
            <w:r w:rsidRPr="008D5E75">
              <w:rPr>
                <w:sz w:val="26"/>
                <w:szCs w:val="26"/>
              </w:rPr>
              <w:t>Учреждение «Районный центр социального обслуживания населения»</w:t>
            </w:r>
          </w:p>
        </w:tc>
        <w:tc>
          <w:tcPr>
            <w:tcW w:w="2268" w:type="dxa"/>
          </w:tcPr>
          <w:p w:rsidR="001974C3" w:rsidRPr="008D5E75" w:rsidRDefault="001974C3" w:rsidP="00BD4020">
            <w:pPr>
              <w:spacing w:line="280" w:lineRule="exact"/>
              <w:rPr>
                <w:sz w:val="26"/>
                <w:szCs w:val="26"/>
              </w:rPr>
            </w:pPr>
            <w:r w:rsidRPr="008D5E75">
              <w:rPr>
                <w:sz w:val="26"/>
                <w:szCs w:val="26"/>
              </w:rPr>
              <w:t>Социальный работник Кудрова Л.В.</w:t>
            </w:r>
          </w:p>
        </w:tc>
        <w:tc>
          <w:tcPr>
            <w:tcW w:w="8222" w:type="dxa"/>
          </w:tcPr>
          <w:p w:rsidR="001974C3" w:rsidRPr="008D5E75" w:rsidRDefault="001974C3" w:rsidP="00BD4020">
            <w:pPr>
              <w:spacing w:line="280" w:lineRule="exact"/>
              <w:jc w:val="both"/>
              <w:rPr>
                <w:sz w:val="26"/>
                <w:szCs w:val="26"/>
              </w:rPr>
            </w:pPr>
            <w:r w:rsidRPr="008D5E75">
              <w:rPr>
                <w:sz w:val="26"/>
                <w:szCs w:val="26"/>
              </w:rPr>
              <w:t>Территория лесопосадки на перекрестке от здания сельисполкома через автотрассу направо от территории, закрепленной за соцработником Федоренко С.В. до поворота на ул. Центральную (уборка от мусора, упавших веток, побелка деревьев, скашивание сорной растительности (по мере необходимости с мая по сентябрь).</w:t>
            </w:r>
          </w:p>
        </w:tc>
      </w:tr>
      <w:tr w:rsidR="001974C3" w:rsidRPr="004D7AAE" w:rsidTr="00BD4020">
        <w:tc>
          <w:tcPr>
            <w:tcW w:w="15026" w:type="dxa"/>
            <w:gridSpan w:val="4"/>
          </w:tcPr>
          <w:p w:rsidR="001974C3" w:rsidRPr="006A5268" w:rsidRDefault="001974C3" w:rsidP="00BD4020">
            <w:pPr>
              <w:spacing w:line="280" w:lineRule="exact"/>
              <w:jc w:val="center"/>
              <w:rPr>
                <w:b/>
                <w:sz w:val="26"/>
                <w:szCs w:val="26"/>
              </w:rPr>
            </w:pPr>
            <w:r w:rsidRPr="006A5268">
              <w:rPr>
                <w:b/>
                <w:sz w:val="26"/>
                <w:szCs w:val="26"/>
              </w:rPr>
              <w:t>дер. Богдановка</w:t>
            </w:r>
          </w:p>
        </w:tc>
      </w:tr>
      <w:tr w:rsidR="001974C3" w:rsidRPr="004D7AAE" w:rsidTr="00BD4020">
        <w:trPr>
          <w:trHeight w:val="70"/>
        </w:trPr>
        <w:tc>
          <w:tcPr>
            <w:tcW w:w="567" w:type="dxa"/>
          </w:tcPr>
          <w:p w:rsidR="001974C3" w:rsidRPr="008D5E75" w:rsidRDefault="001974C3" w:rsidP="00BD4020">
            <w:pPr>
              <w:spacing w:line="280" w:lineRule="exact"/>
              <w:rPr>
                <w:sz w:val="26"/>
                <w:szCs w:val="26"/>
              </w:rPr>
            </w:pPr>
            <w:r>
              <w:rPr>
                <w:sz w:val="26"/>
                <w:szCs w:val="26"/>
              </w:rPr>
              <w:t>15</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Котельная  УКПП «Чериковский жилкоммунхоз»</w:t>
            </w:r>
          </w:p>
          <w:p w:rsidR="001974C3" w:rsidRPr="008D5E75" w:rsidRDefault="001974C3" w:rsidP="00BD4020">
            <w:pPr>
              <w:spacing w:line="280" w:lineRule="exact"/>
              <w:rPr>
                <w:sz w:val="26"/>
                <w:szCs w:val="26"/>
              </w:rPr>
            </w:pPr>
          </w:p>
        </w:tc>
        <w:tc>
          <w:tcPr>
            <w:tcW w:w="2268" w:type="dxa"/>
          </w:tcPr>
          <w:p w:rsidR="001974C3" w:rsidRPr="008D5E75" w:rsidRDefault="001974C3" w:rsidP="00BD4020">
            <w:pPr>
              <w:spacing w:line="280" w:lineRule="exact"/>
              <w:rPr>
                <w:sz w:val="26"/>
                <w:szCs w:val="26"/>
              </w:rPr>
            </w:pPr>
            <w:r w:rsidRPr="008D5E75">
              <w:rPr>
                <w:sz w:val="26"/>
                <w:szCs w:val="26"/>
              </w:rPr>
              <w:t>Анисимов Ю.В.</w:t>
            </w:r>
          </w:p>
        </w:tc>
        <w:tc>
          <w:tcPr>
            <w:tcW w:w="8222" w:type="dxa"/>
          </w:tcPr>
          <w:p w:rsidR="001974C3" w:rsidRPr="008D5E75" w:rsidRDefault="001974C3" w:rsidP="00BD4020">
            <w:pPr>
              <w:spacing w:line="280" w:lineRule="exact"/>
              <w:rPr>
                <w:sz w:val="26"/>
                <w:szCs w:val="26"/>
              </w:rPr>
            </w:pPr>
            <w:r w:rsidRPr="008D5E75">
              <w:rPr>
                <w:sz w:val="26"/>
                <w:szCs w:val="26"/>
              </w:rPr>
              <w:t>Территория земель общего пользования вокруг котельной.</w:t>
            </w:r>
          </w:p>
        </w:tc>
      </w:tr>
      <w:tr w:rsidR="001974C3" w:rsidRPr="004D7AAE" w:rsidTr="00BD4020">
        <w:tc>
          <w:tcPr>
            <w:tcW w:w="567" w:type="dxa"/>
          </w:tcPr>
          <w:p w:rsidR="001974C3" w:rsidRPr="008D5E75" w:rsidRDefault="001974C3" w:rsidP="00BD4020">
            <w:pPr>
              <w:spacing w:line="280" w:lineRule="exact"/>
              <w:rPr>
                <w:sz w:val="26"/>
                <w:szCs w:val="26"/>
              </w:rPr>
            </w:pPr>
            <w:r>
              <w:rPr>
                <w:sz w:val="26"/>
                <w:szCs w:val="26"/>
              </w:rPr>
              <w:t>16</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Магазин РАЙПО</w:t>
            </w:r>
          </w:p>
        </w:tc>
        <w:tc>
          <w:tcPr>
            <w:tcW w:w="2268" w:type="dxa"/>
          </w:tcPr>
          <w:p w:rsidR="001974C3" w:rsidRPr="008D5E75" w:rsidRDefault="001974C3" w:rsidP="00BD4020">
            <w:pPr>
              <w:spacing w:line="280" w:lineRule="exact"/>
              <w:rPr>
                <w:sz w:val="26"/>
                <w:szCs w:val="26"/>
              </w:rPr>
            </w:pPr>
            <w:r w:rsidRPr="008D5E75">
              <w:rPr>
                <w:sz w:val="26"/>
                <w:szCs w:val="26"/>
              </w:rPr>
              <w:t>Садовникова Л.И.</w:t>
            </w:r>
          </w:p>
        </w:tc>
        <w:tc>
          <w:tcPr>
            <w:tcW w:w="8222" w:type="dxa"/>
          </w:tcPr>
          <w:p w:rsidR="001974C3" w:rsidRPr="008D5E75" w:rsidRDefault="001974C3" w:rsidP="00BD4020">
            <w:pPr>
              <w:spacing w:line="280" w:lineRule="exact"/>
              <w:rPr>
                <w:sz w:val="26"/>
                <w:szCs w:val="26"/>
              </w:rPr>
            </w:pPr>
            <w:r w:rsidRPr="008D5E75">
              <w:rPr>
                <w:sz w:val="26"/>
                <w:szCs w:val="26"/>
              </w:rPr>
              <w:t>Территория земель общего пользования вокруг магазина до приусадебных участков  других землепользователей (уборка случайного мусора, скашивание сорной растительности (по мере необходимости с мая по сентябрь).</w:t>
            </w:r>
          </w:p>
        </w:tc>
      </w:tr>
      <w:tr w:rsidR="001974C3" w:rsidRPr="004D7AAE" w:rsidTr="00BD4020">
        <w:tc>
          <w:tcPr>
            <w:tcW w:w="567" w:type="dxa"/>
          </w:tcPr>
          <w:p w:rsidR="001974C3" w:rsidRPr="008D5E75" w:rsidRDefault="001974C3" w:rsidP="00BD4020">
            <w:pPr>
              <w:spacing w:line="280" w:lineRule="exact"/>
              <w:rPr>
                <w:sz w:val="26"/>
                <w:szCs w:val="26"/>
              </w:rPr>
            </w:pPr>
            <w:r>
              <w:rPr>
                <w:sz w:val="26"/>
                <w:szCs w:val="26"/>
              </w:rPr>
              <w:t>17</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Общежитие УКПП «Чериковский жилкоммунхоз»</w:t>
            </w:r>
          </w:p>
        </w:tc>
        <w:tc>
          <w:tcPr>
            <w:tcW w:w="2268" w:type="dxa"/>
          </w:tcPr>
          <w:p w:rsidR="001974C3" w:rsidRPr="008D5E75" w:rsidRDefault="001974C3" w:rsidP="00BD4020">
            <w:pPr>
              <w:spacing w:line="280" w:lineRule="exact"/>
              <w:rPr>
                <w:sz w:val="26"/>
                <w:szCs w:val="26"/>
              </w:rPr>
            </w:pPr>
            <w:r w:rsidRPr="008D5E75">
              <w:rPr>
                <w:sz w:val="26"/>
                <w:szCs w:val="26"/>
              </w:rPr>
              <w:t>Серафимович Л.Ф.</w:t>
            </w:r>
          </w:p>
        </w:tc>
        <w:tc>
          <w:tcPr>
            <w:tcW w:w="8222" w:type="dxa"/>
          </w:tcPr>
          <w:p w:rsidR="001974C3" w:rsidRPr="008D5E75" w:rsidRDefault="001974C3" w:rsidP="00BD4020">
            <w:pPr>
              <w:spacing w:line="280" w:lineRule="exact"/>
              <w:rPr>
                <w:sz w:val="26"/>
                <w:szCs w:val="26"/>
              </w:rPr>
            </w:pPr>
            <w:r w:rsidRPr="008D5E75">
              <w:rPr>
                <w:sz w:val="26"/>
                <w:szCs w:val="26"/>
              </w:rPr>
              <w:t xml:space="preserve">Территория земель общего пользования вокруг общежитий, </w:t>
            </w:r>
          </w:p>
          <w:p w:rsidR="001974C3" w:rsidRPr="008D5E75" w:rsidRDefault="001974C3" w:rsidP="00BD4020">
            <w:pPr>
              <w:spacing w:line="280" w:lineRule="exact"/>
              <w:jc w:val="both"/>
              <w:rPr>
                <w:sz w:val="26"/>
                <w:szCs w:val="26"/>
              </w:rPr>
            </w:pPr>
            <w:r w:rsidRPr="008D5E75">
              <w:rPr>
                <w:sz w:val="26"/>
                <w:szCs w:val="26"/>
              </w:rPr>
              <w:t xml:space="preserve">вокруг многоэтажного дома  до дорог и прилегающих посевных </w:t>
            </w:r>
          </w:p>
          <w:p w:rsidR="001974C3" w:rsidRPr="008D5E75" w:rsidRDefault="001974C3" w:rsidP="00BD4020">
            <w:pPr>
              <w:spacing w:line="280" w:lineRule="exact"/>
              <w:rPr>
                <w:sz w:val="26"/>
                <w:szCs w:val="26"/>
              </w:rPr>
            </w:pPr>
            <w:r w:rsidRPr="008D5E75">
              <w:rPr>
                <w:sz w:val="26"/>
                <w:szCs w:val="26"/>
              </w:rPr>
              <w:t>площадей хозяйства РАПТС, включая, место отдыха.</w:t>
            </w:r>
          </w:p>
        </w:tc>
      </w:tr>
      <w:tr w:rsidR="001974C3" w:rsidRPr="004D7AAE" w:rsidTr="00BD4020">
        <w:tc>
          <w:tcPr>
            <w:tcW w:w="567" w:type="dxa"/>
          </w:tcPr>
          <w:p w:rsidR="001974C3" w:rsidRPr="008D5E75" w:rsidRDefault="001974C3" w:rsidP="00BD4020">
            <w:pPr>
              <w:spacing w:line="280" w:lineRule="exact"/>
              <w:rPr>
                <w:sz w:val="26"/>
                <w:szCs w:val="26"/>
              </w:rPr>
            </w:pPr>
            <w:r>
              <w:rPr>
                <w:sz w:val="26"/>
                <w:szCs w:val="26"/>
              </w:rPr>
              <w:t>18</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Индивидуальные предприниматели (далее – ИП)</w:t>
            </w:r>
          </w:p>
        </w:tc>
        <w:tc>
          <w:tcPr>
            <w:tcW w:w="2268" w:type="dxa"/>
          </w:tcPr>
          <w:p w:rsidR="001974C3" w:rsidRPr="008D5E75" w:rsidRDefault="001974C3" w:rsidP="00BD4020">
            <w:pPr>
              <w:spacing w:line="280" w:lineRule="exact"/>
              <w:rPr>
                <w:sz w:val="26"/>
                <w:szCs w:val="26"/>
              </w:rPr>
            </w:pPr>
            <w:r w:rsidRPr="008D5E75">
              <w:rPr>
                <w:sz w:val="26"/>
                <w:szCs w:val="26"/>
              </w:rPr>
              <w:t>Леоненко С.И.</w:t>
            </w:r>
          </w:p>
          <w:p w:rsidR="001974C3" w:rsidRPr="008D5E75" w:rsidRDefault="001974C3" w:rsidP="00BD4020">
            <w:pPr>
              <w:spacing w:line="280" w:lineRule="exact"/>
              <w:rPr>
                <w:sz w:val="26"/>
                <w:szCs w:val="26"/>
              </w:rPr>
            </w:pPr>
            <w:r w:rsidRPr="008D5E75">
              <w:rPr>
                <w:sz w:val="26"/>
                <w:szCs w:val="26"/>
              </w:rPr>
              <w:t>Лукьянов С.В.</w:t>
            </w:r>
          </w:p>
          <w:p w:rsidR="001974C3" w:rsidRPr="008D5E75" w:rsidRDefault="001974C3" w:rsidP="00BD4020">
            <w:pPr>
              <w:spacing w:line="280" w:lineRule="exact"/>
              <w:rPr>
                <w:sz w:val="26"/>
                <w:szCs w:val="26"/>
              </w:rPr>
            </w:pPr>
            <w:r w:rsidRPr="008D5E75">
              <w:rPr>
                <w:sz w:val="26"/>
                <w:szCs w:val="26"/>
              </w:rPr>
              <w:t>Лукьянов А.В.</w:t>
            </w:r>
          </w:p>
          <w:p w:rsidR="001974C3" w:rsidRPr="008D5E75" w:rsidRDefault="001974C3" w:rsidP="00BD4020">
            <w:pPr>
              <w:spacing w:line="280" w:lineRule="exact"/>
              <w:rPr>
                <w:sz w:val="26"/>
                <w:szCs w:val="26"/>
              </w:rPr>
            </w:pPr>
            <w:r w:rsidRPr="008D5E75">
              <w:rPr>
                <w:sz w:val="26"/>
                <w:szCs w:val="26"/>
              </w:rPr>
              <w:t>Софранков А.В.</w:t>
            </w:r>
          </w:p>
          <w:p w:rsidR="001974C3" w:rsidRPr="008D5E75" w:rsidRDefault="001974C3" w:rsidP="00BD4020">
            <w:pPr>
              <w:spacing w:line="280" w:lineRule="exact"/>
              <w:rPr>
                <w:sz w:val="26"/>
                <w:szCs w:val="26"/>
              </w:rPr>
            </w:pPr>
            <w:r w:rsidRPr="008D5E75">
              <w:rPr>
                <w:sz w:val="26"/>
                <w:szCs w:val="26"/>
              </w:rPr>
              <w:t>Матвеев Д.В.</w:t>
            </w:r>
          </w:p>
        </w:tc>
        <w:tc>
          <w:tcPr>
            <w:tcW w:w="8222" w:type="dxa"/>
          </w:tcPr>
          <w:p w:rsidR="001974C3" w:rsidRPr="008D5E75" w:rsidRDefault="001974C3" w:rsidP="00BD4020">
            <w:pPr>
              <w:spacing w:line="280" w:lineRule="exact"/>
              <w:rPr>
                <w:sz w:val="26"/>
                <w:szCs w:val="26"/>
              </w:rPr>
            </w:pPr>
            <w:r w:rsidRPr="008D5E75">
              <w:rPr>
                <w:sz w:val="26"/>
                <w:szCs w:val="26"/>
              </w:rPr>
              <w:t xml:space="preserve">Территория земель общего пользования вокруг приобретенных  </w:t>
            </w:r>
          </w:p>
          <w:p w:rsidR="001974C3" w:rsidRPr="008D5E75" w:rsidRDefault="001974C3" w:rsidP="00BD4020">
            <w:pPr>
              <w:spacing w:line="280" w:lineRule="exact"/>
              <w:rPr>
                <w:sz w:val="26"/>
                <w:szCs w:val="26"/>
              </w:rPr>
            </w:pPr>
            <w:r w:rsidRPr="008D5E75">
              <w:rPr>
                <w:sz w:val="26"/>
                <w:szCs w:val="26"/>
              </w:rPr>
              <w:t>строений предприятия на расстояние не менее 30 метров (уборка случайного мусора, сломанных веток, упавших деревьев, скашивание сорной растительности (по мере необходимости с мая по сентябрь).</w:t>
            </w:r>
          </w:p>
        </w:tc>
      </w:tr>
      <w:tr w:rsidR="001974C3" w:rsidRPr="004D7AAE" w:rsidTr="00BD4020">
        <w:tc>
          <w:tcPr>
            <w:tcW w:w="567" w:type="dxa"/>
          </w:tcPr>
          <w:p w:rsidR="001974C3" w:rsidRPr="008D5E75" w:rsidRDefault="001974C3" w:rsidP="00BD4020">
            <w:pPr>
              <w:spacing w:line="280" w:lineRule="exact"/>
              <w:rPr>
                <w:sz w:val="26"/>
                <w:szCs w:val="26"/>
              </w:rPr>
            </w:pPr>
            <w:r>
              <w:rPr>
                <w:sz w:val="26"/>
                <w:szCs w:val="26"/>
              </w:rPr>
              <w:t>19</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 xml:space="preserve">Станция техобслуживания ИП </w:t>
            </w:r>
            <w:r>
              <w:rPr>
                <w:sz w:val="26"/>
                <w:szCs w:val="26"/>
              </w:rPr>
              <w:t>Калинников В.В.</w:t>
            </w:r>
          </w:p>
        </w:tc>
        <w:tc>
          <w:tcPr>
            <w:tcW w:w="2268" w:type="dxa"/>
          </w:tcPr>
          <w:p w:rsidR="001974C3" w:rsidRPr="008D5E75" w:rsidRDefault="001974C3" w:rsidP="00BD4020">
            <w:pPr>
              <w:spacing w:line="280" w:lineRule="exact"/>
              <w:rPr>
                <w:sz w:val="26"/>
                <w:szCs w:val="26"/>
              </w:rPr>
            </w:pPr>
            <w:r w:rsidRPr="008D5E75">
              <w:rPr>
                <w:sz w:val="26"/>
                <w:szCs w:val="26"/>
              </w:rPr>
              <w:t>Калинников В.В.</w:t>
            </w:r>
          </w:p>
        </w:tc>
        <w:tc>
          <w:tcPr>
            <w:tcW w:w="8222" w:type="dxa"/>
          </w:tcPr>
          <w:p w:rsidR="001974C3" w:rsidRPr="008D5E75" w:rsidRDefault="001974C3" w:rsidP="00BD4020">
            <w:pPr>
              <w:spacing w:line="280" w:lineRule="exact"/>
              <w:rPr>
                <w:sz w:val="26"/>
                <w:szCs w:val="26"/>
              </w:rPr>
            </w:pPr>
            <w:r w:rsidRPr="008D5E75">
              <w:rPr>
                <w:sz w:val="26"/>
                <w:szCs w:val="26"/>
              </w:rPr>
              <w:t>Территория земель общего пользования вокруг станции технического обслуживания на расстояние не менее 15 метров (уборка случайного мусора, скашивание сорной растительности (по мере необходимости с</w:t>
            </w:r>
          </w:p>
          <w:p w:rsidR="001974C3" w:rsidRPr="008D5E75" w:rsidRDefault="001974C3" w:rsidP="00BD4020">
            <w:pPr>
              <w:spacing w:line="280" w:lineRule="exact"/>
              <w:rPr>
                <w:sz w:val="26"/>
                <w:szCs w:val="26"/>
              </w:rPr>
            </w:pPr>
            <w:r w:rsidRPr="008D5E75">
              <w:rPr>
                <w:sz w:val="26"/>
                <w:szCs w:val="26"/>
              </w:rPr>
              <w:t xml:space="preserve"> мая по сентябрь).</w:t>
            </w:r>
          </w:p>
        </w:tc>
      </w:tr>
      <w:tr w:rsidR="001974C3" w:rsidRPr="004D7AAE" w:rsidTr="00BD4020">
        <w:tc>
          <w:tcPr>
            <w:tcW w:w="567" w:type="dxa"/>
          </w:tcPr>
          <w:p w:rsidR="001974C3" w:rsidRPr="008D5E75" w:rsidRDefault="001974C3" w:rsidP="00BD4020">
            <w:pPr>
              <w:spacing w:line="280" w:lineRule="exact"/>
              <w:rPr>
                <w:sz w:val="26"/>
                <w:szCs w:val="26"/>
              </w:rPr>
            </w:pPr>
            <w:r>
              <w:rPr>
                <w:sz w:val="26"/>
                <w:szCs w:val="26"/>
              </w:rPr>
              <w:t>20</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Ферма дер. Богдановка ОАО «Райагропромтехснаб»</w:t>
            </w:r>
          </w:p>
        </w:tc>
        <w:tc>
          <w:tcPr>
            <w:tcW w:w="2268" w:type="dxa"/>
          </w:tcPr>
          <w:p w:rsidR="001974C3" w:rsidRPr="008D5E75" w:rsidRDefault="001974C3" w:rsidP="00BD4020">
            <w:pPr>
              <w:spacing w:line="280" w:lineRule="exact"/>
              <w:rPr>
                <w:sz w:val="26"/>
                <w:szCs w:val="26"/>
              </w:rPr>
            </w:pPr>
            <w:r w:rsidRPr="008D5E75">
              <w:rPr>
                <w:sz w:val="26"/>
                <w:szCs w:val="26"/>
              </w:rPr>
              <w:t>Лахманенко Л.Н.</w:t>
            </w:r>
          </w:p>
        </w:tc>
        <w:tc>
          <w:tcPr>
            <w:tcW w:w="8222" w:type="dxa"/>
          </w:tcPr>
          <w:p w:rsidR="001974C3" w:rsidRPr="008D5E75" w:rsidRDefault="001974C3" w:rsidP="00BD4020">
            <w:pPr>
              <w:spacing w:line="280" w:lineRule="exact"/>
              <w:rPr>
                <w:sz w:val="26"/>
                <w:szCs w:val="26"/>
              </w:rPr>
            </w:pPr>
            <w:r w:rsidRPr="008D5E75">
              <w:rPr>
                <w:sz w:val="26"/>
                <w:szCs w:val="26"/>
              </w:rPr>
              <w:t xml:space="preserve">Вокруг территории фермы, от поворота на Ямки </w:t>
            </w:r>
          </w:p>
          <w:p w:rsidR="001974C3" w:rsidRPr="008D5E75" w:rsidRDefault="001974C3" w:rsidP="00BD4020">
            <w:pPr>
              <w:spacing w:line="280" w:lineRule="exact"/>
              <w:rPr>
                <w:sz w:val="26"/>
                <w:szCs w:val="26"/>
              </w:rPr>
            </w:pPr>
            <w:r w:rsidRPr="008D5E75">
              <w:rPr>
                <w:sz w:val="26"/>
                <w:szCs w:val="26"/>
              </w:rPr>
              <w:t>до автотрассы (уборка случайного мусора, скашивание сорной растительности (по мере необходимости с мая по сентябрь).</w:t>
            </w:r>
          </w:p>
        </w:tc>
      </w:tr>
      <w:tr w:rsidR="001974C3" w:rsidRPr="004D7AAE" w:rsidTr="00BD4020">
        <w:tc>
          <w:tcPr>
            <w:tcW w:w="15026" w:type="dxa"/>
            <w:gridSpan w:val="4"/>
          </w:tcPr>
          <w:p w:rsidR="001974C3" w:rsidRPr="00045152" w:rsidRDefault="001974C3" w:rsidP="00BD4020">
            <w:pPr>
              <w:spacing w:line="280" w:lineRule="exact"/>
              <w:jc w:val="center"/>
              <w:rPr>
                <w:b/>
                <w:sz w:val="26"/>
                <w:szCs w:val="26"/>
              </w:rPr>
            </w:pPr>
            <w:r w:rsidRPr="00045152">
              <w:rPr>
                <w:b/>
                <w:sz w:val="26"/>
                <w:szCs w:val="26"/>
              </w:rPr>
              <w:lastRenderedPageBreak/>
              <w:t>дер. Зори</w:t>
            </w:r>
          </w:p>
        </w:tc>
      </w:tr>
      <w:tr w:rsidR="001974C3" w:rsidRPr="004D7AAE" w:rsidTr="00BD4020">
        <w:tc>
          <w:tcPr>
            <w:tcW w:w="567" w:type="dxa"/>
          </w:tcPr>
          <w:p w:rsidR="001974C3" w:rsidRPr="008D5E75" w:rsidRDefault="001974C3" w:rsidP="00BD4020">
            <w:pPr>
              <w:spacing w:line="280" w:lineRule="exact"/>
              <w:rPr>
                <w:sz w:val="26"/>
                <w:szCs w:val="26"/>
              </w:rPr>
            </w:pPr>
            <w:r>
              <w:rPr>
                <w:sz w:val="26"/>
                <w:szCs w:val="26"/>
              </w:rPr>
              <w:t>21</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 xml:space="preserve">Зерносклад ОАО </w:t>
            </w:r>
          </w:p>
          <w:p w:rsidR="001974C3" w:rsidRPr="008D5E75" w:rsidRDefault="001974C3" w:rsidP="00BD4020">
            <w:pPr>
              <w:spacing w:line="280" w:lineRule="exact"/>
              <w:rPr>
                <w:sz w:val="26"/>
                <w:szCs w:val="26"/>
              </w:rPr>
            </w:pPr>
            <w:r w:rsidRPr="008D5E75">
              <w:rPr>
                <w:sz w:val="26"/>
                <w:szCs w:val="26"/>
              </w:rPr>
              <w:t>«Райагропромтехснаб»</w:t>
            </w:r>
          </w:p>
        </w:tc>
        <w:tc>
          <w:tcPr>
            <w:tcW w:w="2268" w:type="dxa"/>
          </w:tcPr>
          <w:p w:rsidR="001974C3" w:rsidRPr="008D5E75" w:rsidRDefault="001974C3" w:rsidP="00BD4020">
            <w:pPr>
              <w:spacing w:line="280" w:lineRule="exact"/>
              <w:rPr>
                <w:sz w:val="26"/>
                <w:szCs w:val="26"/>
              </w:rPr>
            </w:pPr>
            <w:r w:rsidRPr="008D5E75">
              <w:rPr>
                <w:sz w:val="26"/>
                <w:szCs w:val="26"/>
              </w:rPr>
              <w:t>Гоманкова Т.И.</w:t>
            </w:r>
          </w:p>
        </w:tc>
        <w:tc>
          <w:tcPr>
            <w:tcW w:w="8222" w:type="dxa"/>
          </w:tcPr>
          <w:p w:rsidR="001974C3" w:rsidRPr="008D5E75" w:rsidRDefault="001974C3" w:rsidP="00BD4020">
            <w:pPr>
              <w:spacing w:line="280" w:lineRule="exact"/>
              <w:rPr>
                <w:sz w:val="26"/>
                <w:szCs w:val="26"/>
              </w:rPr>
            </w:pPr>
            <w:r w:rsidRPr="008D5E75">
              <w:rPr>
                <w:sz w:val="26"/>
                <w:szCs w:val="26"/>
              </w:rPr>
              <w:t>Земли общего пользования от зерносклада до прилегающей территории к домовладению Васильковой В.В. на расстояние 50 метров, территория земельных участков вокруг зерносклада.</w:t>
            </w:r>
          </w:p>
        </w:tc>
      </w:tr>
      <w:tr w:rsidR="001974C3" w:rsidRPr="004D7AAE" w:rsidTr="00BD4020">
        <w:trPr>
          <w:trHeight w:val="270"/>
        </w:trPr>
        <w:tc>
          <w:tcPr>
            <w:tcW w:w="567" w:type="dxa"/>
            <w:tcBorders>
              <w:bottom w:val="single" w:sz="4" w:space="0" w:color="auto"/>
            </w:tcBorders>
          </w:tcPr>
          <w:p w:rsidR="001974C3" w:rsidRPr="008D5E75" w:rsidRDefault="001974C3" w:rsidP="00BD4020">
            <w:pPr>
              <w:spacing w:line="280" w:lineRule="exact"/>
              <w:rPr>
                <w:sz w:val="26"/>
                <w:szCs w:val="26"/>
              </w:rPr>
            </w:pPr>
            <w:r>
              <w:rPr>
                <w:sz w:val="26"/>
                <w:szCs w:val="26"/>
              </w:rPr>
              <w:t>22</w:t>
            </w:r>
            <w:r w:rsidRPr="008D5E75">
              <w:rPr>
                <w:sz w:val="26"/>
                <w:szCs w:val="26"/>
              </w:rPr>
              <w:t>.</w:t>
            </w:r>
          </w:p>
        </w:tc>
        <w:tc>
          <w:tcPr>
            <w:tcW w:w="3969" w:type="dxa"/>
            <w:tcBorders>
              <w:bottom w:val="single" w:sz="4" w:space="0" w:color="auto"/>
            </w:tcBorders>
          </w:tcPr>
          <w:p w:rsidR="001974C3" w:rsidRPr="008D5E75" w:rsidRDefault="001974C3" w:rsidP="00BD4020">
            <w:pPr>
              <w:spacing w:line="280" w:lineRule="exact"/>
              <w:rPr>
                <w:sz w:val="26"/>
                <w:szCs w:val="26"/>
              </w:rPr>
            </w:pPr>
            <w:r w:rsidRPr="008D5E75">
              <w:rPr>
                <w:sz w:val="26"/>
                <w:szCs w:val="26"/>
              </w:rPr>
              <w:t>ФАП</w:t>
            </w:r>
          </w:p>
        </w:tc>
        <w:tc>
          <w:tcPr>
            <w:tcW w:w="2268" w:type="dxa"/>
            <w:tcBorders>
              <w:bottom w:val="single" w:sz="4" w:space="0" w:color="auto"/>
            </w:tcBorders>
          </w:tcPr>
          <w:p w:rsidR="001974C3" w:rsidRPr="008D5E75" w:rsidRDefault="001974C3" w:rsidP="00BD4020">
            <w:pPr>
              <w:spacing w:line="280" w:lineRule="exact"/>
              <w:rPr>
                <w:sz w:val="26"/>
                <w:szCs w:val="26"/>
              </w:rPr>
            </w:pPr>
            <w:r>
              <w:rPr>
                <w:sz w:val="26"/>
                <w:szCs w:val="26"/>
              </w:rPr>
              <w:t>Ткачева И.С.</w:t>
            </w:r>
          </w:p>
        </w:tc>
        <w:tc>
          <w:tcPr>
            <w:tcW w:w="8222" w:type="dxa"/>
            <w:tcBorders>
              <w:bottom w:val="single" w:sz="4" w:space="0" w:color="auto"/>
            </w:tcBorders>
          </w:tcPr>
          <w:p w:rsidR="001974C3" w:rsidRPr="008D5E75" w:rsidRDefault="001974C3" w:rsidP="00BD4020">
            <w:pPr>
              <w:spacing w:line="280" w:lineRule="exact"/>
              <w:rPr>
                <w:sz w:val="26"/>
                <w:szCs w:val="26"/>
              </w:rPr>
            </w:pPr>
            <w:r w:rsidRPr="008D5E75">
              <w:rPr>
                <w:sz w:val="26"/>
                <w:szCs w:val="26"/>
              </w:rPr>
              <w:t xml:space="preserve">Территория вокруг здания ФАПа до придорожной полосы улицы Центральной и до улицы Мира, включая тротуарную </w:t>
            </w:r>
          </w:p>
          <w:p w:rsidR="001974C3" w:rsidRPr="008D5E75" w:rsidRDefault="001974C3" w:rsidP="00BD4020">
            <w:pPr>
              <w:spacing w:line="280" w:lineRule="exact"/>
              <w:rPr>
                <w:sz w:val="26"/>
                <w:szCs w:val="26"/>
              </w:rPr>
            </w:pPr>
            <w:r w:rsidRPr="008D5E75">
              <w:rPr>
                <w:sz w:val="26"/>
                <w:szCs w:val="26"/>
              </w:rPr>
              <w:t>пешеходную дорожку с двух сторон, за здание ФАПа до земель запаса, включая складские помещения (уборка случайного мусора, листвы, подметание территории, скашивание сорной растительности (по мере необходимости с мая по сентябрь).</w:t>
            </w:r>
          </w:p>
        </w:tc>
      </w:tr>
      <w:tr w:rsidR="001974C3" w:rsidRPr="004D7AAE" w:rsidTr="00BD4020">
        <w:tc>
          <w:tcPr>
            <w:tcW w:w="567" w:type="dxa"/>
          </w:tcPr>
          <w:p w:rsidR="001974C3" w:rsidRPr="008D5E75" w:rsidRDefault="001974C3" w:rsidP="00BD4020">
            <w:pPr>
              <w:spacing w:line="280" w:lineRule="exact"/>
              <w:rPr>
                <w:sz w:val="26"/>
                <w:szCs w:val="26"/>
              </w:rPr>
            </w:pPr>
            <w:r w:rsidRPr="008D5E75">
              <w:rPr>
                <w:sz w:val="26"/>
                <w:szCs w:val="26"/>
              </w:rPr>
              <w:t>2</w:t>
            </w:r>
            <w:r>
              <w:rPr>
                <w:sz w:val="26"/>
                <w:szCs w:val="26"/>
              </w:rPr>
              <w:t>3</w:t>
            </w:r>
          </w:p>
        </w:tc>
        <w:tc>
          <w:tcPr>
            <w:tcW w:w="3969" w:type="dxa"/>
          </w:tcPr>
          <w:p w:rsidR="001974C3" w:rsidRPr="008D5E75" w:rsidRDefault="001974C3" w:rsidP="00BD4020">
            <w:pPr>
              <w:spacing w:line="280" w:lineRule="exact"/>
              <w:rPr>
                <w:sz w:val="26"/>
                <w:szCs w:val="26"/>
              </w:rPr>
            </w:pPr>
            <w:r w:rsidRPr="008D5E75">
              <w:rPr>
                <w:sz w:val="26"/>
                <w:szCs w:val="26"/>
              </w:rPr>
              <w:t>Котельная УКПП «Чериковский жилкоммунхоз»</w:t>
            </w:r>
          </w:p>
        </w:tc>
        <w:tc>
          <w:tcPr>
            <w:tcW w:w="2268" w:type="dxa"/>
          </w:tcPr>
          <w:p w:rsidR="001974C3" w:rsidRPr="008D5E75" w:rsidRDefault="001974C3" w:rsidP="00BD4020">
            <w:pPr>
              <w:spacing w:line="280" w:lineRule="exact"/>
              <w:rPr>
                <w:sz w:val="26"/>
                <w:szCs w:val="26"/>
              </w:rPr>
            </w:pPr>
            <w:r w:rsidRPr="008D5E75">
              <w:rPr>
                <w:sz w:val="26"/>
                <w:szCs w:val="26"/>
              </w:rPr>
              <w:t>Анисимов Ю.В.</w:t>
            </w:r>
          </w:p>
        </w:tc>
        <w:tc>
          <w:tcPr>
            <w:tcW w:w="8222" w:type="dxa"/>
          </w:tcPr>
          <w:p w:rsidR="001974C3" w:rsidRPr="008D5E75" w:rsidRDefault="001974C3" w:rsidP="00BD4020">
            <w:pPr>
              <w:spacing w:line="280" w:lineRule="exact"/>
              <w:rPr>
                <w:sz w:val="26"/>
                <w:szCs w:val="26"/>
              </w:rPr>
            </w:pPr>
            <w:r w:rsidRPr="008D5E75">
              <w:rPr>
                <w:sz w:val="26"/>
                <w:szCs w:val="26"/>
              </w:rPr>
              <w:t>Земли общего пользования от домовладения Дробницкого В.Г.  до домовладения Добылевой Г.Н. вглубь до посевных площадей  по ул.Центральной.</w:t>
            </w:r>
          </w:p>
          <w:p w:rsidR="001974C3" w:rsidRPr="008D5E75" w:rsidRDefault="001974C3" w:rsidP="00BD4020">
            <w:pPr>
              <w:spacing w:line="280" w:lineRule="exact"/>
              <w:rPr>
                <w:sz w:val="26"/>
                <w:szCs w:val="26"/>
              </w:rPr>
            </w:pPr>
            <w:r w:rsidRPr="008D5E75">
              <w:rPr>
                <w:sz w:val="26"/>
                <w:szCs w:val="26"/>
              </w:rPr>
              <w:t>Территория вокруг котельной до прилегающей  территории</w:t>
            </w:r>
          </w:p>
          <w:p w:rsidR="001974C3" w:rsidRPr="008D5E75" w:rsidRDefault="001974C3" w:rsidP="00BD4020">
            <w:pPr>
              <w:spacing w:line="280" w:lineRule="exact"/>
              <w:rPr>
                <w:sz w:val="26"/>
                <w:szCs w:val="26"/>
              </w:rPr>
            </w:pPr>
            <w:r w:rsidRPr="008D5E75">
              <w:rPr>
                <w:sz w:val="26"/>
                <w:szCs w:val="26"/>
              </w:rPr>
              <w:t>ПАСП дер. Зори вглубь до приусадебных участков.</w:t>
            </w:r>
          </w:p>
          <w:p w:rsidR="001974C3" w:rsidRPr="008D5E75" w:rsidRDefault="001974C3" w:rsidP="00BD4020">
            <w:pPr>
              <w:spacing w:line="280" w:lineRule="exact"/>
              <w:rPr>
                <w:sz w:val="26"/>
                <w:szCs w:val="26"/>
              </w:rPr>
            </w:pPr>
            <w:r w:rsidRPr="008D5E75">
              <w:rPr>
                <w:sz w:val="26"/>
                <w:szCs w:val="26"/>
              </w:rPr>
              <w:t>Территории жилфонда, включая уборку, подметание улиц, вокруг контейнерных площадок, включая тротуарные пешеходные дорожки.</w:t>
            </w:r>
          </w:p>
          <w:p w:rsidR="001974C3" w:rsidRPr="008D5E75" w:rsidRDefault="001974C3" w:rsidP="00BD4020">
            <w:pPr>
              <w:spacing w:line="280" w:lineRule="exact"/>
              <w:rPr>
                <w:sz w:val="26"/>
                <w:szCs w:val="26"/>
              </w:rPr>
            </w:pPr>
            <w:r w:rsidRPr="008D5E75">
              <w:rPr>
                <w:sz w:val="26"/>
                <w:szCs w:val="26"/>
              </w:rPr>
              <w:t>Ремонт забора по жилфонду (по мере необходимости).</w:t>
            </w:r>
          </w:p>
        </w:tc>
      </w:tr>
      <w:tr w:rsidR="001974C3" w:rsidRPr="004D7AAE" w:rsidTr="00BD4020">
        <w:trPr>
          <w:trHeight w:val="1080"/>
        </w:trPr>
        <w:tc>
          <w:tcPr>
            <w:tcW w:w="567" w:type="dxa"/>
          </w:tcPr>
          <w:p w:rsidR="001974C3" w:rsidRPr="008D5E75" w:rsidRDefault="001974C3" w:rsidP="00BD4020">
            <w:pPr>
              <w:spacing w:line="280" w:lineRule="exact"/>
              <w:rPr>
                <w:sz w:val="26"/>
                <w:szCs w:val="26"/>
              </w:rPr>
            </w:pPr>
            <w:r w:rsidRPr="008D5E75">
              <w:rPr>
                <w:sz w:val="26"/>
                <w:szCs w:val="26"/>
              </w:rPr>
              <w:t>2</w:t>
            </w:r>
            <w:r>
              <w:rPr>
                <w:sz w:val="26"/>
                <w:szCs w:val="26"/>
              </w:rPr>
              <w:t>4</w:t>
            </w:r>
          </w:p>
        </w:tc>
        <w:tc>
          <w:tcPr>
            <w:tcW w:w="3969" w:type="dxa"/>
          </w:tcPr>
          <w:p w:rsidR="001974C3" w:rsidRPr="008D5E75" w:rsidRDefault="001974C3" w:rsidP="00BD4020">
            <w:pPr>
              <w:spacing w:line="280" w:lineRule="exact"/>
              <w:rPr>
                <w:sz w:val="26"/>
                <w:szCs w:val="26"/>
              </w:rPr>
            </w:pPr>
            <w:r w:rsidRPr="008D5E75">
              <w:rPr>
                <w:sz w:val="26"/>
                <w:szCs w:val="26"/>
              </w:rPr>
              <w:t>Зорский СЦК-библиотека</w:t>
            </w:r>
            <w:r>
              <w:rPr>
                <w:sz w:val="26"/>
                <w:szCs w:val="26"/>
              </w:rPr>
              <w:t xml:space="preserve"> учреждения культуры "Чериковская районная клубная система"</w:t>
            </w:r>
          </w:p>
          <w:p w:rsidR="001974C3" w:rsidRPr="008D5E75" w:rsidRDefault="001974C3" w:rsidP="00BD4020">
            <w:pPr>
              <w:spacing w:line="280" w:lineRule="exact"/>
              <w:rPr>
                <w:sz w:val="26"/>
                <w:szCs w:val="26"/>
              </w:rPr>
            </w:pPr>
          </w:p>
          <w:p w:rsidR="001974C3" w:rsidRPr="008D5E75" w:rsidRDefault="001974C3" w:rsidP="00BD4020">
            <w:pPr>
              <w:spacing w:line="280" w:lineRule="exact"/>
              <w:rPr>
                <w:sz w:val="26"/>
                <w:szCs w:val="26"/>
              </w:rPr>
            </w:pPr>
          </w:p>
        </w:tc>
        <w:tc>
          <w:tcPr>
            <w:tcW w:w="2268" w:type="dxa"/>
          </w:tcPr>
          <w:p w:rsidR="001974C3" w:rsidRPr="008D5E75" w:rsidRDefault="00B93C49" w:rsidP="00BD4020">
            <w:pPr>
              <w:spacing w:line="280" w:lineRule="exact"/>
              <w:rPr>
                <w:sz w:val="26"/>
                <w:szCs w:val="26"/>
              </w:rPr>
            </w:pPr>
            <w:r>
              <w:rPr>
                <w:sz w:val="26"/>
                <w:szCs w:val="26"/>
              </w:rPr>
              <w:t>Сазонова О.Н.</w:t>
            </w:r>
          </w:p>
          <w:p w:rsidR="001974C3" w:rsidRPr="008D5E75" w:rsidRDefault="001974C3" w:rsidP="00BD4020">
            <w:pPr>
              <w:spacing w:line="280" w:lineRule="exact"/>
              <w:rPr>
                <w:sz w:val="26"/>
                <w:szCs w:val="26"/>
              </w:rPr>
            </w:pPr>
          </w:p>
        </w:tc>
        <w:tc>
          <w:tcPr>
            <w:tcW w:w="8222" w:type="dxa"/>
          </w:tcPr>
          <w:p w:rsidR="001974C3" w:rsidRPr="008D5E75" w:rsidRDefault="001974C3" w:rsidP="00BD4020">
            <w:pPr>
              <w:spacing w:line="280" w:lineRule="exact"/>
              <w:rPr>
                <w:sz w:val="26"/>
                <w:szCs w:val="26"/>
              </w:rPr>
            </w:pPr>
            <w:r w:rsidRPr="008D5E75">
              <w:rPr>
                <w:sz w:val="26"/>
                <w:szCs w:val="26"/>
              </w:rPr>
              <w:t xml:space="preserve">Земли общего пользования вокруг центра культуры, включая </w:t>
            </w:r>
          </w:p>
          <w:p w:rsidR="001974C3" w:rsidRPr="008D5E75" w:rsidRDefault="001974C3" w:rsidP="00BD4020">
            <w:pPr>
              <w:spacing w:line="280" w:lineRule="exact"/>
              <w:rPr>
                <w:sz w:val="26"/>
                <w:szCs w:val="26"/>
              </w:rPr>
            </w:pPr>
            <w:r w:rsidRPr="008D5E75">
              <w:rPr>
                <w:sz w:val="26"/>
                <w:szCs w:val="26"/>
              </w:rPr>
              <w:t>парк, беседку, малые архитектурные формы,  площадку для стоянки автотранспорта (уборка случайного мусора, подметание, обрезка и уборка сухих веток, скашивание сорной растительности (по мере необходимости с мая по сентябрь).</w:t>
            </w:r>
          </w:p>
          <w:p w:rsidR="001974C3" w:rsidRPr="008D5E75" w:rsidRDefault="001974C3" w:rsidP="00BD4020">
            <w:pPr>
              <w:spacing w:line="280" w:lineRule="exact"/>
              <w:rPr>
                <w:sz w:val="26"/>
                <w:szCs w:val="26"/>
              </w:rPr>
            </w:pPr>
            <w:r w:rsidRPr="008D5E75">
              <w:rPr>
                <w:sz w:val="26"/>
                <w:szCs w:val="26"/>
              </w:rPr>
              <w:t>Побелка сквера.</w:t>
            </w:r>
          </w:p>
        </w:tc>
      </w:tr>
      <w:tr w:rsidR="001974C3" w:rsidRPr="004D7AAE" w:rsidTr="00BD4020">
        <w:tc>
          <w:tcPr>
            <w:tcW w:w="567" w:type="dxa"/>
          </w:tcPr>
          <w:p w:rsidR="001974C3" w:rsidRPr="008D5E75" w:rsidRDefault="001974C3" w:rsidP="00BD4020">
            <w:pPr>
              <w:spacing w:line="280" w:lineRule="exact"/>
              <w:rPr>
                <w:sz w:val="26"/>
                <w:szCs w:val="26"/>
              </w:rPr>
            </w:pPr>
            <w:r w:rsidRPr="008D5E75">
              <w:rPr>
                <w:sz w:val="26"/>
                <w:szCs w:val="26"/>
              </w:rPr>
              <w:t>2</w:t>
            </w:r>
            <w:r>
              <w:rPr>
                <w:sz w:val="26"/>
                <w:szCs w:val="26"/>
              </w:rPr>
              <w:t>5</w:t>
            </w:r>
          </w:p>
        </w:tc>
        <w:tc>
          <w:tcPr>
            <w:tcW w:w="3969" w:type="dxa"/>
          </w:tcPr>
          <w:p w:rsidR="001974C3" w:rsidRPr="008D5E75" w:rsidRDefault="001974C3" w:rsidP="00BD4020">
            <w:pPr>
              <w:spacing w:line="280" w:lineRule="exact"/>
              <w:rPr>
                <w:sz w:val="26"/>
                <w:szCs w:val="26"/>
              </w:rPr>
            </w:pPr>
            <w:r w:rsidRPr="008D5E75">
              <w:rPr>
                <w:sz w:val="26"/>
                <w:szCs w:val="26"/>
              </w:rPr>
              <w:t>Пост автоматизированной системы безопасности № 12 Чериковского РОЧС (далее –ПАСП ) дер.Зори</w:t>
            </w:r>
          </w:p>
        </w:tc>
        <w:tc>
          <w:tcPr>
            <w:tcW w:w="2268" w:type="dxa"/>
          </w:tcPr>
          <w:p w:rsidR="001974C3" w:rsidRPr="008D5E75" w:rsidRDefault="001974C3" w:rsidP="00BD4020">
            <w:pPr>
              <w:spacing w:line="280" w:lineRule="exact"/>
              <w:rPr>
                <w:sz w:val="26"/>
                <w:szCs w:val="26"/>
              </w:rPr>
            </w:pPr>
            <w:r w:rsidRPr="008D5E75">
              <w:rPr>
                <w:sz w:val="26"/>
                <w:szCs w:val="26"/>
              </w:rPr>
              <w:t>Начальник поста,</w:t>
            </w:r>
          </w:p>
          <w:p w:rsidR="001974C3" w:rsidRPr="008D5E75" w:rsidRDefault="001974C3" w:rsidP="00BD4020">
            <w:pPr>
              <w:spacing w:line="280" w:lineRule="exact"/>
              <w:rPr>
                <w:sz w:val="26"/>
                <w:szCs w:val="26"/>
              </w:rPr>
            </w:pPr>
            <w:r w:rsidRPr="008D5E75">
              <w:rPr>
                <w:sz w:val="26"/>
                <w:szCs w:val="26"/>
              </w:rPr>
              <w:t>Пашкевич О.Т.</w:t>
            </w:r>
          </w:p>
        </w:tc>
        <w:tc>
          <w:tcPr>
            <w:tcW w:w="8222" w:type="dxa"/>
          </w:tcPr>
          <w:p w:rsidR="001974C3" w:rsidRPr="008D5E75" w:rsidRDefault="001974C3" w:rsidP="00BD4020">
            <w:pPr>
              <w:spacing w:line="280" w:lineRule="exact"/>
              <w:rPr>
                <w:sz w:val="26"/>
                <w:szCs w:val="26"/>
              </w:rPr>
            </w:pPr>
            <w:r w:rsidRPr="008D5E75">
              <w:rPr>
                <w:sz w:val="26"/>
                <w:szCs w:val="26"/>
              </w:rPr>
              <w:t xml:space="preserve">Земли общего пользования, прилегающие к территории ПАСП, включая пешеходные тротуарные дорожки с двух сторон. Пустующие земельные участки от территории  зерносклада до территории котельной, вокруг ПАСП (уборка случайного мусора, скашивание сорной растительности </w:t>
            </w:r>
          </w:p>
          <w:p w:rsidR="001974C3" w:rsidRPr="008D5E75" w:rsidRDefault="001974C3" w:rsidP="00BD4020">
            <w:pPr>
              <w:spacing w:line="280" w:lineRule="exact"/>
              <w:rPr>
                <w:sz w:val="26"/>
                <w:szCs w:val="26"/>
              </w:rPr>
            </w:pPr>
            <w:r w:rsidRPr="008D5E75">
              <w:rPr>
                <w:sz w:val="26"/>
                <w:szCs w:val="26"/>
              </w:rPr>
              <w:t>(по мере необходимости с мая по сентябрь).</w:t>
            </w:r>
          </w:p>
        </w:tc>
      </w:tr>
      <w:tr w:rsidR="001974C3" w:rsidRPr="004D7AAE" w:rsidTr="00BD4020">
        <w:tc>
          <w:tcPr>
            <w:tcW w:w="15026" w:type="dxa"/>
            <w:gridSpan w:val="4"/>
          </w:tcPr>
          <w:p w:rsidR="001974C3" w:rsidRPr="00F56F71" w:rsidRDefault="001974C3" w:rsidP="00BD4020">
            <w:pPr>
              <w:spacing w:line="280" w:lineRule="exact"/>
              <w:jc w:val="center"/>
              <w:rPr>
                <w:b/>
                <w:sz w:val="26"/>
                <w:szCs w:val="26"/>
              </w:rPr>
            </w:pPr>
            <w:r w:rsidRPr="00F56F71">
              <w:rPr>
                <w:b/>
                <w:sz w:val="26"/>
                <w:szCs w:val="26"/>
              </w:rPr>
              <w:t>дер. Латыщино</w:t>
            </w:r>
          </w:p>
        </w:tc>
      </w:tr>
      <w:tr w:rsidR="001974C3" w:rsidRPr="004D7AAE" w:rsidTr="00BD4020">
        <w:trPr>
          <w:trHeight w:val="258"/>
        </w:trPr>
        <w:tc>
          <w:tcPr>
            <w:tcW w:w="567" w:type="dxa"/>
          </w:tcPr>
          <w:p w:rsidR="001974C3" w:rsidRPr="008D5E75" w:rsidRDefault="001974C3" w:rsidP="00BD4020">
            <w:pPr>
              <w:spacing w:line="280" w:lineRule="exact"/>
              <w:rPr>
                <w:sz w:val="26"/>
                <w:szCs w:val="26"/>
              </w:rPr>
            </w:pPr>
            <w:r>
              <w:rPr>
                <w:sz w:val="26"/>
                <w:szCs w:val="26"/>
              </w:rPr>
              <w:t>26</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Магазин РАЙПО</w:t>
            </w:r>
          </w:p>
        </w:tc>
        <w:tc>
          <w:tcPr>
            <w:tcW w:w="2268" w:type="dxa"/>
          </w:tcPr>
          <w:p w:rsidR="001974C3" w:rsidRPr="008D5E75" w:rsidRDefault="001974C3" w:rsidP="00BD4020">
            <w:pPr>
              <w:spacing w:line="280" w:lineRule="exact"/>
              <w:rPr>
                <w:sz w:val="26"/>
                <w:szCs w:val="26"/>
              </w:rPr>
            </w:pPr>
            <w:r w:rsidRPr="008D5E75">
              <w:rPr>
                <w:sz w:val="26"/>
                <w:szCs w:val="26"/>
              </w:rPr>
              <w:t>Сторожук И.А.</w:t>
            </w:r>
          </w:p>
        </w:tc>
        <w:tc>
          <w:tcPr>
            <w:tcW w:w="8222" w:type="dxa"/>
          </w:tcPr>
          <w:p w:rsidR="001974C3" w:rsidRPr="008D5E75" w:rsidRDefault="001974C3" w:rsidP="00BD4020">
            <w:pPr>
              <w:spacing w:line="280" w:lineRule="exact"/>
              <w:rPr>
                <w:sz w:val="26"/>
                <w:szCs w:val="26"/>
              </w:rPr>
            </w:pPr>
            <w:r w:rsidRPr="008D5E75">
              <w:rPr>
                <w:sz w:val="26"/>
                <w:szCs w:val="26"/>
              </w:rPr>
              <w:t xml:space="preserve">Земли общего пользования вокруг территория  магазина на расстояние не менее 10 метров </w:t>
            </w:r>
          </w:p>
          <w:p w:rsidR="001974C3" w:rsidRPr="008D5E75" w:rsidRDefault="001974C3" w:rsidP="00BD4020">
            <w:pPr>
              <w:spacing w:line="280" w:lineRule="exact"/>
              <w:rPr>
                <w:sz w:val="26"/>
                <w:szCs w:val="26"/>
              </w:rPr>
            </w:pPr>
            <w:r w:rsidRPr="008D5E75">
              <w:rPr>
                <w:sz w:val="26"/>
                <w:szCs w:val="26"/>
              </w:rPr>
              <w:t xml:space="preserve">(уборка случайного мусора, скашивание сорной растительности (по </w:t>
            </w:r>
            <w:r w:rsidRPr="008D5E75">
              <w:rPr>
                <w:sz w:val="26"/>
                <w:szCs w:val="26"/>
              </w:rPr>
              <w:lastRenderedPageBreak/>
              <w:t>мере необходимости с мая по сентябрь).</w:t>
            </w:r>
          </w:p>
        </w:tc>
      </w:tr>
      <w:tr w:rsidR="001974C3" w:rsidRPr="004D7AAE" w:rsidTr="00BD4020">
        <w:trPr>
          <w:trHeight w:val="258"/>
        </w:trPr>
        <w:tc>
          <w:tcPr>
            <w:tcW w:w="567" w:type="dxa"/>
          </w:tcPr>
          <w:p w:rsidR="001974C3" w:rsidRPr="008D5E75" w:rsidRDefault="001974C3" w:rsidP="00BD4020">
            <w:pPr>
              <w:spacing w:line="280" w:lineRule="exact"/>
              <w:rPr>
                <w:sz w:val="26"/>
                <w:szCs w:val="26"/>
              </w:rPr>
            </w:pPr>
            <w:r>
              <w:rPr>
                <w:sz w:val="26"/>
                <w:szCs w:val="26"/>
              </w:rPr>
              <w:lastRenderedPageBreak/>
              <w:t>27</w:t>
            </w:r>
            <w:r w:rsidRPr="008D5E75">
              <w:rPr>
                <w:sz w:val="26"/>
                <w:szCs w:val="26"/>
              </w:rPr>
              <w:t>.</w:t>
            </w:r>
          </w:p>
        </w:tc>
        <w:tc>
          <w:tcPr>
            <w:tcW w:w="3969" w:type="dxa"/>
          </w:tcPr>
          <w:p w:rsidR="001974C3" w:rsidRDefault="001974C3" w:rsidP="00BD4020">
            <w:pPr>
              <w:spacing w:line="280" w:lineRule="exact"/>
              <w:rPr>
                <w:sz w:val="26"/>
                <w:szCs w:val="26"/>
              </w:rPr>
            </w:pPr>
            <w:r w:rsidRPr="008D5E75">
              <w:rPr>
                <w:sz w:val="26"/>
                <w:szCs w:val="26"/>
              </w:rPr>
              <w:t xml:space="preserve">Животноводческий комплекс «Латыщино» ОАО </w:t>
            </w:r>
          </w:p>
          <w:p w:rsidR="001974C3" w:rsidRPr="008D5E75" w:rsidRDefault="001974C3" w:rsidP="00BD4020">
            <w:pPr>
              <w:spacing w:line="280" w:lineRule="exact"/>
              <w:rPr>
                <w:sz w:val="26"/>
                <w:szCs w:val="26"/>
              </w:rPr>
            </w:pPr>
            <w:r w:rsidRPr="008D5E75">
              <w:rPr>
                <w:sz w:val="26"/>
                <w:szCs w:val="26"/>
              </w:rPr>
              <w:t>«Райагропромтехснаб»</w:t>
            </w:r>
          </w:p>
        </w:tc>
        <w:tc>
          <w:tcPr>
            <w:tcW w:w="2268" w:type="dxa"/>
          </w:tcPr>
          <w:p w:rsidR="001974C3" w:rsidRPr="008D5E75" w:rsidRDefault="001974C3" w:rsidP="00BD4020">
            <w:pPr>
              <w:spacing w:line="280" w:lineRule="exact"/>
              <w:rPr>
                <w:sz w:val="26"/>
                <w:szCs w:val="26"/>
              </w:rPr>
            </w:pPr>
            <w:r>
              <w:rPr>
                <w:sz w:val="26"/>
                <w:szCs w:val="26"/>
              </w:rPr>
              <w:t>Соленкова О.В.</w:t>
            </w:r>
          </w:p>
        </w:tc>
        <w:tc>
          <w:tcPr>
            <w:tcW w:w="8222" w:type="dxa"/>
          </w:tcPr>
          <w:p w:rsidR="001974C3" w:rsidRPr="008D5E75" w:rsidRDefault="001974C3" w:rsidP="00BD4020">
            <w:pPr>
              <w:spacing w:line="280" w:lineRule="exact"/>
              <w:rPr>
                <w:sz w:val="26"/>
                <w:szCs w:val="26"/>
              </w:rPr>
            </w:pPr>
            <w:r w:rsidRPr="008D5E75">
              <w:rPr>
                <w:sz w:val="26"/>
                <w:szCs w:val="26"/>
              </w:rPr>
              <w:t>Территория вокруг комплекса (уборка случайного мусора, скашивание сорной растительности (по мере необходимости с мая по сентябрь).</w:t>
            </w:r>
          </w:p>
        </w:tc>
      </w:tr>
      <w:tr w:rsidR="001974C3" w:rsidRPr="004D7AAE" w:rsidTr="00BD4020">
        <w:trPr>
          <w:trHeight w:val="258"/>
        </w:trPr>
        <w:tc>
          <w:tcPr>
            <w:tcW w:w="15026" w:type="dxa"/>
            <w:gridSpan w:val="4"/>
          </w:tcPr>
          <w:p w:rsidR="001974C3" w:rsidRPr="00F56F71" w:rsidRDefault="001974C3" w:rsidP="00BD4020">
            <w:pPr>
              <w:spacing w:line="280" w:lineRule="exact"/>
              <w:jc w:val="center"/>
              <w:rPr>
                <w:b/>
                <w:sz w:val="26"/>
                <w:szCs w:val="26"/>
              </w:rPr>
            </w:pPr>
            <w:r w:rsidRPr="00F56F71">
              <w:rPr>
                <w:b/>
                <w:sz w:val="26"/>
                <w:szCs w:val="26"/>
              </w:rPr>
              <w:t>дер. Глинь</w:t>
            </w:r>
          </w:p>
        </w:tc>
      </w:tr>
      <w:tr w:rsidR="001974C3" w:rsidRPr="004D7AAE" w:rsidTr="00BD4020">
        <w:trPr>
          <w:trHeight w:val="258"/>
        </w:trPr>
        <w:tc>
          <w:tcPr>
            <w:tcW w:w="567" w:type="dxa"/>
          </w:tcPr>
          <w:p w:rsidR="001974C3" w:rsidRPr="008D5E75" w:rsidRDefault="001974C3" w:rsidP="00BD4020">
            <w:pPr>
              <w:spacing w:line="280" w:lineRule="exact"/>
              <w:rPr>
                <w:sz w:val="26"/>
                <w:szCs w:val="26"/>
              </w:rPr>
            </w:pPr>
            <w:r>
              <w:rPr>
                <w:sz w:val="26"/>
                <w:szCs w:val="26"/>
              </w:rPr>
              <w:t>28</w:t>
            </w:r>
            <w:r w:rsidRPr="008D5E75">
              <w:rPr>
                <w:sz w:val="26"/>
                <w:szCs w:val="26"/>
              </w:rPr>
              <w:t>.</w:t>
            </w:r>
          </w:p>
        </w:tc>
        <w:tc>
          <w:tcPr>
            <w:tcW w:w="3969" w:type="dxa"/>
          </w:tcPr>
          <w:p w:rsidR="001974C3" w:rsidRPr="008D5E75" w:rsidRDefault="001974C3" w:rsidP="00BD4020">
            <w:pPr>
              <w:spacing w:line="280" w:lineRule="exact"/>
              <w:rPr>
                <w:sz w:val="26"/>
                <w:szCs w:val="26"/>
              </w:rPr>
            </w:pPr>
            <w:r w:rsidRPr="008D5E75">
              <w:rPr>
                <w:sz w:val="26"/>
                <w:szCs w:val="26"/>
              </w:rPr>
              <w:t>Учреждение «Районный центр социального обслуживания населения»</w:t>
            </w:r>
          </w:p>
        </w:tc>
        <w:tc>
          <w:tcPr>
            <w:tcW w:w="2268" w:type="dxa"/>
          </w:tcPr>
          <w:p w:rsidR="001974C3" w:rsidRPr="008D5E75" w:rsidRDefault="001974C3" w:rsidP="00BD4020">
            <w:pPr>
              <w:spacing w:line="280" w:lineRule="exact"/>
              <w:rPr>
                <w:sz w:val="26"/>
                <w:szCs w:val="26"/>
              </w:rPr>
            </w:pPr>
            <w:r w:rsidRPr="008D5E75">
              <w:rPr>
                <w:sz w:val="26"/>
                <w:szCs w:val="26"/>
              </w:rPr>
              <w:t>Социальный работник Остроухова Е.Н.</w:t>
            </w:r>
          </w:p>
        </w:tc>
        <w:tc>
          <w:tcPr>
            <w:tcW w:w="8222" w:type="dxa"/>
          </w:tcPr>
          <w:p w:rsidR="001974C3" w:rsidRPr="008D5E75" w:rsidRDefault="001974C3" w:rsidP="00BD4020">
            <w:pPr>
              <w:spacing w:line="280" w:lineRule="exact"/>
              <w:rPr>
                <w:sz w:val="26"/>
                <w:szCs w:val="26"/>
              </w:rPr>
            </w:pPr>
            <w:r w:rsidRPr="008D5E75">
              <w:rPr>
                <w:sz w:val="26"/>
                <w:szCs w:val="26"/>
              </w:rPr>
              <w:t xml:space="preserve">Территория сквера возле братской могилы, погибшим </w:t>
            </w:r>
          </w:p>
          <w:p w:rsidR="001974C3" w:rsidRPr="008D5E75" w:rsidRDefault="001974C3" w:rsidP="00BD4020">
            <w:pPr>
              <w:spacing w:line="280" w:lineRule="exact"/>
              <w:rPr>
                <w:sz w:val="26"/>
                <w:szCs w:val="26"/>
              </w:rPr>
            </w:pPr>
            <w:r w:rsidRPr="008D5E75">
              <w:rPr>
                <w:sz w:val="26"/>
                <w:szCs w:val="26"/>
              </w:rPr>
              <w:t>воинам в годы ВОВ (уборка случайного мусора, сломанных веток, упавших деревьев, побелка деревьев, скашивание сорной</w:t>
            </w:r>
          </w:p>
          <w:p w:rsidR="001974C3" w:rsidRPr="008D5E75" w:rsidRDefault="001974C3" w:rsidP="00BD4020">
            <w:pPr>
              <w:spacing w:line="280" w:lineRule="exact"/>
              <w:rPr>
                <w:sz w:val="26"/>
                <w:szCs w:val="26"/>
              </w:rPr>
            </w:pPr>
            <w:r w:rsidRPr="008D5E75">
              <w:rPr>
                <w:sz w:val="26"/>
                <w:szCs w:val="26"/>
              </w:rPr>
              <w:t>растительности (по мере необходимости) с мая по сентябрь.</w:t>
            </w:r>
          </w:p>
        </w:tc>
      </w:tr>
      <w:tr w:rsidR="001974C3" w:rsidRPr="004D7AAE" w:rsidTr="00BD4020">
        <w:trPr>
          <w:trHeight w:val="258"/>
        </w:trPr>
        <w:tc>
          <w:tcPr>
            <w:tcW w:w="15026" w:type="dxa"/>
            <w:gridSpan w:val="4"/>
          </w:tcPr>
          <w:p w:rsidR="001974C3" w:rsidRPr="008D5E75" w:rsidRDefault="001974C3" w:rsidP="00BD4020">
            <w:pPr>
              <w:spacing w:line="280" w:lineRule="exact"/>
              <w:jc w:val="center"/>
              <w:rPr>
                <w:sz w:val="26"/>
                <w:szCs w:val="26"/>
              </w:rPr>
            </w:pPr>
          </w:p>
        </w:tc>
      </w:tr>
      <w:tr w:rsidR="001974C3" w:rsidRPr="004D7AAE" w:rsidTr="00BD4020">
        <w:trPr>
          <w:trHeight w:val="258"/>
        </w:trPr>
        <w:tc>
          <w:tcPr>
            <w:tcW w:w="567" w:type="dxa"/>
          </w:tcPr>
          <w:p w:rsidR="001974C3" w:rsidRPr="008D5E75" w:rsidRDefault="001974C3" w:rsidP="00BD4020">
            <w:pPr>
              <w:spacing w:line="280" w:lineRule="exact"/>
              <w:rPr>
                <w:sz w:val="26"/>
                <w:szCs w:val="26"/>
              </w:rPr>
            </w:pPr>
            <w:r>
              <w:rPr>
                <w:sz w:val="26"/>
                <w:szCs w:val="26"/>
              </w:rPr>
              <w:t>29</w:t>
            </w:r>
            <w:r w:rsidRPr="008D5E75">
              <w:rPr>
                <w:sz w:val="26"/>
                <w:szCs w:val="26"/>
              </w:rPr>
              <w:t>.</w:t>
            </w:r>
          </w:p>
        </w:tc>
        <w:tc>
          <w:tcPr>
            <w:tcW w:w="3969" w:type="dxa"/>
          </w:tcPr>
          <w:p w:rsidR="001974C3" w:rsidRPr="008D5E75" w:rsidRDefault="001974C3" w:rsidP="00BD4020">
            <w:pPr>
              <w:tabs>
                <w:tab w:val="left" w:pos="5963"/>
              </w:tabs>
              <w:spacing w:line="280" w:lineRule="exact"/>
              <w:rPr>
                <w:sz w:val="26"/>
                <w:szCs w:val="26"/>
              </w:rPr>
            </w:pPr>
            <w:r w:rsidRPr="008D5E75">
              <w:rPr>
                <w:sz w:val="26"/>
                <w:szCs w:val="26"/>
              </w:rPr>
              <w:t>Чериковск</w:t>
            </w:r>
            <w:r>
              <w:rPr>
                <w:sz w:val="26"/>
                <w:szCs w:val="26"/>
              </w:rPr>
              <w:t>ий участок филиала «Костюковичс</w:t>
            </w:r>
            <w:r w:rsidRPr="008D5E75">
              <w:rPr>
                <w:sz w:val="26"/>
                <w:szCs w:val="26"/>
              </w:rPr>
              <w:t>кий водоканал»</w:t>
            </w:r>
            <w:r>
              <w:rPr>
                <w:sz w:val="26"/>
                <w:szCs w:val="26"/>
              </w:rPr>
              <w:t xml:space="preserve"> УПКП ВКХ водоканал «Могилёвобл</w:t>
            </w:r>
            <w:r w:rsidRPr="008D5E75">
              <w:rPr>
                <w:sz w:val="26"/>
                <w:szCs w:val="26"/>
              </w:rPr>
              <w:t>водоканал»</w:t>
            </w:r>
          </w:p>
          <w:p w:rsidR="001974C3" w:rsidRPr="008D5E75" w:rsidRDefault="001974C3" w:rsidP="00BD4020">
            <w:pPr>
              <w:spacing w:line="280" w:lineRule="exact"/>
              <w:rPr>
                <w:sz w:val="26"/>
                <w:szCs w:val="26"/>
              </w:rPr>
            </w:pPr>
          </w:p>
        </w:tc>
        <w:tc>
          <w:tcPr>
            <w:tcW w:w="2268" w:type="dxa"/>
          </w:tcPr>
          <w:p w:rsidR="001974C3" w:rsidRPr="008D5E75" w:rsidRDefault="00B93C49" w:rsidP="00BD4020">
            <w:pPr>
              <w:spacing w:line="280" w:lineRule="exact"/>
              <w:rPr>
                <w:sz w:val="26"/>
                <w:szCs w:val="26"/>
              </w:rPr>
            </w:pPr>
            <w:r>
              <w:rPr>
                <w:sz w:val="26"/>
                <w:szCs w:val="26"/>
              </w:rPr>
              <w:t>Начальник участка</w:t>
            </w:r>
          </w:p>
        </w:tc>
        <w:tc>
          <w:tcPr>
            <w:tcW w:w="8222" w:type="dxa"/>
          </w:tcPr>
          <w:p w:rsidR="001974C3" w:rsidRPr="008D5E75" w:rsidRDefault="001974C3" w:rsidP="00B93C49">
            <w:pPr>
              <w:spacing w:line="280" w:lineRule="exact"/>
              <w:rPr>
                <w:sz w:val="26"/>
                <w:szCs w:val="26"/>
              </w:rPr>
            </w:pPr>
            <w:r w:rsidRPr="008D5E75">
              <w:rPr>
                <w:sz w:val="26"/>
                <w:szCs w:val="26"/>
              </w:rPr>
              <w:t>Прилегающая территория к водонапорным башням, безбашенкам, очистным сооружениям по населенным пунктам Речицкого сельсовета на расстояние не менее 30 метров.</w:t>
            </w:r>
          </w:p>
        </w:tc>
      </w:tr>
    </w:tbl>
    <w:p w:rsidR="001974C3" w:rsidRDefault="001974C3" w:rsidP="001974C3">
      <w:pPr>
        <w:jc w:val="both"/>
        <w:rPr>
          <w:sz w:val="28"/>
          <w:szCs w:val="28"/>
        </w:rPr>
      </w:pPr>
    </w:p>
    <w:p w:rsidR="001974C3" w:rsidRDefault="001974C3" w:rsidP="001974C3">
      <w:pPr>
        <w:jc w:val="both"/>
        <w:rPr>
          <w:sz w:val="28"/>
          <w:szCs w:val="28"/>
        </w:rPr>
      </w:pPr>
      <w:r w:rsidRPr="004D7AAE">
        <w:rPr>
          <w:sz w:val="28"/>
          <w:szCs w:val="28"/>
        </w:rPr>
        <w:t>ПРИМЕЧАНИЕ:</w:t>
      </w:r>
      <w:r w:rsidRPr="00527573">
        <w:rPr>
          <w:sz w:val="28"/>
          <w:szCs w:val="28"/>
        </w:rPr>
        <w:t xml:space="preserve"> </w:t>
      </w:r>
    </w:p>
    <w:p w:rsidR="001974C3" w:rsidRDefault="001974C3" w:rsidP="001974C3">
      <w:pPr>
        <w:ind w:firstLine="709"/>
        <w:jc w:val="both"/>
        <w:rPr>
          <w:sz w:val="28"/>
          <w:szCs w:val="28"/>
        </w:rPr>
      </w:pPr>
      <w:r>
        <w:rPr>
          <w:sz w:val="28"/>
          <w:szCs w:val="28"/>
        </w:rPr>
        <w:t xml:space="preserve">1. </w:t>
      </w:r>
      <w:r w:rsidRPr="00527573">
        <w:rPr>
          <w:sz w:val="28"/>
          <w:szCs w:val="28"/>
        </w:rPr>
        <w:t>Руководители организаций и учреждений проводят разъяснительную работу в своих коллективах по вопросу благоустройст</w:t>
      </w:r>
      <w:r>
        <w:rPr>
          <w:sz w:val="28"/>
          <w:szCs w:val="28"/>
        </w:rPr>
        <w:t>ва и наведению порядка на земле.</w:t>
      </w:r>
    </w:p>
    <w:p w:rsidR="001974C3" w:rsidRDefault="001974C3" w:rsidP="001974C3">
      <w:pPr>
        <w:ind w:firstLine="709"/>
        <w:jc w:val="both"/>
        <w:rPr>
          <w:sz w:val="28"/>
          <w:szCs w:val="28"/>
        </w:rPr>
      </w:pPr>
      <w:r>
        <w:rPr>
          <w:sz w:val="28"/>
          <w:szCs w:val="28"/>
        </w:rPr>
        <w:t>2. Четверг – санитарный день.</w:t>
      </w:r>
    </w:p>
    <w:p w:rsidR="001974C3" w:rsidRDefault="001974C3" w:rsidP="001974C3">
      <w:pPr>
        <w:ind w:firstLine="709"/>
        <w:jc w:val="both"/>
        <w:rPr>
          <w:sz w:val="28"/>
          <w:szCs w:val="28"/>
        </w:rPr>
      </w:pPr>
      <w:r>
        <w:rPr>
          <w:sz w:val="28"/>
          <w:szCs w:val="28"/>
        </w:rPr>
        <w:t xml:space="preserve">3. Гражданам (домовладельцем) производить уходные работы на территориях, прилегающих к домовладениям, половину расстояния разрыва до соседнего домовладения, или не менее 10 метров в случаях отсутствия застройки </w:t>
      </w:r>
      <w:r w:rsidRPr="00F42DAB">
        <w:rPr>
          <w:sz w:val="28"/>
          <w:szCs w:val="28"/>
        </w:rPr>
        <w:t>(уборка случайного мусора,</w:t>
      </w:r>
      <w:r>
        <w:rPr>
          <w:sz w:val="28"/>
          <w:szCs w:val="28"/>
        </w:rPr>
        <w:t xml:space="preserve"> </w:t>
      </w:r>
      <w:r w:rsidRPr="00F42DAB">
        <w:rPr>
          <w:sz w:val="28"/>
          <w:szCs w:val="28"/>
        </w:rPr>
        <w:t>скашивание сорной растительности (по мере необходимости с мая по сентябрь).</w:t>
      </w:r>
    </w:p>
    <w:p w:rsidR="001974C3" w:rsidRPr="004452F1" w:rsidRDefault="001974C3" w:rsidP="001974C3"/>
    <w:p w:rsidR="001974C3" w:rsidRDefault="001974C3" w:rsidP="001974C3"/>
    <w:p w:rsidR="001974C3" w:rsidRDefault="001974C3" w:rsidP="001974C3"/>
    <w:p w:rsidR="009B7E47" w:rsidRDefault="009B7E47"/>
    <w:sectPr w:rsidR="009B7E47" w:rsidSect="004D7AAE">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1974C3"/>
    <w:rsid w:val="001974C3"/>
    <w:rsid w:val="009B7E47"/>
    <w:rsid w:val="00AC309F"/>
    <w:rsid w:val="00B93C49"/>
    <w:rsid w:val="00F61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ganictitlecontentspan">
    <w:name w:val="organictitlecontentspan"/>
    <w:basedOn w:val="a0"/>
    <w:rsid w:val="001974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9E%D1%82%D0%BA%D1%80%D1%8B%D1%82%D0%BE%D0%B5_%D0%B0%D0%BA%D1%86%D0%B8%D0%BE%D0%BD%D0%B5%D1%80%D0%BD%D0%BE%D0%B5_%D0%BE%D0%B1%D1%89%D0%B5%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2025-04-23T05:35:00Z</dcterms:created>
  <dcterms:modified xsi:type="dcterms:W3CDTF">2025-06-16T09:40:00Z</dcterms:modified>
</cp:coreProperties>
</file>