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CBF6" w14:textId="77777777" w:rsidR="00301CB8" w:rsidRPr="00681732" w:rsidRDefault="003503BE" w:rsidP="00681732">
      <w:pPr>
        <w:pStyle w:val="titleu"/>
        <w:spacing w:before="0" w:after="0"/>
        <w:rPr>
          <w:rFonts w:eastAsia="Times New Roman"/>
          <w:b w:val="0"/>
          <w:sz w:val="30"/>
          <w:szCs w:val="30"/>
        </w:rPr>
      </w:pPr>
      <w:r w:rsidRPr="00681732">
        <w:rPr>
          <w:rFonts w:eastAsia="Times New Roman"/>
          <w:b w:val="0"/>
          <w:sz w:val="30"/>
          <w:szCs w:val="30"/>
        </w:rPr>
        <w:t>ПЕРЕЧЕНЬ</w:t>
      </w:r>
      <w:r w:rsidRPr="00681732">
        <w:rPr>
          <w:rFonts w:eastAsia="Times New Roman"/>
          <w:b w:val="0"/>
          <w:sz w:val="30"/>
          <w:szCs w:val="30"/>
        </w:rPr>
        <w:br/>
        <w:t xml:space="preserve">административных процедур, осуществляемых </w:t>
      </w:r>
      <w:r w:rsidR="00A716C7" w:rsidRPr="00681732">
        <w:rPr>
          <w:rFonts w:eastAsia="Times New Roman"/>
          <w:b w:val="0"/>
          <w:sz w:val="30"/>
          <w:szCs w:val="30"/>
        </w:rPr>
        <w:t>Езер</w:t>
      </w:r>
      <w:r w:rsidRPr="00681732">
        <w:rPr>
          <w:rFonts w:eastAsia="Times New Roman"/>
          <w:b w:val="0"/>
          <w:sz w:val="30"/>
          <w:szCs w:val="30"/>
        </w:rPr>
        <w:t xml:space="preserve">ским сельским исполнительным комитетом </w:t>
      </w:r>
    </w:p>
    <w:p w14:paraId="7A3D91C7" w14:textId="77777777" w:rsidR="00301CB8" w:rsidRPr="00681732" w:rsidRDefault="003503BE" w:rsidP="00681732">
      <w:pPr>
        <w:pStyle w:val="titleu"/>
        <w:spacing w:before="0" w:after="0"/>
        <w:rPr>
          <w:b w:val="0"/>
          <w:sz w:val="30"/>
          <w:szCs w:val="30"/>
        </w:rPr>
      </w:pPr>
      <w:r w:rsidRPr="00681732">
        <w:rPr>
          <w:rFonts w:eastAsia="Times New Roman"/>
          <w:b w:val="0"/>
          <w:sz w:val="30"/>
          <w:szCs w:val="30"/>
        </w:rPr>
        <w:t>в отношении</w:t>
      </w:r>
      <w:r w:rsidRPr="00681732">
        <w:rPr>
          <w:rFonts w:eastAsia="Times New Roman"/>
          <w:sz w:val="30"/>
          <w:szCs w:val="30"/>
        </w:rPr>
        <w:t xml:space="preserve"> </w:t>
      </w:r>
      <w:r w:rsidR="00336199" w:rsidRPr="00681732">
        <w:rPr>
          <w:b w:val="0"/>
          <w:sz w:val="30"/>
          <w:szCs w:val="30"/>
        </w:rPr>
        <w:t xml:space="preserve">субъектов хозяйствования, на основании постановления Совета Министров Республики Беларусь </w:t>
      </w:r>
    </w:p>
    <w:p w14:paraId="270E7169" w14:textId="77777777" w:rsidR="00336199" w:rsidRPr="00681732" w:rsidRDefault="00336199" w:rsidP="00681732">
      <w:pPr>
        <w:pStyle w:val="titleu"/>
        <w:spacing w:before="0" w:after="0"/>
        <w:rPr>
          <w:b w:val="0"/>
          <w:sz w:val="30"/>
          <w:szCs w:val="30"/>
        </w:rPr>
      </w:pPr>
      <w:r w:rsidRPr="00681732">
        <w:rPr>
          <w:b w:val="0"/>
          <w:sz w:val="30"/>
          <w:szCs w:val="30"/>
        </w:rPr>
        <w:t>от 24 сентября 2021 г. № 548</w:t>
      </w:r>
    </w:p>
    <w:p w14:paraId="70219532" w14:textId="77777777" w:rsidR="00681732" w:rsidRPr="00681732" w:rsidRDefault="00681732" w:rsidP="00681732">
      <w:pPr>
        <w:spacing w:after="0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53658704" w14:textId="77777777" w:rsidR="00681732" w:rsidRPr="00B87F03" w:rsidRDefault="00681732" w:rsidP="00681732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681732">
        <w:rPr>
          <w:rFonts w:ascii="Times New Roman" w:eastAsia="Times New Roman" w:hAnsi="Times New Roman" w:cs="Times New Roman"/>
          <w:b/>
          <w:bCs/>
          <w:sz w:val="30"/>
          <w:szCs w:val="30"/>
        </w:rPr>
        <w:t>Режим работы сельисполкома:</w:t>
      </w:r>
      <w:r w:rsidRPr="00681732">
        <w:rPr>
          <w:rFonts w:ascii="Times New Roman" w:eastAsia="Times New Roman" w:hAnsi="Times New Roman" w:cs="Times New Roman"/>
          <w:sz w:val="30"/>
          <w:szCs w:val="30"/>
        </w:rPr>
        <w:br/>
        <w:t>понедельник – пятница с 8.00 до 13.00, с 14.00 до 17.00, тел. 7 47 73, тел. 7 49 60.</w:t>
      </w:r>
    </w:p>
    <w:p w14:paraId="78F974FF" w14:textId="77777777" w:rsidR="00B87F03" w:rsidRPr="00CF2080" w:rsidRDefault="00B87F03" w:rsidP="00681732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14:paraId="150A64F5" w14:textId="77777777" w:rsidR="00B87F03" w:rsidRPr="001B3232" w:rsidRDefault="00B87F03" w:rsidP="00B87F03">
      <w:pPr>
        <w:shd w:val="clear" w:color="auto" w:fill="FFFFFF"/>
        <w:spacing w:after="24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1B3232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Режим приема индивидуальных предпринимателей и юридических лиц с заявлениями, по которым требуется осуществление административных процедур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636"/>
        <w:gridCol w:w="2410"/>
        <w:gridCol w:w="2410"/>
      </w:tblGrid>
      <w:tr w:rsidR="00B87F03" w:rsidRPr="001B3232" w14:paraId="6C1F2C71" w14:textId="77777777" w:rsidTr="00F06B59">
        <w:tc>
          <w:tcPr>
            <w:tcW w:w="2268" w:type="dxa"/>
            <w:tcBorders>
              <w:right w:val="single" w:sz="4" w:space="0" w:color="auto"/>
            </w:tcBorders>
          </w:tcPr>
          <w:p w14:paraId="4ACFCA78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9731AA" w14:textId="77777777" w:rsidR="00B87F03" w:rsidRPr="001B3232" w:rsidRDefault="00B87F03" w:rsidP="00F06B59">
            <w:pPr>
              <w:spacing w:before="100" w:beforeAutospacing="1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Время работы</w:t>
            </w:r>
          </w:p>
        </w:tc>
        <w:tc>
          <w:tcPr>
            <w:tcW w:w="2410" w:type="dxa"/>
          </w:tcPr>
          <w:p w14:paraId="635918F4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Обеденный перерыв</w:t>
            </w:r>
          </w:p>
        </w:tc>
      </w:tr>
      <w:tr w:rsidR="00B87F03" w:rsidRPr="001B3232" w14:paraId="00B13E6E" w14:textId="77777777" w:rsidTr="00F06B59">
        <w:tc>
          <w:tcPr>
            <w:tcW w:w="2268" w:type="dxa"/>
            <w:tcBorders>
              <w:right w:val="single" w:sz="4" w:space="0" w:color="auto"/>
            </w:tcBorders>
          </w:tcPr>
          <w:p w14:paraId="02F8E929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</w:t>
            </w:r>
          </w:p>
          <w:p w14:paraId="221571FC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Вторник</w:t>
            </w:r>
          </w:p>
          <w:p w14:paraId="2BC28AD8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Среда</w:t>
            </w:r>
          </w:p>
          <w:p w14:paraId="61555716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BFEF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8:00 до 17:00</w:t>
            </w:r>
          </w:p>
        </w:tc>
        <w:tc>
          <w:tcPr>
            <w:tcW w:w="2410" w:type="dxa"/>
            <w:vAlign w:val="center"/>
          </w:tcPr>
          <w:p w14:paraId="2BA1FE9B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</w:tc>
      </w:tr>
      <w:tr w:rsidR="00B87F03" w:rsidRPr="001B3232" w14:paraId="61662761" w14:textId="77777777" w:rsidTr="00F06B59">
        <w:tc>
          <w:tcPr>
            <w:tcW w:w="2268" w:type="dxa"/>
          </w:tcPr>
          <w:p w14:paraId="2AB4A554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2410" w:type="dxa"/>
          </w:tcPr>
          <w:p w14:paraId="6F37572A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11:00 до 20:00</w:t>
            </w:r>
          </w:p>
        </w:tc>
        <w:tc>
          <w:tcPr>
            <w:tcW w:w="2410" w:type="dxa"/>
          </w:tcPr>
          <w:p w14:paraId="3917CED2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</w:tc>
      </w:tr>
      <w:tr w:rsidR="00B87F03" w:rsidRPr="001B3232" w14:paraId="2937EEF4" w14:textId="77777777" w:rsidTr="00F06B59">
        <w:tc>
          <w:tcPr>
            <w:tcW w:w="2268" w:type="dxa"/>
          </w:tcPr>
          <w:p w14:paraId="27018CF5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Суббота</w:t>
            </w:r>
          </w:p>
          <w:p w14:paraId="018948E2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Воскресенье</w:t>
            </w:r>
          </w:p>
        </w:tc>
        <w:tc>
          <w:tcPr>
            <w:tcW w:w="4820" w:type="dxa"/>
            <w:gridSpan w:val="2"/>
            <w:vAlign w:val="center"/>
          </w:tcPr>
          <w:p w14:paraId="0ABDAA38" w14:textId="77777777" w:rsidR="00B87F03" w:rsidRPr="001B3232" w:rsidRDefault="00B87F03" w:rsidP="00F06B5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32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Выходной день</w:t>
            </w:r>
          </w:p>
        </w:tc>
      </w:tr>
    </w:tbl>
    <w:p w14:paraId="61D6C5FE" w14:textId="77777777" w:rsidR="00B87F03" w:rsidRPr="00B87F03" w:rsidRDefault="00B87F03" w:rsidP="00681732">
      <w:pPr>
        <w:spacing w:after="0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14:paraId="07767E13" w14:textId="77777777" w:rsidR="00681732" w:rsidRPr="00681732" w:rsidRDefault="00681732" w:rsidP="00681732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14:paraId="40DDFA8F" w14:textId="77777777" w:rsidR="00CF2080" w:rsidRPr="00391E14" w:rsidRDefault="00CF2080" w:rsidP="00CF20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91E14">
        <w:rPr>
          <w:rFonts w:ascii="Times New Roman" w:hAnsi="Times New Roman" w:cs="Times New Roman"/>
          <w:b/>
          <w:sz w:val="30"/>
          <w:szCs w:val="30"/>
        </w:rPr>
        <w:t>ответственный за прием заявления и выдачу решения, и других документов по административным процедурам:</w:t>
      </w:r>
      <w:r w:rsidRPr="00391E1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416643" w14:textId="1EE20B7B" w:rsidR="001057F6" w:rsidRPr="0042303D" w:rsidRDefault="00CF2080" w:rsidP="00CF2080">
      <w:pPr>
        <w:rPr>
          <w:rFonts w:ascii="Times New Roman" w:hAnsi="Times New Roman" w:cs="Times New Roman"/>
          <w:b/>
          <w:sz w:val="28"/>
          <w:szCs w:val="28"/>
        </w:rPr>
      </w:pPr>
      <w:r w:rsidRPr="00391E14">
        <w:rPr>
          <w:sz w:val="30"/>
          <w:szCs w:val="30"/>
        </w:rPr>
        <w:t xml:space="preserve">управляющий делами </w:t>
      </w:r>
      <w:proofErr w:type="spellStart"/>
      <w:r w:rsidRPr="00391E14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, </w:t>
      </w:r>
      <w:r w:rsidRPr="00391E14">
        <w:rPr>
          <w:sz w:val="30"/>
          <w:szCs w:val="30"/>
        </w:rPr>
        <w:t>в случае ее отсутствия –председател</w:t>
      </w:r>
      <w:r>
        <w:rPr>
          <w:sz w:val="30"/>
          <w:szCs w:val="30"/>
        </w:rPr>
        <w:t>ь</w:t>
      </w:r>
      <w:r w:rsidRPr="00391E14">
        <w:rPr>
          <w:sz w:val="30"/>
          <w:szCs w:val="30"/>
        </w:rPr>
        <w:t xml:space="preserve"> </w:t>
      </w:r>
      <w:proofErr w:type="spellStart"/>
      <w:r w:rsidRPr="00391E14">
        <w:rPr>
          <w:sz w:val="30"/>
          <w:szCs w:val="30"/>
        </w:rPr>
        <w:t>сельисполкома</w:t>
      </w:r>
      <w:proofErr w:type="spellEnd"/>
    </w:p>
    <w:tbl>
      <w:tblPr>
        <w:tblStyle w:val="tablencpi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2673"/>
        <w:gridCol w:w="5359"/>
        <w:gridCol w:w="2296"/>
        <w:gridCol w:w="2437"/>
        <w:gridCol w:w="1989"/>
      </w:tblGrid>
      <w:tr w:rsidR="00336199" w:rsidRPr="00681732" w14:paraId="191BA1D0" w14:textId="77777777" w:rsidTr="00301CB8">
        <w:trPr>
          <w:trHeight w:val="240"/>
        </w:trPr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CE01F" w14:textId="77777777" w:rsidR="00336199" w:rsidRPr="00681732" w:rsidRDefault="00336199">
            <w:pPr>
              <w:jc w:val="center"/>
              <w:rPr>
                <w:sz w:val="26"/>
                <w:szCs w:val="26"/>
                <w:lang w:eastAsia="ru-RU"/>
              </w:rPr>
            </w:pPr>
            <w:r w:rsidRPr="00681732">
              <w:rPr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EDF8D" w14:textId="77777777" w:rsidR="00336199" w:rsidRPr="00681732" w:rsidRDefault="00336199">
            <w:pPr>
              <w:jc w:val="center"/>
              <w:rPr>
                <w:sz w:val="26"/>
                <w:szCs w:val="26"/>
                <w:lang w:eastAsia="ru-RU"/>
              </w:rPr>
            </w:pPr>
            <w:r w:rsidRPr="00681732">
              <w:rPr>
                <w:sz w:val="26"/>
                <w:szCs w:val="26"/>
                <w:lang w:eastAsia="ru-RU"/>
              </w:rPr>
              <w:t xml:space="preserve">Перечень документов и (или) сведений, представляемых заинтересованными лицами в уполномоченный орган для осуществления </w:t>
            </w:r>
            <w:r w:rsidRPr="00681732">
              <w:rPr>
                <w:sz w:val="26"/>
                <w:szCs w:val="26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2F958" w14:textId="77777777" w:rsidR="00336199" w:rsidRPr="00681732" w:rsidRDefault="00336199">
            <w:pPr>
              <w:jc w:val="center"/>
              <w:rPr>
                <w:sz w:val="26"/>
                <w:szCs w:val="26"/>
                <w:lang w:eastAsia="ru-RU"/>
              </w:rPr>
            </w:pPr>
            <w:r w:rsidRPr="00681732">
              <w:rPr>
                <w:sz w:val="26"/>
                <w:szCs w:val="26"/>
                <w:lang w:eastAsia="ru-RU"/>
              </w:rPr>
              <w:lastRenderedPageBreak/>
              <w:t xml:space="preserve">Срок осуществления административной </w:t>
            </w:r>
            <w:r w:rsidRPr="00681732">
              <w:rPr>
                <w:sz w:val="26"/>
                <w:szCs w:val="26"/>
                <w:lang w:eastAsia="ru-RU"/>
              </w:rPr>
              <w:lastRenderedPageBreak/>
              <w:t>процедуры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465A1" w14:textId="77777777" w:rsidR="00336199" w:rsidRPr="00681732" w:rsidRDefault="00336199">
            <w:pPr>
              <w:jc w:val="center"/>
              <w:rPr>
                <w:sz w:val="26"/>
                <w:szCs w:val="26"/>
                <w:lang w:eastAsia="ru-RU"/>
              </w:rPr>
            </w:pPr>
            <w:r w:rsidRPr="00681732">
              <w:rPr>
                <w:sz w:val="26"/>
                <w:szCs w:val="26"/>
                <w:lang w:eastAsia="ru-RU"/>
              </w:rPr>
              <w:lastRenderedPageBreak/>
              <w:t xml:space="preserve">Срок действия справок или других документов, </w:t>
            </w:r>
            <w:r w:rsidRPr="00681732">
              <w:rPr>
                <w:sz w:val="26"/>
                <w:szCs w:val="26"/>
                <w:lang w:eastAsia="ru-RU"/>
              </w:rPr>
              <w:lastRenderedPageBreak/>
              <w:t>выдаваемых при осуществлении административной процедуры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BC854" w14:textId="77777777" w:rsidR="00336199" w:rsidRPr="00681732" w:rsidRDefault="00336199" w:rsidP="003503BE">
            <w:pPr>
              <w:jc w:val="center"/>
              <w:rPr>
                <w:sz w:val="26"/>
                <w:szCs w:val="26"/>
                <w:lang w:eastAsia="ru-RU"/>
              </w:rPr>
            </w:pPr>
            <w:r w:rsidRPr="00681732">
              <w:rPr>
                <w:sz w:val="26"/>
                <w:szCs w:val="26"/>
                <w:lang w:eastAsia="ru-RU"/>
              </w:rPr>
              <w:lastRenderedPageBreak/>
              <w:t>Вид платы, взимаемой при осуществлен</w:t>
            </w:r>
            <w:r w:rsidRPr="00681732">
              <w:rPr>
                <w:sz w:val="26"/>
                <w:szCs w:val="26"/>
                <w:lang w:eastAsia="ru-RU"/>
              </w:rPr>
              <w:lastRenderedPageBreak/>
              <w:t>ии административной процедуры</w:t>
            </w:r>
          </w:p>
          <w:p w14:paraId="0F610C25" w14:textId="77777777" w:rsidR="00336199" w:rsidRPr="00681732" w:rsidRDefault="0033619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36199" w:rsidRPr="00681732" w14:paraId="3B83BC54" w14:textId="77777777" w:rsidTr="0010187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B6F25" w14:textId="77777777" w:rsidR="00336199" w:rsidRPr="00681732" w:rsidRDefault="00336199" w:rsidP="00336199">
            <w:pPr>
              <w:jc w:val="center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lastRenderedPageBreak/>
              <w:t>ГЛАВА 16</w:t>
            </w:r>
            <w:r w:rsidRPr="00681732">
              <w:rPr>
                <w:sz w:val="26"/>
                <w:szCs w:val="26"/>
              </w:rPr>
              <w:br/>
              <w:t>ИМУЩЕСТВЕННЫЕ, ЖИЛИЩНЫЕ И ЗЕМЕЛЬНЫЕ ПРАВООТНОШЕНИЯ</w:t>
            </w:r>
          </w:p>
        </w:tc>
      </w:tr>
      <w:tr w:rsidR="00336199" w:rsidRPr="00681732" w14:paraId="2023EA2B" w14:textId="77777777" w:rsidTr="00301CB8">
        <w:trPr>
          <w:trHeight w:val="240"/>
        </w:trPr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CACD8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FBB7F" w14:textId="77777777" w:rsidR="00101875" w:rsidRPr="00681732" w:rsidRDefault="00101875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з</w:t>
            </w:r>
            <w:r w:rsidR="00336199" w:rsidRPr="00681732">
              <w:rPr>
                <w:sz w:val="26"/>
                <w:szCs w:val="26"/>
              </w:rPr>
              <w:t>аявление</w:t>
            </w:r>
          </w:p>
          <w:p w14:paraId="5D28FFF4" w14:textId="77777777" w:rsidR="00101875" w:rsidRPr="00681732" w:rsidRDefault="00336199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три экземпляра договора найма</w:t>
            </w:r>
            <w:r w:rsidR="00101875" w:rsidRPr="00681732">
              <w:rPr>
                <w:sz w:val="26"/>
                <w:szCs w:val="26"/>
              </w:rPr>
              <w:t xml:space="preserve"> жилого помещения или дополнительного соглашения к нему</w:t>
            </w:r>
          </w:p>
          <w:p w14:paraId="08F0278F" w14:textId="77777777" w:rsidR="00336199" w:rsidRPr="00681732" w:rsidRDefault="00336199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 xml:space="preserve">технический паспорт </w:t>
            </w:r>
          </w:p>
          <w:p w14:paraId="002A4C5B" w14:textId="77777777" w:rsidR="00101875" w:rsidRPr="00681732" w:rsidRDefault="00101875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14:paraId="71BFE365" w14:textId="77777777" w:rsidR="00101875" w:rsidRPr="00681732" w:rsidRDefault="00101875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9D90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 – 10 дней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9FE9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бессрочно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39E7D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бесплатно</w:t>
            </w:r>
          </w:p>
        </w:tc>
      </w:tr>
      <w:tr w:rsidR="00336199" w:rsidRPr="00681732" w14:paraId="20F65535" w14:textId="77777777" w:rsidTr="00301CB8">
        <w:trPr>
          <w:trHeight w:val="240"/>
        </w:trPr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B3569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 xml:space="preserve"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</w:t>
            </w:r>
            <w:r w:rsidRPr="00681732">
              <w:rPr>
                <w:sz w:val="26"/>
                <w:szCs w:val="26"/>
              </w:rPr>
              <w:lastRenderedPageBreak/>
              <w:t>соглашения к такому договору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CC30E" w14:textId="77777777" w:rsidR="00101875" w:rsidRPr="00681732" w:rsidRDefault="00101875" w:rsidP="00101875">
            <w:pPr>
              <w:pStyle w:val="table10"/>
              <w:spacing w:before="120" w:after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lastRenderedPageBreak/>
              <w:t>заявление</w:t>
            </w:r>
          </w:p>
          <w:p w14:paraId="38F3B59F" w14:textId="77777777" w:rsidR="00101875" w:rsidRPr="00681732" w:rsidRDefault="00101875" w:rsidP="00101875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788B5DD0" w14:textId="77777777" w:rsidR="00101875" w:rsidRPr="00681732" w:rsidRDefault="00101875" w:rsidP="00101875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технический паспорт</w:t>
            </w:r>
          </w:p>
          <w:p w14:paraId="159AF897" w14:textId="77777777" w:rsidR="00101875" w:rsidRPr="00681732" w:rsidRDefault="00101875" w:rsidP="00101875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 xml:space="preserve">справка о балансовой принадлежности и стоимости жилого помещения государственного жилищного фонда </w:t>
            </w:r>
          </w:p>
          <w:p w14:paraId="753F6E6D" w14:textId="77777777" w:rsidR="00336199" w:rsidRPr="00681732" w:rsidRDefault="00101875" w:rsidP="00101875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C46EF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9F1B3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бессрочно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A46AE" w14:textId="77777777" w:rsidR="00336199" w:rsidRPr="00681732" w:rsidRDefault="00336199">
            <w:pPr>
              <w:pStyle w:val="table10"/>
              <w:spacing w:before="120"/>
              <w:rPr>
                <w:sz w:val="26"/>
                <w:szCs w:val="26"/>
              </w:rPr>
            </w:pPr>
            <w:r w:rsidRPr="00681732">
              <w:rPr>
                <w:sz w:val="26"/>
                <w:szCs w:val="26"/>
              </w:rPr>
              <w:t>бесплатно</w:t>
            </w:r>
          </w:p>
        </w:tc>
      </w:tr>
    </w:tbl>
    <w:p w14:paraId="252F9D7C" w14:textId="77777777" w:rsidR="001057F6" w:rsidRDefault="001057F6" w:rsidP="00301CB8">
      <w:pPr>
        <w:pStyle w:val="comment"/>
        <w:ind w:firstLine="567"/>
      </w:pPr>
    </w:p>
    <w:sectPr w:rsidR="001057F6" w:rsidSect="00681732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7F6"/>
    <w:rsid w:val="00101875"/>
    <w:rsid w:val="001057F6"/>
    <w:rsid w:val="002132D7"/>
    <w:rsid w:val="002659C1"/>
    <w:rsid w:val="00301CB8"/>
    <w:rsid w:val="00336199"/>
    <w:rsid w:val="003503BE"/>
    <w:rsid w:val="00364DE6"/>
    <w:rsid w:val="0042303D"/>
    <w:rsid w:val="00656B39"/>
    <w:rsid w:val="00681732"/>
    <w:rsid w:val="006844C4"/>
    <w:rsid w:val="007A07AD"/>
    <w:rsid w:val="00870089"/>
    <w:rsid w:val="009F2372"/>
    <w:rsid w:val="00A716C7"/>
    <w:rsid w:val="00B52C7E"/>
    <w:rsid w:val="00B87F03"/>
    <w:rsid w:val="00C53997"/>
    <w:rsid w:val="00C67740"/>
    <w:rsid w:val="00CF2080"/>
    <w:rsid w:val="00D16C27"/>
    <w:rsid w:val="00D56C2E"/>
    <w:rsid w:val="00E45073"/>
    <w:rsid w:val="00E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B0A"/>
  <w15:docId w15:val="{13CD50AC-262C-431A-A10A-799932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05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057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10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table10">
    <w:name w:val="table10"/>
    <w:basedOn w:val="a"/>
    <w:rsid w:val="001057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ncpi">
    <w:name w:val="titlencpi"/>
    <w:basedOn w:val="a"/>
    <w:rsid w:val="001057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0">
    <w:name w:val="newncpi0"/>
    <w:basedOn w:val="a"/>
    <w:rsid w:val="001057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57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057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057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057F6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336199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87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9954-450D-4367-8E20-97F6DAF7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annd</cp:lastModifiedBy>
  <cp:revision>3</cp:revision>
  <cp:lastPrinted>2022-07-04T07:08:00Z</cp:lastPrinted>
  <dcterms:created xsi:type="dcterms:W3CDTF">2023-10-18T10:00:00Z</dcterms:created>
  <dcterms:modified xsi:type="dcterms:W3CDTF">2024-03-18T09:23:00Z</dcterms:modified>
</cp:coreProperties>
</file>