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8F" w:rsidRPr="0041238F" w:rsidRDefault="0041238F" w:rsidP="0041238F">
      <w:pPr>
        <w:shd w:val="clear" w:color="auto" w:fill="FFFFFF"/>
        <w:spacing w:before="150" w:after="150" w:line="285" w:lineRule="atLeast"/>
        <w:outlineLvl w:val="2"/>
        <w:rPr>
          <w:rFonts w:ascii="Arial" w:eastAsia="Times New Roman" w:hAnsi="Arial" w:cs="Arial"/>
          <w:b/>
          <w:bCs/>
          <w:color w:val="013766"/>
          <w:spacing w:val="5"/>
          <w:sz w:val="26"/>
          <w:szCs w:val="26"/>
          <w:lang w:eastAsia="ru-RU"/>
        </w:rPr>
      </w:pPr>
      <w:r w:rsidRPr="0041238F">
        <w:rPr>
          <w:rFonts w:ascii="Arial" w:eastAsia="Times New Roman" w:hAnsi="Arial" w:cs="Arial"/>
          <w:b/>
          <w:bCs/>
          <w:color w:val="013766"/>
          <w:spacing w:val="5"/>
          <w:sz w:val="26"/>
          <w:szCs w:val="26"/>
          <w:lang w:eastAsia="ru-RU"/>
        </w:rPr>
        <w:t>Информация для иностранных граждан, перемещающихся по территории Республики Беларусь</w:t>
      </w:r>
    </w:p>
    <w:p w:rsidR="0041238F" w:rsidRPr="0041238F" w:rsidRDefault="0041238F" w:rsidP="0041238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ab/>
      </w:r>
      <w:proofErr w:type="gramStart"/>
      <w:r w:rsidRPr="0041238F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Порядок регистрации временно пребывающих в Республике Беларусь иностранных граждан и лиц без гражданства (далее — иностранцы) предусмотрен статьей 41 Закона Республики Беларусь от 4 января 2010 года «О правовом положении иностранных граждан и лиц без гражданства в Республике Беларусь» (далее — Закон), а также пунктами 1014 Правил пребывания иностранных граждан и лиц без гражданства в Республике Беларусь, утвержденных постановлением Совета Министров Республики</w:t>
      </w:r>
      <w:proofErr w:type="gramEnd"/>
      <w:r w:rsidRPr="0041238F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 xml:space="preserve"> Беларусь от 20.01.2006 № 73.</w:t>
      </w:r>
    </w:p>
    <w:p w:rsidR="0041238F" w:rsidRPr="0041238F" w:rsidRDefault="0041238F" w:rsidP="0041238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ab/>
      </w:r>
      <w:proofErr w:type="gramStart"/>
      <w:r w:rsidRPr="0041238F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Иностранцы, прибывшие в Республику Беларусь в целях туризма и путешествующие в пределах территории Республики Беларусь в соответствии с программой тура обязаны зарегистрироваться в течение пяти суток с момента въезда в Республику Беларусь, за исключением воскресений, государственных праздников и праздничных дней, установленных и объявленных Президентом Республики Беларусь нерабочими </w:t>
      </w:r>
      <w:r w:rsidRPr="0041238F">
        <w:rPr>
          <w:rFonts w:ascii="Roboto" w:eastAsia="Times New Roman" w:hAnsi="Roboto" w:cs="Times New Roman"/>
          <w:i/>
          <w:iCs/>
          <w:color w:val="010A1C"/>
          <w:spacing w:val="5"/>
          <w:sz w:val="27"/>
          <w:szCs w:val="27"/>
          <w:lang w:eastAsia="ru-RU"/>
        </w:rPr>
        <w:t xml:space="preserve">(если иное не определено Законом и </w:t>
      </w:r>
      <w:proofErr w:type="spellStart"/>
      <w:r w:rsidRPr="0041238F">
        <w:rPr>
          <w:rFonts w:ascii="Roboto" w:eastAsia="Times New Roman" w:hAnsi="Roboto" w:cs="Times New Roman"/>
          <w:i/>
          <w:iCs/>
          <w:color w:val="010A1C"/>
          <w:spacing w:val="5"/>
          <w:sz w:val="27"/>
          <w:szCs w:val="27"/>
          <w:lang w:eastAsia="ru-RU"/>
        </w:rPr>
        <w:t>международнымидоговорами</w:t>
      </w:r>
      <w:proofErr w:type="spellEnd"/>
      <w:r w:rsidRPr="0041238F">
        <w:rPr>
          <w:rFonts w:ascii="Roboto" w:eastAsia="Times New Roman" w:hAnsi="Roboto" w:cs="Times New Roman"/>
          <w:i/>
          <w:iCs/>
          <w:color w:val="010A1C"/>
          <w:spacing w:val="5"/>
          <w:sz w:val="27"/>
          <w:szCs w:val="27"/>
          <w:lang w:eastAsia="ru-RU"/>
        </w:rPr>
        <w:t xml:space="preserve"> Республики Беларусь)</w:t>
      </w:r>
      <w:r w:rsidRPr="0041238F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, в органе регистрации по</w:t>
      </w:r>
      <w:proofErr w:type="gramEnd"/>
      <w:r w:rsidRPr="0041238F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 xml:space="preserve"> </w:t>
      </w:r>
      <w:proofErr w:type="spellStart"/>
      <w:r w:rsidRPr="0041238F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месту</w:t>
      </w:r>
      <w:r w:rsidRPr="0041238F">
        <w:rPr>
          <w:rFonts w:ascii="Roboto" w:eastAsia="Times New Roman" w:hAnsi="Roboto" w:cs="Times New Roman"/>
          <w:b/>
          <w:bCs/>
          <w:color w:val="5A5A5A"/>
          <w:spacing w:val="5"/>
          <w:sz w:val="27"/>
          <w:szCs w:val="27"/>
          <w:lang w:eastAsia="ru-RU"/>
        </w:rPr>
        <w:t>первоначального</w:t>
      </w:r>
      <w:proofErr w:type="spellEnd"/>
      <w:r w:rsidRPr="0041238F">
        <w:rPr>
          <w:rFonts w:ascii="Roboto" w:eastAsia="Times New Roman" w:hAnsi="Roboto" w:cs="Times New Roman"/>
          <w:b/>
          <w:bCs/>
          <w:color w:val="5A5A5A"/>
          <w:spacing w:val="5"/>
          <w:sz w:val="27"/>
          <w:szCs w:val="27"/>
          <w:lang w:eastAsia="ru-RU"/>
        </w:rPr>
        <w:t xml:space="preserve"> временного пребывания на весь период проведения тура. </w:t>
      </w:r>
      <w:r w:rsidRPr="0041238F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 xml:space="preserve">Кроме того, иностранцы, прибывшие в Республику Беларусь в </w:t>
      </w:r>
      <w:proofErr w:type="spellStart"/>
      <w:r w:rsidRPr="0041238F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целяхтуризма</w:t>
      </w:r>
      <w:proofErr w:type="spellEnd"/>
      <w:r w:rsidRPr="0041238F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 xml:space="preserve"> и путешествующие в пределах территории Республики Беларусь, при перемене места временного пребывания </w:t>
      </w:r>
      <w:r w:rsidRPr="0041238F">
        <w:rPr>
          <w:rFonts w:ascii="Roboto" w:eastAsia="Times New Roman" w:hAnsi="Roboto" w:cs="Times New Roman"/>
          <w:b/>
          <w:bCs/>
          <w:color w:val="5A5A5A"/>
          <w:spacing w:val="5"/>
          <w:sz w:val="27"/>
          <w:szCs w:val="27"/>
          <w:lang w:eastAsia="ru-RU"/>
        </w:rPr>
        <w:t>освобождены от обязанности</w:t>
      </w:r>
      <w:r w:rsidRPr="0041238F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 в регистрации по новому месту пребывания (перерегистрации).</w:t>
      </w:r>
    </w:p>
    <w:p w:rsidR="0041238F" w:rsidRPr="0041238F" w:rsidRDefault="0041238F" w:rsidP="0041238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ab/>
      </w:r>
      <w:r w:rsidRPr="0041238F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Регистрация временно пребывающих в Республике Беларусь иностранцев органах регистрации производится на основании заявлений иностранцев или ходатай</w:t>
      </w:r>
      <w:proofErr w:type="gramStart"/>
      <w:r w:rsidRPr="0041238F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ств пр</w:t>
      </w:r>
      <w:proofErr w:type="gramEnd"/>
      <w:r w:rsidRPr="0041238F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инимающих организаций.</w:t>
      </w:r>
    </w:p>
    <w:p w:rsidR="0041238F" w:rsidRPr="0041238F" w:rsidRDefault="0041238F" w:rsidP="0041238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ab/>
      </w:r>
      <w:r w:rsidRPr="0041238F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Для регистрации требуется личное присутствие иностранца, за исключением регистрации иностранца по ходатайству принимающей организации и регистрации несовершеннолетнего иностранца.</w:t>
      </w:r>
    </w:p>
    <w:p w:rsidR="0041238F" w:rsidRPr="0041238F" w:rsidRDefault="0041238F" w:rsidP="0041238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ab/>
      </w:r>
      <w:r w:rsidRPr="0041238F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Временно пребывающие в Республике Беларусь граждане (подданные) госуда</w:t>
      </w:r>
      <w:proofErr w:type="gramStart"/>
      <w:r w:rsidRPr="0041238F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рств с в</w:t>
      </w:r>
      <w:proofErr w:type="gramEnd"/>
      <w:r w:rsidRPr="0041238F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изовым режимом въезда в Республику Беларусь регистрируются на срок, указанный в их заявлении или ходатайстве принимающей организации, но не более срока действия визы.</w:t>
      </w:r>
    </w:p>
    <w:p w:rsidR="0041238F" w:rsidRPr="0041238F" w:rsidRDefault="0041238F" w:rsidP="0041238F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ab/>
      </w:r>
      <w:bookmarkStart w:id="0" w:name="_GoBack"/>
      <w:bookmarkEnd w:id="0"/>
      <w:r w:rsidRPr="0041238F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 xml:space="preserve">Временно пребывающие в Республике Беларусь граждане (подданные) государств с безвизовым режимом въезда в Республику Беларусь регистрируются на срок, не превышающий срока, определенного международным договором Республики Беларусь. В случае отсутствия такого международного договора Республики Беларусь или отсутствия в международном договоре указания о сроке безвизового пребывания регистрация осуществляется на срок, указанный в заявлении иностранца или ходатайстве принимающей организации, но не более девяноста суток </w:t>
      </w:r>
      <w:proofErr w:type="spellStart"/>
      <w:r w:rsidRPr="0041238F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>вкалендарном</w:t>
      </w:r>
      <w:proofErr w:type="spellEnd"/>
      <w:r w:rsidRPr="0041238F">
        <w:rPr>
          <w:rFonts w:ascii="Roboto" w:eastAsia="Times New Roman" w:hAnsi="Roboto" w:cs="Times New Roman"/>
          <w:color w:val="010A1C"/>
          <w:spacing w:val="5"/>
          <w:sz w:val="27"/>
          <w:szCs w:val="27"/>
          <w:lang w:eastAsia="ru-RU"/>
        </w:rPr>
        <w:t xml:space="preserve"> году со дня первого въезда в Республику Беларусь.</w:t>
      </w:r>
    </w:p>
    <w:p w:rsidR="0085616F" w:rsidRDefault="0085616F" w:rsidP="0041238F">
      <w:pPr>
        <w:spacing w:line="240" w:lineRule="auto"/>
      </w:pPr>
    </w:p>
    <w:sectPr w:rsidR="0085616F" w:rsidSect="004123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38F"/>
    <w:rsid w:val="0041238F"/>
    <w:rsid w:val="0085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4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2023-08-21T08:52:00Z</dcterms:created>
  <dcterms:modified xsi:type="dcterms:W3CDTF">2023-08-21T08:53:00Z</dcterms:modified>
</cp:coreProperties>
</file>