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994" w:rsidRDefault="00B30994" w:rsidP="0001753E">
      <w:pPr>
        <w:shd w:val="clear" w:color="auto" w:fill="FFFFFF"/>
        <w:tabs>
          <w:tab w:val="left" w:leader="underscore" w:pos="778"/>
          <w:tab w:val="left" w:leader="underscore" w:pos="1872"/>
          <w:tab w:val="left" w:pos="6970"/>
          <w:tab w:val="left" w:leader="underscore" w:pos="9281"/>
        </w:tabs>
        <w:spacing w:before="29"/>
      </w:pPr>
    </w:p>
    <w:p w:rsidR="007F4F17" w:rsidRDefault="007F4F17" w:rsidP="00710EDB">
      <w:pPr>
        <w:shd w:val="clear" w:color="auto" w:fill="FFFFFF"/>
        <w:tabs>
          <w:tab w:val="left" w:leader="underscore" w:pos="0"/>
          <w:tab w:val="left" w:leader="underscore" w:pos="1872"/>
          <w:tab w:val="left" w:pos="6970"/>
          <w:tab w:val="left" w:leader="underscore" w:pos="9281"/>
        </w:tabs>
        <w:spacing w:before="29"/>
        <w:rPr>
          <w:sz w:val="28"/>
          <w:szCs w:val="28"/>
        </w:rPr>
      </w:pPr>
    </w:p>
    <w:p w:rsidR="00FE623E" w:rsidRDefault="0063016A" w:rsidP="0063016A">
      <w:pPr>
        <w:spacing w:line="280" w:lineRule="exact"/>
        <w:rPr>
          <w:sz w:val="30"/>
          <w:szCs w:val="30"/>
        </w:rPr>
      </w:pPr>
      <w:r>
        <w:rPr>
          <w:sz w:val="30"/>
          <w:szCs w:val="30"/>
        </w:rPr>
        <w:t>О</w:t>
      </w:r>
      <w:r w:rsidR="004636DF">
        <w:rPr>
          <w:sz w:val="30"/>
          <w:szCs w:val="30"/>
        </w:rPr>
        <w:t xml:space="preserve"> </w:t>
      </w:r>
      <w:r>
        <w:rPr>
          <w:sz w:val="30"/>
          <w:szCs w:val="30"/>
        </w:rPr>
        <w:t>реализации</w:t>
      </w:r>
    </w:p>
    <w:p w:rsidR="00280D05" w:rsidRPr="00C10270" w:rsidRDefault="00FE623E" w:rsidP="0063016A">
      <w:pPr>
        <w:spacing w:line="280" w:lineRule="exact"/>
        <w:rPr>
          <w:sz w:val="30"/>
          <w:szCs w:val="30"/>
        </w:rPr>
      </w:pPr>
      <w:r>
        <w:rPr>
          <w:sz w:val="30"/>
          <w:szCs w:val="30"/>
        </w:rPr>
        <w:t>районного профилактического</w:t>
      </w:r>
      <w:r w:rsidR="00280D05" w:rsidRPr="00C10270">
        <w:rPr>
          <w:sz w:val="30"/>
          <w:szCs w:val="30"/>
        </w:rPr>
        <w:t xml:space="preserve"> проекта</w:t>
      </w:r>
    </w:p>
    <w:p w:rsidR="00280D05" w:rsidRPr="00C10270" w:rsidRDefault="00280D05" w:rsidP="00280D05">
      <w:pPr>
        <w:spacing w:line="280" w:lineRule="exact"/>
        <w:rPr>
          <w:sz w:val="30"/>
          <w:szCs w:val="30"/>
        </w:rPr>
      </w:pPr>
      <w:r>
        <w:rPr>
          <w:sz w:val="30"/>
          <w:szCs w:val="30"/>
        </w:rPr>
        <w:t>«Город Чериков</w:t>
      </w:r>
      <w:r w:rsidRPr="00C10270">
        <w:rPr>
          <w:sz w:val="30"/>
          <w:szCs w:val="30"/>
        </w:rPr>
        <w:t xml:space="preserve"> – здоровый город»</w:t>
      </w:r>
    </w:p>
    <w:p w:rsidR="00280D05" w:rsidRPr="00722BB5" w:rsidRDefault="00280D05" w:rsidP="009A416A">
      <w:pPr>
        <w:ind w:firstLine="567"/>
        <w:jc w:val="both"/>
        <w:rPr>
          <w:b/>
          <w:sz w:val="28"/>
          <w:szCs w:val="28"/>
        </w:rPr>
      </w:pPr>
    </w:p>
    <w:p w:rsidR="00280D05" w:rsidRPr="00F21644" w:rsidRDefault="00280D05" w:rsidP="009A416A">
      <w:pPr>
        <w:ind w:firstLine="567"/>
        <w:jc w:val="both"/>
        <w:rPr>
          <w:sz w:val="28"/>
          <w:szCs w:val="28"/>
        </w:rPr>
      </w:pPr>
      <w:r w:rsidRPr="00F21644">
        <w:rPr>
          <w:sz w:val="28"/>
          <w:szCs w:val="28"/>
        </w:rPr>
        <w:t>Здоровье каждого человека является одним из важнейших показателей уровня жизни, и успех социально-экономического развития района напрямую связан с предпринимаемыми усилиями в сохранении и укреплении здоровья населения.</w:t>
      </w:r>
    </w:p>
    <w:p w:rsidR="00280D05" w:rsidRPr="00F21644" w:rsidRDefault="00280D05" w:rsidP="009A416A">
      <w:pPr>
        <w:ind w:firstLine="567"/>
        <w:jc w:val="both"/>
        <w:rPr>
          <w:sz w:val="28"/>
          <w:szCs w:val="28"/>
        </w:rPr>
      </w:pPr>
      <w:r w:rsidRPr="00F21644">
        <w:rPr>
          <w:sz w:val="28"/>
          <w:szCs w:val="28"/>
        </w:rPr>
        <w:t xml:space="preserve">В настоящее время в районе реализуется Государственная программа «Здоровье народа и демографическая безопасность Республики Беларусь» на 2021-2025 годы с подпрограммами: «Семья и детство», «Профилактика и контроль неинфекционных заболеваний», «Предупреждение и преодоление пьянства и алкоголизма, охрана психического здоровья», «Противодействие распространению туберкулеза», «Профилактика ВИЧ-инфекции», «Обеспечение функционирования системы здравоохранения Республики Беларусь».  </w:t>
      </w:r>
    </w:p>
    <w:p w:rsidR="00280D05" w:rsidRPr="00F21644" w:rsidRDefault="00280D05" w:rsidP="009A416A">
      <w:pPr>
        <w:ind w:firstLine="567"/>
        <w:jc w:val="both"/>
        <w:rPr>
          <w:sz w:val="28"/>
          <w:szCs w:val="28"/>
        </w:rPr>
      </w:pPr>
      <w:r w:rsidRPr="00F21644">
        <w:rPr>
          <w:sz w:val="28"/>
          <w:szCs w:val="28"/>
        </w:rPr>
        <w:t>Выполнение регионального комплекса мероприятий по реализации Государственной программы «Здоровье народа и демографическая безопасность населения Республики Беларусь на 2021-2025 годы» рассматриваются на заседаниях Межведомственного совета по формированию здорового образа жизни, контролю за неинфекционными заболеваниями, предупреждению и профилактике пьянства, алкоголизма, наркомании и потребления табачного сырья и табачных изделий при Чериковском районном исполнительном комитете  Заседания совета проводятся согласно утвержденному плану.</w:t>
      </w:r>
    </w:p>
    <w:p w:rsidR="00280D05" w:rsidRPr="00F21644" w:rsidRDefault="00280D05" w:rsidP="009A416A">
      <w:pPr>
        <w:ind w:firstLine="567"/>
        <w:jc w:val="both"/>
        <w:rPr>
          <w:sz w:val="28"/>
          <w:szCs w:val="28"/>
        </w:rPr>
      </w:pPr>
      <w:r w:rsidRPr="00F21644">
        <w:rPr>
          <w:sz w:val="28"/>
          <w:szCs w:val="28"/>
        </w:rPr>
        <w:t>Разработан комплексный план основных мероприятий по реализации в 2020-2024 гг. на территории Чериковского района профилактического проекта «Город Чериков – здоровый город» и утвержден решением Чериковского район</w:t>
      </w:r>
      <w:r w:rsidR="00CE756C" w:rsidRPr="00F21644">
        <w:rPr>
          <w:sz w:val="28"/>
          <w:szCs w:val="28"/>
        </w:rPr>
        <w:t>ного исполнительного комитета 17января 2020 г. № 2-26</w:t>
      </w:r>
      <w:r w:rsidRPr="00F21644">
        <w:rPr>
          <w:sz w:val="28"/>
          <w:szCs w:val="28"/>
        </w:rPr>
        <w:t xml:space="preserve">, который предусматривает межведомственное взаимодействие и комплексный подход. </w:t>
      </w:r>
    </w:p>
    <w:p w:rsidR="00CE756C" w:rsidRPr="00F21644" w:rsidRDefault="00280D05" w:rsidP="009A416A">
      <w:pPr>
        <w:ind w:firstLine="567"/>
        <w:jc w:val="both"/>
        <w:rPr>
          <w:sz w:val="28"/>
          <w:szCs w:val="28"/>
        </w:rPr>
      </w:pPr>
      <w:r w:rsidRPr="00F21644">
        <w:rPr>
          <w:sz w:val="28"/>
          <w:szCs w:val="28"/>
        </w:rPr>
        <w:t>Цель проекта –</w:t>
      </w:r>
      <w:r w:rsidR="00CE756C" w:rsidRPr="00F21644">
        <w:rPr>
          <w:sz w:val="28"/>
          <w:szCs w:val="28"/>
        </w:rPr>
        <w:t>создание системы формирования, сохранения и укрепления здоровья людей, реализации потенциала здоровья для ведения активной производственной, социальной и личной жизни, увеличение продолжительности и повышения качества жизни, улучшения демографической ситуации.</w:t>
      </w:r>
    </w:p>
    <w:p w:rsidR="00CE756C" w:rsidRPr="00F21644" w:rsidRDefault="00280D05" w:rsidP="009A416A">
      <w:pPr>
        <w:ind w:firstLine="567"/>
        <w:jc w:val="both"/>
        <w:rPr>
          <w:sz w:val="28"/>
          <w:szCs w:val="28"/>
        </w:rPr>
      </w:pPr>
      <w:r w:rsidRPr="00F21644">
        <w:rPr>
          <w:sz w:val="28"/>
          <w:szCs w:val="28"/>
        </w:rPr>
        <w:t xml:space="preserve">Ожидаемые результаты от проекта – </w:t>
      </w:r>
      <w:r w:rsidR="00CE756C" w:rsidRPr="00F21644">
        <w:rPr>
          <w:sz w:val="28"/>
          <w:szCs w:val="28"/>
        </w:rPr>
        <w:t xml:space="preserve">внедрение в практику работы всех секторов общества новых технологий, рекомендаций и программ для различных групп населения, способствующих сохранению и укреплению здоровья; снижение рисков развития заболеваний, связанных с рискованным поведением и образом жизни ( сердечнососудистых, травматизма и ожирения); снижение преждевренной смертности и стабилизация инвалидности населения, наступивших по причине неинфекционных </w:t>
      </w:r>
      <w:r w:rsidR="00CE756C" w:rsidRPr="00F21644">
        <w:rPr>
          <w:sz w:val="28"/>
          <w:szCs w:val="28"/>
        </w:rPr>
        <w:lastRenderedPageBreak/>
        <w:t>заболеваний; рост доли лиц, ведущих здоровый образ жизни; увеличение роста физической активности населения; уменьшение распространенности метаболического синдрома; снижение трудовых потерь от временной нетрудоспособности; снижение употребления алкогольных напитков.</w:t>
      </w:r>
    </w:p>
    <w:p w:rsidR="00EF1E0E" w:rsidRPr="00F21644" w:rsidRDefault="00EF1E0E" w:rsidP="009A416A">
      <w:pPr>
        <w:ind w:firstLine="567"/>
        <w:jc w:val="both"/>
        <w:rPr>
          <w:sz w:val="28"/>
          <w:szCs w:val="28"/>
        </w:rPr>
      </w:pPr>
      <w:r w:rsidRPr="00F21644">
        <w:rPr>
          <w:sz w:val="28"/>
          <w:szCs w:val="28"/>
        </w:rPr>
        <w:t>Анализ медико-демографических показателей показывает, что в Чериковском районе на фоне многолетней тенденции к снижению общей численности населения наблюдается снижение численности как городского, так и сельского населения. Из общей численност</w:t>
      </w:r>
      <w:r w:rsidR="00ED6321" w:rsidRPr="00F21644">
        <w:rPr>
          <w:sz w:val="28"/>
          <w:szCs w:val="28"/>
        </w:rPr>
        <w:t xml:space="preserve">и населения района на </w:t>
      </w:r>
      <w:r w:rsidR="00ED6321" w:rsidRPr="00424EBD">
        <w:rPr>
          <w:sz w:val="28"/>
          <w:szCs w:val="28"/>
        </w:rPr>
        <w:t>01.01.202</w:t>
      </w:r>
      <w:r w:rsidR="00FE6EC1" w:rsidRPr="00424EBD">
        <w:rPr>
          <w:sz w:val="28"/>
          <w:szCs w:val="28"/>
        </w:rPr>
        <w:t>2</w:t>
      </w:r>
      <w:r w:rsidRPr="00424EBD">
        <w:rPr>
          <w:sz w:val="28"/>
          <w:szCs w:val="28"/>
        </w:rPr>
        <w:t xml:space="preserve"> года - </w:t>
      </w:r>
      <w:r w:rsidR="00176935">
        <w:rPr>
          <w:sz w:val="28"/>
          <w:szCs w:val="28"/>
        </w:rPr>
        <w:t>12777</w:t>
      </w:r>
      <w:r w:rsidRPr="00424EBD">
        <w:rPr>
          <w:sz w:val="28"/>
          <w:szCs w:val="28"/>
        </w:rPr>
        <w:t xml:space="preserve"> человек, </w:t>
      </w:r>
      <w:r w:rsidR="00EA518C">
        <w:rPr>
          <w:sz w:val="28"/>
          <w:szCs w:val="28"/>
        </w:rPr>
        <w:t>городских жителей- 7789 (61</w:t>
      </w:r>
      <w:r w:rsidR="00176935">
        <w:rPr>
          <w:sz w:val="28"/>
          <w:szCs w:val="28"/>
        </w:rPr>
        <w:t>%), сельских- 4988</w:t>
      </w:r>
      <w:r w:rsidR="00EA518C">
        <w:rPr>
          <w:sz w:val="28"/>
          <w:szCs w:val="28"/>
        </w:rPr>
        <w:t xml:space="preserve"> (39</w:t>
      </w:r>
      <w:r w:rsidR="00D77F9F" w:rsidRPr="00424EBD">
        <w:rPr>
          <w:sz w:val="28"/>
          <w:szCs w:val="28"/>
        </w:rPr>
        <w:t>%).</w:t>
      </w:r>
      <w:r w:rsidR="00176935">
        <w:rPr>
          <w:sz w:val="28"/>
          <w:szCs w:val="28"/>
        </w:rPr>
        <w:t xml:space="preserve"> Всего </w:t>
      </w:r>
      <w:r w:rsidR="005F5B64">
        <w:rPr>
          <w:sz w:val="28"/>
          <w:szCs w:val="28"/>
        </w:rPr>
        <w:t xml:space="preserve">в трудоспособном возрасте </w:t>
      </w:r>
      <w:r w:rsidR="00176935">
        <w:rPr>
          <w:sz w:val="28"/>
          <w:szCs w:val="28"/>
        </w:rPr>
        <w:t>7278</w:t>
      </w:r>
      <w:r w:rsidR="00EA518C">
        <w:rPr>
          <w:sz w:val="28"/>
          <w:szCs w:val="28"/>
        </w:rPr>
        <w:t xml:space="preserve"> человек (57%).</w:t>
      </w:r>
    </w:p>
    <w:p w:rsidR="00EF1E0E" w:rsidRPr="00F21644" w:rsidRDefault="00EF1E0E" w:rsidP="009A416A">
      <w:pPr>
        <w:tabs>
          <w:tab w:val="left" w:pos="709"/>
        </w:tabs>
        <w:autoSpaceDE w:val="0"/>
        <w:autoSpaceDN w:val="0"/>
        <w:adjustRightInd w:val="0"/>
        <w:ind w:firstLine="567"/>
        <w:jc w:val="both"/>
        <w:rPr>
          <w:color w:val="000000"/>
          <w:sz w:val="28"/>
          <w:szCs w:val="28"/>
        </w:rPr>
      </w:pPr>
      <w:r w:rsidRPr="00F21644">
        <w:rPr>
          <w:sz w:val="28"/>
          <w:szCs w:val="28"/>
        </w:rPr>
        <w:t xml:space="preserve">Рождаемость является одним из главных компонентов воспроизводства населения. </w:t>
      </w:r>
      <w:r w:rsidRPr="00F21644">
        <w:rPr>
          <w:color w:val="000000"/>
          <w:sz w:val="28"/>
          <w:szCs w:val="28"/>
        </w:rPr>
        <w:t>За 202</w:t>
      </w:r>
      <w:r w:rsidR="00712FD9" w:rsidRPr="00F21644">
        <w:rPr>
          <w:color w:val="000000"/>
          <w:sz w:val="28"/>
          <w:szCs w:val="28"/>
        </w:rPr>
        <w:t>1</w:t>
      </w:r>
      <w:r w:rsidRPr="00F21644">
        <w:rPr>
          <w:color w:val="000000"/>
          <w:sz w:val="28"/>
          <w:szCs w:val="28"/>
        </w:rPr>
        <w:t xml:space="preserve"> год показатель рождаемости составил </w:t>
      </w:r>
      <w:r w:rsidR="004D662C" w:rsidRPr="00F21644">
        <w:rPr>
          <w:color w:val="000000"/>
          <w:sz w:val="28"/>
          <w:szCs w:val="28"/>
        </w:rPr>
        <w:t>8,9</w:t>
      </w:r>
      <w:r w:rsidRPr="00F21644">
        <w:rPr>
          <w:color w:val="000000"/>
          <w:sz w:val="28"/>
          <w:szCs w:val="28"/>
        </w:rPr>
        <w:t xml:space="preserve"> на 1000 населения</w:t>
      </w:r>
      <w:r w:rsidR="00712FD9" w:rsidRPr="00F21644">
        <w:rPr>
          <w:color w:val="000000"/>
          <w:sz w:val="28"/>
          <w:szCs w:val="28"/>
        </w:rPr>
        <w:t>, за аналогичный период 2020</w:t>
      </w:r>
      <w:r w:rsidRPr="00F21644">
        <w:rPr>
          <w:color w:val="000000"/>
          <w:sz w:val="28"/>
          <w:szCs w:val="28"/>
        </w:rPr>
        <w:t xml:space="preserve"> года </w:t>
      </w:r>
      <w:r w:rsidR="00712FD9" w:rsidRPr="00F21644">
        <w:rPr>
          <w:color w:val="000000"/>
          <w:sz w:val="28"/>
          <w:szCs w:val="28"/>
        </w:rPr>
        <w:t>9,6</w:t>
      </w:r>
      <w:r w:rsidRPr="00F21644">
        <w:rPr>
          <w:color w:val="000000"/>
          <w:sz w:val="28"/>
          <w:szCs w:val="28"/>
        </w:rPr>
        <w:t>.</w:t>
      </w:r>
    </w:p>
    <w:p w:rsidR="00EF1E0E" w:rsidRPr="00BF5565" w:rsidRDefault="00EF1E0E" w:rsidP="00277E99">
      <w:pPr>
        <w:pStyle w:val="23"/>
        <w:shd w:val="clear" w:color="auto" w:fill="auto"/>
        <w:tabs>
          <w:tab w:val="right" w:pos="6894"/>
          <w:tab w:val="center" w:pos="7834"/>
        </w:tabs>
        <w:spacing w:before="0" w:after="0" w:line="240" w:lineRule="auto"/>
        <w:ind w:firstLine="567"/>
        <w:rPr>
          <w:sz w:val="28"/>
          <w:szCs w:val="28"/>
        </w:rPr>
      </w:pPr>
      <w:r w:rsidRPr="00F21644">
        <w:rPr>
          <w:sz w:val="28"/>
          <w:szCs w:val="28"/>
        </w:rPr>
        <w:t>Общий коэффициент смертности в районе за 12 месяцев 202</w:t>
      </w:r>
      <w:r w:rsidR="004D662C" w:rsidRPr="00F21644">
        <w:rPr>
          <w:sz w:val="28"/>
          <w:szCs w:val="28"/>
        </w:rPr>
        <w:t>1</w:t>
      </w:r>
      <w:r w:rsidRPr="00F21644">
        <w:rPr>
          <w:sz w:val="28"/>
          <w:szCs w:val="28"/>
        </w:rPr>
        <w:t xml:space="preserve"> года в сравнении с прошлым годом увеличился на </w:t>
      </w:r>
      <w:r w:rsidR="00C1590C" w:rsidRPr="00F21644">
        <w:rPr>
          <w:sz w:val="28"/>
          <w:szCs w:val="28"/>
        </w:rPr>
        <w:t>22</w:t>
      </w:r>
      <w:r w:rsidRPr="00F21644">
        <w:rPr>
          <w:sz w:val="28"/>
          <w:szCs w:val="28"/>
        </w:rPr>
        <w:t xml:space="preserve">%. Соответственно естественный прирост составил – </w:t>
      </w:r>
      <w:r w:rsidR="00C1590C" w:rsidRPr="00F21644">
        <w:rPr>
          <w:sz w:val="28"/>
          <w:szCs w:val="28"/>
        </w:rPr>
        <w:t>-13</w:t>
      </w:r>
      <w:r w:rsidRPr="00F21644">
        <w:rPr>
          <w:sz w:val="28"/>
          <w:szCs w:val="28"/>
        </w:rPr>
        <w:t>,</w:t>
      </w:r>
      <w:r w:rsidR="00C1590C" w:rsidRPr="00F21644">
        <w:rPr>
          <w:sz w:val="28"/>
          <w:szCs w:val="28"/>
        </w:rPr>
        <w:t>1</w:t>
      </w:r>
      <w:r w:rsidR="00277E99" w:rsidRPr="00F21644">
        <w:rPr>
          <w:sz w:val="28"/>
          <w:szCs w:val="28"/>
        </w:rPr>
        <w:t>,</w:t>
      </w:r>
      <w:r w:rsidRPr="00F21644">
        <w:rPr>
          <w:sz w:val="28"/>
          <w:szCs w:val="28"/>
        </w:rPr>
        <w:t xml:space="preserve"> за аналогичны</w:t>
      </w:r>
      <w:r w:rsidR="00277E99" w:rsidRPr="00F21644">
        <w:rPr>
          <w:sz w:val="28"/>
          <w:szCs w:val="28"/>
        </w:rPr>
        <w:t>й период прошлого года он был -</w:t>
      </w:r>
      <w:r w:rsidR="00162FFC" w:rsidRPr="00F21644">
        <w:rPr>
          <w:sz w:val="28"/>
          <w:szCs w:val="28"/>
        </w:rPr>
        <w:t>8</w:t>
      </w:r>
      <w:r w:rsidRPr="00F21644">
        <w:rPr>
          <w:sz w:val="28"/>
          <w:szCs w:val="28"/>
        </w:rPr>
        <w:t>,</w:t>
      </w:r>
      <w:r w:rsidR="00162FFC" w:rsidRPr="00F21644">
        <w:rPr>
          <w:sz w:val="28"/>
          <w:szCs w:val="28"/>
        </w:rPr>
        <w:t>4</w:t>
      </w:r>
      <w:r w:rsidR="00BF5565">
        <w:rPr>
          <w:sz w:val="28"/>
          <w:szCs w:val="28"/>
        </w:rPr>
        <w:t xml:space="preserve"> (чему объективно поспособствовала пандемия </w:t>
      </w:r>
      <w:r w:rsidR="00BF5565">
        <w:rPr>
          <w:sz w:val="28"/>
          <w:szCs w:val="28"/>
          <w:lang w:val="en-US"/>
        </w:rPr>
        <w:t>COVID</w:t>
      </w:r>
      <w:r w:rsidR="00BF5565" w:rsidRPr="00BF5565">
        <w:rPr>
          <w:sz w:val="28"/>
          <w:szCs w:val="28"/>
        </w:rPr>
        <w:t>-19)</w:t>
      </w:r>
      <w:r w:rsidR="00BF5565">
        <w:rPr>
          <w:sz w:val="28"/>
          <w:szCs w:val="28"/>
        </w:rPr>
        <w:t>.</w:t>
      </w:r>
    </w:p>
    <w:p w:rsidR="009E7E45" w:rsidRPr="00F21644" w:rsidRDefault="009E7E45" w:rsidP="00277E99">
      <w:pPr>
        <w:pStyle w:val="23"/>
        <w:shd w:val="clear" w:color="auto" w:fill="auto"/>
        <w:spacing w:before="0" w:after="0" w:line="240" w:lineRule="auto"/>
        <w:ind w:firstLine="567"/>
        <w:rPr>
          <w:sz w:val="28"/>
          <w:szCs w:val="28"/>
        </w:rPr>
      </w:pPr>
      <w:r w:rsidRPr="00F21644">
        <w:rPr>
          <w:sz w:val="28"/>
          <w:szCs w:val="28"/>
        </w:rPr>
        <w:t xml:space="preserve">На заседании райисполкома </w:t>
      </w:r>
      <w:r w:rsidR="00102F5E" w:rsidRPr="00102F5E">
        <w:rPr>
          <w:sz w:val="28"/>
          <w:szCs w:val="28"/>
        </w:rPr>
        <w:t>02</w:t>
      </w:r>
      <w:r w:rsidRPr="00102F5E">
        <w:rPr>
          <w:sz w:val="28"/>
          <w:szCs w:val="28"/>
        </w:rPr>
        <w:t>.</w:t>
      </w:r>
      <w:r w:rsidR="00102F5E" w:rsidRPr="00102F5E">
        <w:rPr>
          <w:sz w:val="28"/>
          <w:szCs w:val="28"/>
        </w:rPr>
        <w:t>09</w:t>
      </w:r>
      <w:r w:rsidRPr="00102F5E">
        <w:rPr>
          <w:sz w:val="28"/>
          <w:szCs w:val="28"/>
        </w:rPr>
        <w:t>.20</w:t>
      </w:r>
      <w:r w:rsidR="00102F5E" w:rsidRPr="00102F5E">
        <w:rPr>
          <w:sz w:val="28"/>
          <w:szCs w:val="28"/>
        </w:rPr>
        <w:t>21</w:t>
      </w:r>
      <w:r w:rsidRPr="00102F5E">
        <w:rPr>
          <w:sz w:val="28"/>
          <w:szCs w:val="28"/>
        </w:rPr>
        <w:t xml:space="preserve"> года</w:t>
      </w:r>
      <w:r w:rsidRPr="00F21644">
        <w:rPr>
          <w:sz w:val="28"/>
          <w:szCs w:val="28"/>
        </w:rPr>
        <w:t xml:space="preserve"> утвержден базовый перечень критериев эффективности реализации государственного профилактического проекта «Здоровые города и поселки».</w:t>
      </w:r>
    </w:p>
    <w:p w:rsidR="009E7E45" w:rsidRPr="00F21644" w:rsidRDefault="009E7E45" w:rsidP="00277E99">
      <w:pPr>
        <w:ind w:firstLine="708"/>
        <w:jc w:val="both"/>
        <w:rPr>
          <w:sz w:val="28"/>
          <w:szCs w:val="28"/>
        </w:rPr>
      </w:pPr>
      <w:r w:rsidRPr="00F21644">
        <w:rPr>
          <w:sz w:val="28"/>
          <w:szCs w:val="28"/>
        </w:rPr>
        <w:t xml:space="preserve">В соответствии с комплексным планом основных мероприятий в районной газете «Вестник Чериковщины» освещается ход реализации проекта, спортивные и культурно-массовые мероприятия, тематики Единых дней здоровья и профилактика неинфекционных заболеваний (напечатано за </w:t>
      </w:r>
      <w:r w:rsidR="00BB5D37" w:rsidRPr="00F21644">
        <w:rPr>
          <w:sz w:val="28"/>
          <w:szCs w:val="28"/>
        </w:rPr>
        <w:t>2021</w:t>
      </w:r>
      <w:r w:rsidRPr="00F21644">
        <w:rPr>
          <w:sz w:val="28"/>
          <w:szCs w:val="28"/>
        </w:rPr>
        <w:t xml:space="preserve"> год</w:t>
      </w:r>
      <w:r w:rsidR="004806DE" w:rsidRPr="00F21644">
        <w:rPr>
          <w:sz w:val="28"/>
          <w:szCs w:val="28"/>
        </w:rPr>
        <w:t>49</w:t>
      </w:r>
      <w:r w:rsidR="00BB5D37" w:rsidRPr="00F21644">
        <w:rPr>
          <w:sz w:val="28"/>
          <w:szCs w:val="28"/>
        </w:rPr>
        <w:t xml:space="preserve"> статьи</w:t>
      </w:r>
      <w:r w:rsidRPr="00F21644">
        <w:rPr>
          <w:sz w:val="28"/>
          <w:szCs w:val="28"/>
        </w:rPr>
        <w:t>). Создана рубрика «Здоровый образ жизни»</w:t>
      </w:r>
      <w:r w:rsidR="00EF1E0E" w:rsidRPr="00F21644">
        <w:rPr>
          <w:sz w:val="28"/>
          <w:szCs w:val="28"/>
        </w:rPr>
        <w:t xml:space="preserve"> на сайте райисполкома</w:t>
      </w:r>
      <w:r w:rsidRPr="00F21644">
        <w:rPr>
          <w:sz w:val="28"/>
          <w:szCs w:val="28"/>
        </w:rPr>
        <w:t xml:space="preserve"> (размещено </w:t>
      </w:r>
      <w:r w:rsidR="00BB5D37" w:rsidRPr="00F21644">
        <w:rPr>
          <w:sz w:val="28"/>
          <w:szCs w:val="28"/>
        </w:rPr>
        <w:t>18</w:t>
      </w:r>
      <w:r w:rsidRPr="00F21644">
        <w:rPr>
          <w:sz w:val="28"/>
          <w:szCs w:val="28"/>
        </w:rPr>
        <w:t xml:space="preserve"> информации). На сайте УЗ «Чериковский райЦГЭ» также создана тематическая рубрика</w:t>
      </w:r>
      <w:r w:rsidR="00EF1E0E" w:rsidRPr="00F21644">
        <w:rPr>
          <w:sz w:val="28"/>
          <w:szCs w:val="28"/>
        </w:rPr>
        <w:t xml:space="preserve"> (</w:t>
      </w:r>
      <w:r w:rsidR="00457DDF" w:rsidRPr="00F21644">
        <w:rPr>
          <w:sz w:val="28"/>
          <w:szCs w:val="28"/>
        </w:rPr>
        <w:t>63</w:t>
      </w:r>
      <w:r w:rsidR="00BB5D37" w:rsidRPr="00F21644">
        <w:rPr>
          <w:sz w:val="28"/>
          <w:szCs w:val="28"/>
        </w:rPr>
        <w:t xml:space="preserve"> информации</w:t>
      </w:r>
      <w:r w:rsidR="00EF1E0E" w:rsidRPr="00F21644">
        <w:rPr>
          <w:sz w:val="28"/>
          <w:szCs w:val="28"/>
        </w:rPr>
        <w:t>)</w:t>
      </w:r>
      <w:r w:rsidRPr="00F21644">
        <w:rPr>
          <w:sz w:val="28"/>
          <w:szCs w:val="28"/>
        </w:rPr>
        <w:t>.</w:t>
      </w:r>
    </w:p>
    <w:p w:rsidR="00EF1E0E" w:rsidRPr="00F21644" w:rsidRDefault="009E7E45" w:rsidP="00162FFC">
      <w:pPr>
        <w:ind w:firstLine="708"/>
        <w:jc w:val="both"/>
        <w:rPr>
          <w:sz w:val="28"/>
          <w:szCs w:val="28"/>
        </w:rPr>
      </w:pPr>
      <w:r w:rsidRPr="00F21644">
        <w:rPr>
          <w:sz w:val="28"/>
          <w:szCs w:val="28"/>
        </w:rPr>
        <w:t>Мероприятия проекта освещаются на сайте Чериковского райисполкома в разде</w:t>
      </w:r>
      <w:r w:rsidR="00EF1E0E" w:rsidRPr="00F21644">
        <w:rPr>
          <w:sz w:val="28"/>
          <w:szCs w:val="28"/>
        </w:rPr>
        <w:t>ле «Здоровые города и поселки». Пр</w:t>
      </w:r>
      <w:r w:rsidRPr="00F21644">
        <w:rPr>
          <w:sz w:val="28"/>
          <w:szCs w:val="28"/>
        </w:rPr>
        <w:t xml:space="preserve">оводится своевременное наполнение раздела на сайте райисполкома. Размещено 3 информации. </w:t>
      </w:r>
    </w:p>
    <w:p w:rsidR="009E7E45" w:rsidRPr="00F21644" w:rsidRDefault="009E7E45" w:rsidP="00897BC7">
      <w:pPr>
        <w:tabs>
          <w:tab w:val="left" w:pos="4215"/>
        </w:tabs>
        <w:ind w:firstLine="709"/>
        <w:jc w:val="both"/>
        <w:rPr>
          <w:sz w:val="28"/>
          <w:szCs w:val="28"/>
        </w:rPr>
      </w:pPr>
      <w:r w:rsidRPr="00F21644">
        <w:rPr>
          <w:b/>
          <w:sz w:val="28"/>
          <w:szCs w:val="28"/>
        </w:rPr>
        <w:t>Специалистами УЗ «Чериковский райЦГЭ»</w:t>
      </w:r>
      <w:r w:rsidRPr="00F21644">
        <w:rPr>
          <w:sz w:val="28"/>
          <w:szCs w:val="28"/>
        </w:rPr>
        <w:t xml:space="preserve"> разработан «Профиль здоровья города Черикова» по результатам медико-демографических, социально-гигиенических и экологических показателей за 20</w:t>
      </w:r>
      <w:r w:rsidR="005A1099" w:rsidRPr="00F21644">
        <w:rPr>
          <w:sz w:val="28"/>
          <w:szCs w:val="28"/>
        </w:rPr>
        <w:t>21</w:t>
      </w:r>
      <w:r w:rsidRPr="00F21644">
        <w:rPr>
          <w:sz w:val="28"/>
          <w:szCs w:val="28"/>
        </w:rPr>
        <w:t xml:space="preserve"> год. «Профиль здоровья города Черикова» подготовлен с использованием методических рекомендаций по подготовке и составлению Профиля здоровья города УЗ «Могилевский областной центр гигиены, эпидемиологии и общественного здоровья».</w:t>
      </w:r>
    </w:p>
    <w:p w:rsidR="009E7E45" w:rsidRPr="00F21644" w:rsidRDefault="009E7E45" w:rsidP="005A1099">
      <w:pPr>
        <w:ind w:firstLine="708"/>
        <w:jc w:val="both"/>
        <w:rPr>
          <w:sz w:val="28"/>
          <w:szCs w:val="28"/>
        </w:rPr>
      </w:pPr>
      <w:r w:rsidRPr="00F21644">
        <w:rPr>
          <w:rFonts w:eastAsia="Calibri"/>
          <w:sz w:val="28"/>
          <w:szCs w:val="28"/>
        </w:rPr>
        <w:t>Согласно принято</w:t>
      </w:r>
      <w:r w:rsidR="00614330">
        <w:rPr>
          <w:rFonts w:eastAsia="Calibri"/>
          <w:sz w:val="28"/>
          <w:szCs w:val="28"/>
        </w:rPr>
        <w:t>му</w:t>
      </w:r>
      <w:r w:rsidRPr="00F21644">
        <w:rPr>
          <w:rFonts w:eastAsia="Calibri"/>
          <w:sz w:val="28"/>
          <w:szCs w:val="28"/>
        </w:rPr>
        <w:t xml:space="preserve"> решени</w:t>
      </w:r>
      <w:r w:rsidR="00614330">
        <w:rPr>
          <w:rFonts w:eastAsia="Calibri"/>
          <w:sz w:val="28"/>
          <w:szCs w:val="28"/>
        </w:rPr>
        <w:t>ю</w:t>
      </w:r>
      <w:r w:rsidRPr="00F21644">
        <w:rPr>
          <w:rFonts w:eastAsia="Calibri"/>
          <w:sz w:val="28"/>
          <w:szCs w:val="28"/>
        </w:rPr>
        <w:t xml:space="preserve"> Чериковского РИК №19-39 от 17.08.2018</w:t>
      </w:r>
      <w:r w:rsidR="00E807B9" w:rsidRPr="00F21644">
        <w:rPr>
          <w:rFonts w:eastAsia="Calibri"/>
          <w:sz w:val="28"/>
          <w:szCs w:val="28"/>
        </w:rPr>
        <w:t xml:space="preserve"> г. </w:t>
      </w:r>
      <w:r w:rsidRPr="00F21644">
        <w:rPr>
          <w:rFonts w:eastAsia="Calibri"/>
          <w:sz w:val="28"/>
          <w:szCs w:val="28"/>
        </w:rPr>
        <w:t xml:space="preserve">в Чериковском районе определены </w:t>
      </w:r>
      <w:r w:rsidRPr="00F21644">
        <w:rPr>
          <w:sz w:val="28"/>
          <w:szCs w:val="28"/>
        </w:rPr>
        <w:t xml:space="preserve">места отдыха населения у водных объектов (пляжи: д. Мирогощ, г. Чериков по ул. Коммунистическая, по ул. Рокоссовского; места отдыха: г. Чериков по ул. Мира спуск к реке Сож, по ул. Набережная спуск к реке Сож, на озере по ул. Рокоссовского, на озере по ул. Дмитриевой, в лесном массиве в д. Горки, береговая полоса и </w:t>
      </w:r>
      <w:r w:rsidRPr="00F21644">
        <w:rPr>
          <w:sz w:val="28"/>
          <w:szCs w:val="28"/>
        </w:rPr>
        <w:lastRenderedPageBreak/>
        <w:t>территория, прилегающая к озеру в агрогородке Езеры). Также определен перечень организаций и территорий, закрепленных за зонами отдыха на водных объектах района. П</w:t>
      </w:r>
      <w:r w:rsidRPr="00F21644">
        <w:rPr>
          <w:rFonts w:eastAsia="Calibri"/>
          <w:sz w:val="28"/>
          <w:szCs w:val="28"/>
        </w:rPr>
        <w:t>роводится специализированное обследование акватории водного объекта с привлечением специализированной организации. Специалистами санитарной службы проводится мониторинг санитарного состояния зон рекреации с отбором проб воды на санитарно-химические, микробиологические и паразитологические исследования.</w:t>
      </w:r>
      <w:r w:rsidRPr="00F21644">
        <w:rPr>
          <w:sz w:val="28"/>
          <w:szCs w:val="28"/>
        </w:rPr>
        <w:t>На территориях пляжей и зон отдыха установлены знаки, запрещающие купание за пределами пляжа, информационные стенды с размещенной на ней информацией с номерами телефонов экстренных служб, правилах поведения на воде, а также способах оказания первой помощи при утоплении. Организовано дежурство ОСВОД и мобильной группы специалистов РОВД, УЗ «Чериковский райцГЭ»</w:t>
      </w:r>
      <w:r w:rsidR="00EF1E0E" w:rsidRPr="00F21644">
        <w:rPr>
          <w:sz w:val="28"/>
          <w:szCs w:val="28"/>
        </w:rPr>
        <w:t xml:space="preserve"> и других</w:t>
      </w:r>
      <w:r w:rsidRPr="00F21644">
        <w:rPr>
          <w:sz w:val="28"/>
          <w:szCs w:val="28"/>
        </w:rPr>
        <w:t xml:space="preserve">. Установлено временное помещение для хранения спасательного снаряжения.Проводится обеспечение благоустройства, безопасности, надлежащего санитарно-гигиенического состояния мест массового отдыха населения у водных объектов и обустройство теневыми навесами, беседками, лежаками, кабинками для переодевания, урнами для сбора мусора.  </w:t>
      </w:r>
    </w:p>
    <w:p w:rsidR="009E7E45" w:rsidRPr="00F21644" w:rsidRDefault="00E64304" w:rsidP="009A416A">
      <w:pPr>
        <w:ind w:hanging="142"/>
        <w:jc w:val="both"/>
        <w:rPr>
          <w:sz w:val="28"/>
          <w:szCs w:val="28"/>
        </w:rPr>
      </w:pPr>
      <w:r w:rsidRPr="00F21644">
        <w:rPr>
          <w:sz w:val="28"/>
          <w:szCs w:val="28"/>
        </w:rPr>
        <w:tab/>
      </w:r>
      <w:r w:rsidRPr="00F21644">
        <w:rPr>
          <w:sz w:val="28"/>
          <w:szCs w:val="28"/>
        </w:rPr>
        <w:tab/>
      </w:r>
      <w:r w:rsidR="009E7E45" w:rsidRPr="00F21644">
        <w:rPr>
          <w:sz w:val="28"/>
          <w:szCs w:val="28"/>
        </w:rPr>
        <w:t xml:space="preserve">Для сохранения здоровья трудоспособного населения Чериковского района разработан и реализуется межведомственный профилактический проект«Здоровая организация» в Чериковском участке филиала «Климовичские электросети» Могилевского РУП «Могилевэнерго» на </w:t>
      </w:r>
      <w:r w:rsidR="002B2E19" w:rsidRPr="00F21644">
        <w:rPr>
          <w:sz w:val="28"/>
          <w:szCs w:val="28"/>
        </w:rPr>
        <w:t>2021-2023</w:t>
      </w:r>
      <w:r w:rsidRPr="00F21644">
        <w:rPr>
          <w:sz w:val="28"/>
          <w:szCs w:val="28"/>
        </w:rPr>
        <w:t xml:space="preserve"> годы для сотрудников.</w:t>
      </w:r>
    </w:p>
    <w:p w:rsidR="009E7E45" w:rsidRPr="00F21644" w:rsidRDefault="009E7E45" w:rsidP="00680D65">
      <w:pPr>
        <w:ind w:firstLine="708"/>
        <w:jc w:val="both"/>
        <w:rPr>
          <w:rFonts w:eastAsiaTheme="minorHAnsi"/>
          <w:sz w:val="28"/>
          <w:szCs w:val="28"/>
          <w:lang w:eastAsia="en-US"/>
        </w:rPr>
      </w:pPr>
      <w:r w:rsidRPr="00F21644">
        <w:rPr>
          <w:sz w:val="28"/>
          <w:szCs w:val="28"/>
        </w:rPr>
        <w:t xml:space="preserve">Разработан план мероприятий по оптимизации и созданию здоровых и безопасных условий труда, который включен в коллективный договор организации. Обеспечивается охрана труда и соблюдение техники безопасности работающих, проводится аттестация рабочих мест по условиям труда.Специалистами УЗ «Чериковский райЦГЭ» проведена оценка санитарно-бытового обеспечения работников организации. Для работающих в административном здании предусмотрен полный набор санитарно-бытовых помещений. Все условия для осуществления гигиенических мероприятий, организации мест для приема пищи сотрудников и условия питания работников соответствуют нормативным требованиям. </w:t>
      </w:r>
    </w:p>
    <w:p w:rsidR="009E7E45" w:rsidRPr="00F21644" w:rsidRDefault="009E7E45" w:rsidP="00E05C4A">
      <w:pPr>
        <w:ind w:firstLine="708"/>
        <w:jc w:val="both"/>
        <w:rPr>
          <w:rFonts w:eastAsia="TimesNewRomanPSMT"/>
          <w:sz w:val="28"/>
          <w:szCs w:val="28"/>
        </w:rPr>
      </w:pPr>
      <w:r w:rsidRPr="00F21644">
        <w:rPr>
          <w:sz w:val="28"/>
          <w:szCs w:val="28"/>
        </w:rPr>
        <w:t xml:space="preserve">Для улучшения качества выпускаемой продукции в цеху хлебопечения </w:t>
      </w:r>
      <w:r w:rsidRPr="00F21644">
        <w:rPr>
          <w:b/>
          <w:sz w:val="28"/>
          <w:szCs w:val="28"/>
        </w:rPr>
        <w:t>Чериковского райпо</w:t>
      </w:r>
      <w:r w:rsidRPr="00F21644">
        <w:rPr>
          <w:sz w:val="28"/>
          <w:szCs w:val="28"/>
        </w:rPr>
        <w:t xml:space="preserve"> установлено современное технологическое оборудование, на котором производится хлебобулочная продукция с содержанием йода-казеина, фруктозой, бета-каротином, курагой, изюмом, черносливом. </w:t>
      </w:r>
      <w:r w:rsidRPr="00F21644">
        <w:rPr>
          <w:rFonts w:eastAsia="TimesNewRomanPSMT"/>
          <w:sz w:val="28"/>
          <w:szCs w:val="28"/>
        </w:rPr>
        <w:t xml:space="preserve">При производстве хлебобулочных, кондитерских и колбасных, используется йодированная соль, натуральные добавки, отруби пшеничные, картофельная клетчатка, гречневая смесь строго в соответствии с технологическими схемами. </w:t>
      </w:r>
      <w:r w:rsidRPr="00F21644">
        <w:rPr>
          <w:sz w:val="28"/>
          <w:szCs w:val="28"/>
        </w:rPr>
        <w:t>На участке «Производственный» Чериковского райпо в рамках здорового питания на производстве освоен выпуск 5 видов хлебобулочных изделий для больных сахарным диабетом, заболеваний желудочно-кишечного тракта. В Чериковском районе на</w:t>
      </w:r>
      <w:r w:rsidR="00EF1E0E" w:rsidRPr="00F21644">
        <w:rPr>
          <w:sz w:val="28"/>
          <w:szCs w:val="28"/>
        </w:rPr>
        <w:t xml:space="preserve"> 3</w:t>
      </w:r>
      <w:r w:rsidRPr="00F21644">
        <w:rPr>
          <w:sz w:val="28"/>
          <w:szCs w:val="28"/>
        </w:rPr>
        <w:t xml:space="preserve"> объектах торговли </w:t>
      </w:r>
      <w:r w:rsidRPr="00F21644">
        <w:rPr>
          <w:sz w:val="28"/>
          <w:szCs w:val="28"/>
        </w:rPr>
        <w:lastRenderedPageBreak/>
        <w:t>организованы уголки здорового питания, где предложен расширенный ассортимент товаров (хлебцы, клетчатка, кондитерские изделия).</w:t>
      </w:r>
    </w:p>
    <w:p w:rsidR="009E7E45" w:rsidRPr="00F21644" w:rsidRDefault="00EF1E0E" w:rsidP="00E05C4A">
      <w:pPr>
        <w:ind w:firstLine="708"/>
        <w:jc w:val="both"/>
        <w:rPr>
          <w:sz w:val="28"/>
          <w:szCs w:val="28"/>
        </w:rPr>
      </w:pPr>
      <w:r w:rsidRPr="00F21644">
        <w:rPr>
          <w:b/>
          <w:sz w:val="28"/>
          <w:szCs w:val="28"/>
        </w:rPr>
        <w:t>Образование</w:t>
      </w:r>
      <w:r w:rsidR="00E05C4A" w:rsidRPr="00F21644">
        <w:rPr>
          <w:b/>
          <w:sz w:val="28"/>
          <w:szCs w:val="28"/>
        </w:rPr>
        <w:t xml:space="preserve">: </w:t>
      </w:r>
      <w:r w:rsidR="009E7E45" w:rsidRPr="00F21644">
        <w:rPr>
          <w:sz w:val="28"/>
          <w:szCs w:val="28"/>
        </w:rPr>
        <w:t>В целях продвижения опыта по здоровьесбережению участников образовательного процесса на территории Чериковского района с 2019/2020 учебного года реализуется межведомственный профилактический проект «Школа – территория здоровья». Согласно график</w:t>
      </w:r>
      <w:r w:rsidR="00324097">
        <w:rPr>
          <w:sz w:val="28"/>
          <w:szCs w:val="28"/>
        </w:rPr>
        <w:t>у</w:t>
      </w:r>
      <w:r w:rsidR="009E7E45" w:rsidRPr="00F21644">
        <w:rPr>
          <w:sz w:val="28"/>
          <w:szCs w:val="28"/>
        </w:rPr>
        <w:t xml:space="preserve"> вступления учреждений района в межведомственный профилактический проект «Школа – территория здоровья» с марта по ноябрь 2020 года</w:t>
      </w:r>
      <w:r w:rsidRPr="00F21644">
        <w:rPr>
          <w:sz w:val="28"/>
          <w:szCs w:val="28"/>
        </w:rPr>
        <w:t xml:space="preserve"> вступили в проект </w:t>
      </w:r>
      <w:r w:rsidR="00324097">
        <w:rPr>
          <w:sz w:val="28"/>
          <w:szCs w:val="28"/>
        </w:rPr>
        <w:t xml:space="preserve">все </w:t>
      </w:r>
      <w:r w:rsidR="009E7E45" w:rsidRPr="00F21644">
        <w:rPr>
          <w:sz w:val="28"/>
          <w:szCs w:val="28"/>
        </w:rPr>
        <w:t>учреждени</w:t>
      </w:r>
      <w:r w:rsidR="00324097">
        <w:rPr>
          <w:sz w:val="28"/>
          <w:szCs w:val="28"/>
        </w:rPr>
        <w:t>я</w:t>
      </w:r>
      <w:r w:rsidR="009E7E45" w:rsidRPr="00F21644">
        <w:rPr>
          <w:sz w:val="28"/>
          <w:szCs w:val="28"/>
        </w:rPr>
        <w:t xml:space="preserve"> общего среднего образования: ГУО «Начальная школа г.Черикова», ГУО «Езерская средняя школа», ГУО «Веремейская средняя школа», ГУО «Средняя школа № 2», ГУО «Лобановский учебно-педагогический комплекс ясли-сад-базовая школа», ГУО «Средняя школа № 1 г. Черикова», ГУО «Майский учебно-педагогический комплекс ясли-сад-базовая школа», ГУО «Речицкая средняя школа». </w:t>
      </w:r>
    </w:p>
    <w:p w:rsidR="00532BDE" w:rsidRPr="00F21644" w:rsidRDefault="00532BDE" w:rsidP="00532BDE">
      <w:pPr>
        <w:ind w:firstLine="709"/>
        <w:jc w:val="both"/>
        <w:rPr>
          <w:sz w:val="28"/>
          <w:szCs w:val="28"/>
        </w:rPr>
      </w:pPr>
      <w:r w:rsidRPr="00F21644">
        <w:rPr>
          <w:sz w:val="28"/>
          <w:szCs w:val="28"/>
        </w:rPr>
        <w:t xml:space="preserve">С целью повышения статуса и престижа семьи в учреждениях образования проводятся следующие мероприятия: Тематические классные часы, посвященные Дню семьи:Классные часы, посвященные Международному дню семьи: «Эти удивительные СЕМЬ Я»; «Моя семья – мое богатство»; «Семья, семейные ценности и традиции»;конкурсные программы «Наша дружная семья», «Семь+Я» </w:t>
      </w:r>
      <w:r w:rsidRPr="00F21644">
        <w:rPr>
          <w:color w:val="FF0000"/>
          <w:sz w:val="28"/>
          <w:szCs w:val="28"/>
        </w:rPr>
        <w:t>;</w:t>
      </w:r>
      <w:r w:rsidRPr="00F21644">
        <w:rPr>
          <w:sz w:val="28"/>
          <w:szCs w:val="28"/>
        </w:rPr>
        <w:t>Мастер-класс «Моя семья»;фотовыставка «Я горжусь своей семьей»;вернисаж рисунков «Мы счастливы вместе»;игровой калейдоскоп «Любимые игры моей семьи», Спортивный праздник «Если есть семья, значит, счастлив я», Заседание клуба «Семья». Час сердечного общения «Правила взаимоотношения между членами семьи»и др.</w:t>
      </w:r>
    </w:p>
    <w:p w:rsidR="009E7E45" w:rsidRPr="00F21644" w:rsidRDefault="009E7E45" w:rsidP="00E86EBB">
      <w:pPr>
        <w:pStyle w:val="Style9"/>
        <w:widowControl/>
        <w:spacing w:line="240" w:lineRule="auto"/>
        <w:ind w:firstLine="708"/>
        <w:rPr>
          <w:rStyle w:val="FontStyle47"/>
          <w:i w:val="0"/>
        </w:rPr>
      </w:pPr>
      <w:r w:rsidRPr="00F21644">
        <w:rPr>
          <w:sz w:val="28"/>
          <w:szCs w:val="28"/>
        </w:rPr>
        <w:t>Питание детей в учреждениях образования организовано с обеспечением физиологической потребности детей в биологически ценных продуктах питания, учитывая особенности нагрузки школьников. Питание осуществляется по примерному двухнедельному меню, разработанному технологом центра по обеспечению деятельности бюджетных организаций Чериковского района. Меню составлено по трем возрастным группам в соответствии с требованиями санитарных норм и правил. Повторяемость блюд отсутствует. В меню включены салаты, свежие фрукты, натуральные соки, пектиновые изделия. Специалистами УЗ «Чериковский райЦГЭ», межведомственной группой райисполкома ежемесячно проводится мониторинги организации питания в учреждениях образования района. Результаты рассматриваются ежеквартально на заседании Совета по питанию при заместителе председателя райисполкома.</w:t>
      </w:r>
    </w:p>
    <w:p w:rsidR="00770188" w:rsidRPr="00F21644" w:rsidRDefault="009E7E45" w:rsidP="009A416A">
      <w:pPr>
        <w:ind w:firstLine="709"/>
        <w:jc w:val="both"/>
        <w:rPr>
          <w:sz w:val="28"/>
          <w:szCs w:val="28"/>
        </w:rPr>
      </w:pPr>
      <w:r w:rsidRPr="00F21644">
        <w:rPr>
          <w:sz w:val="28"/>
          <w:szCs w:val="28"/>
        </w:rPr>
        <w:t xml:space="preserve">На территории Чериковского района функционируют 1 стадион, 7 спортзалов, 5 приспособленных помещений, 1 приспособленная лыжероллерная трасса, 3 площадки воркаут, 15 плоскостных спортивных сооружений. Спортивные залы и стадионы учреждений образования Чериковского района приведены в должное санитарно-техническое состояние. </w:t>
      </w:r>
      <w:r w:rsidR="00770188" w:rsidRPr="00F21644">
        <w:rPr>
          <w:sz w:val="28"/>
          <w:szCs w:val="28"/>
        </w:rPr>
        <w:t>В течение года проводятся мероприятия, посвященные районным и государственным пр</w:t>
      </w:r>
      <w:r w:rsidR="003B6853" w:rsidRPr="00F21644">
        <w:rPr>
          <w:sz w:val="28"/>
          <w:szCs w:val="28"/>
        </w:rPr>
        <w:t xml:space="preserve">аздникам: «Чериковская лыжня», </w:t>
      </w:r>
      <w:r w:rsidR="00770188" w:rsidRPr="00F21644">
        <w:rPr>
          <w:sz w:val="28"/>
          <w:szCs w:val="28"/>
        </w:rPr>
        <w:t xml:space="preserve">спортивно-массовые </w:t>
      </w:r>
      <w:r w:rsidR="00770188" w:rsidRPr="00F21644">
        <w:rPr>
          <w:sz w:val="28"/>
          <w:szCs w:val="28"/>
        </w:rPr>
        <w:lastRenderedPageBreak/>
        <w:t>мероприятия, посвященные Дню победы, Дню независимо</w:t>
      </w:r>
      <w:r w:rsidR="003B3C74" w:rsidRPr="00F21644">
        <w:rPr>
          <w:sz w:val="28"/>
          <w:szCs w:val="28"/>
        </w:rPr>
        <w:t xml:space="preserve">сти. </w:t>
      </w:r>
      <w:r w:rsidR="000A158B" w:rsidRPr="00F21644">
        <w:rPr>
          <w:sz w:val="28"/>
          <w:szCs w:val="28"/>
        </w:rPr>
        <w:t xml:space="preserve">В 2021 году были проведены велопробеги, посвященные  Дню Независимости Республики Беларусь и Дню народного единства, в мае 2022 г. организован велопробег "Мы подвиг никогда не забудем". </w:t>
      </w:r>
      <w:r w:rsidR="00770188" w:rsidRPr="00F21644">
        <w:rPr>
          <w:sz w:val="28"/>
          <w:szCs w:val="28"/>
        </w:rPr>
        <w:t>ФОЦ «Ориентир» осуществляет прокат зимнего и летнего спортивного инвентаря.</w:t>
      </w:r>
    </w:p>
    <w:p w:rsidR="00770188" w:rsidRPr="00F21644" w:rsidRDefault="00770188" w:rsidP="009A416A">
      <w:pPr>
        <w:ind w:firstLine="709"/>
        <w:jc w:val="both"/>
        <w:rPr>
          <w:sz w:val="28"/>
          <w:szCs w:val="28"/>
        </w:rPr>
      </w:pPr>
      <w:r w:rsidRPr="00F21644">
        <w:rPr>
          <w:sz w:val="28"/>
          <w:szCs w:val="28"/>
        </w:rPr>
        <w:t>Для регулярных занятий по общефизической подготовке населения, в учреждении ФОЦ "Ориентир" работает тренажёрный зал, так же организована работа по игровым видам спорта для детей и взрослого населения:</w:t>
      </w:r>
    </w:p>
    <w:p w:rsidR="00770188" w:rsidRPr="00F21644" w:rsidRDefault="00770188" w:rsidP="009A416A">
      <w:pPr>
        <w:jc w:val="both"/>
        <w:rPr>
          <w:sz w:val="28"/>
          <w:szCs w:val="28"/>
        </w:rPr>
      </w:pPr>
      <w:r w:rsidRPr="00F21644">
        <w:rPr>
          <w:sz w:val="28"/>
          <w:szCs w:val="28"/>
        </w:rPr>
        <w:t>- волейбол 2 группы, взрослые;</w:t>
      </w:r>
    </w:p>
    <w:p w:rsidR="00770188" w:rsidRPr="00F21644" w:rsidRDefault="00770188" w:rsidP="009A416A">
      <w:pPr>
        <w:jc w:val="both"/>
        <w:rPr>
          <w:sz w:val="28"/>
          <w:szCs w:val="28"/>
        </w:rPr>
      </w:pPr>
      <w:r w:rsidRPr="00F21644">
        <w:rPr>
          <w:sz w:val="28"/>
          <w:szCs w:val="28"/>
        </w:rPr>
        <w:t>- мини-футбол 1 группа, взрослые;</w:t>
      </w:r>
    </w:p>
    <w:p w:rsidR="00770188" w:rsidRPr="00F21644" w:rsidRDefault="00770188" w:rsidP="009A416A">
      <w:pPr>
        <w:jc w:val="both"/>
        <w:rPr>
          <w:sz w:val="28"/>
          <w:szCs w:val="28"/>
        </w:rPr>
      </w:pPr>
      <w:r w:rsidRPr="00F21644">
        <w:rPr>
          <w:sz w:val="28"/>
          <w:szCs w:val="28"/>
        </w:rPr>
        <w:t>- мини-футбол 4 группы, обучающиеся;</w:t>
      </w:r>
    </w:p>
    <w:p w:rsidR="00770188" w:rsidRPr="00F21644" w:rsidRDefault="00770188" w:rsidP="009A416A">
      <w:pPr>
        <w:jc w:val="both"/>
        <w:rPr>
          <w:sz w:val="28"/>
          <w:szCs w:val="28"/>
        </w:rPr>
      </w:pPr>
      <w:r w:rsidRPr="00F21644">
        <w:rPr>
          <w:sz w:val="28"/>
          <w:szCs w:val="28"/>
        </w:rPr>
        <w:t>- общеоздоровительная гру</w:t>
      </w:r>
      <w:r w:rsidR="0037517D" w:rsidRPr="00F21644">
        <w:rPr>
          <w:sz w:val="28"/>
          <w:szCs w:val="28"/>
        </w:rPr>
        <w:t>ппа для людей пожилого возраста;</w:t>
      </w:r>
    </w:p>
    <w:p w:rsidR="0037517D" w:rsidRPr="00F21644" w:rsidRDefault="0037517D" w:rsidP="0037517D">
      <w:pPr>
        <w:jc w:val="both"/>
        <w:rPr>
          <w:sz w:val="28"/>
          <w:szCs w:val="28"/>
        </w:rPr>
      </w:pPr>
      <w:r w:rsidRPr="00F21644">
        <w:rPr>
          <w:sz w:val="28"/>
          <w:szCs w:val="28"/>
        </w:rPr>
        <w:t>- - шашки и шахматы − 1 группа, обучающиеся;</w:t>
      </w:r>
    </w:p>
    <w:p w:rsidR="0037517D" w:rsidRPr="00F21644" w:rsidRDefault="0037517D" w:rsidP="0037517D">
      <w:pPr>
        <w:jc w:val="both"/>
        <w:rPr>
          <w:color w:val="7030A0"/>
          <w:sz w:val="28"/>
          <w:szCs w:val="28"/>
        </w:rPr>
      </w:pPr>
      <w:r w:rsidRPr="00F21644">
        <w:rPr>
          <w:sz w:val="28"/>
          <w:szCs w:val="28"/>
        </w:rPr>
        <w:t>- общеоздоровительная группа для людей пожилого возраста</w:t>
      </w:r>
      <w:r w:rsidRPr="00F21644">
        <w:rPr>
          <w:color w:val="7030A0"/>
          <w:sz w:val="28"/>
          <w:szCs w:val="28"/>
        </w:rPr>
        <w:t>.</w:t>
      </w:r>
    </w:p>
    <w:p w:rsidR="00770188" w:rsidRDefault="00770188" w:rsidP="00956554">
      <w:pPr>
        <w:ind w:firstLine="708"/>
        <w:jc w:val="both"/>
        <w:rPr>
          <w:sz w:val="28"/>
          <w:szCs w:val="28"/>
        </w:rPr>
      </w:pPr>
      <w:r w:rsidRPr="00F21644">
        <w:rPr>
          <w:sz w:val="28"/>
          <w:szCs w:val="28"/>
        </w:rPr>
        <w:t>Увеличена загруженность тренажерного и спортивных залов.</w:t>
      </w:r>
    </w:p>
    <w:p w:rsidR="00F32BB5" w:rsidRPr="00F21644" w:rsidRDefault="00F32BB5" w:rsidP="00F32BB5">
      <w:pPr>
        <w:ind w:firstLine="709"/>
        <w:jc w:val="both"/>
        <w:rPr>
          <w:sz w:val="28"/>
          <w:szCs w:val="28"/>
        </w:rPr>
      </w:pPr>
      <w:r w:rsidRPr="00F21644">
        <w:rPr>
          <w:sz w:val="28"/>
          <w:szCs w:val="28"/>
        </w:rPr>
        <w:t>Разработана Программа сотрудничества отдела по образованию, спорту и туризму райисполкома и храма Рождества Пресвятой Богородицы на 2021-2025 годы, в рамках которого проводятся акции и мероприятия: День трезвости,  Международный день отказа от курения», День матери, День семьи, «Дарю тебе пасхальное яйцо», «Рождественская звезда», «Свет Христова Рождества», «Подарок ветерану своими руками» и др. педагоги принимают участие в  Свято-Георгиевских чтениях.</w:t>
      </w:r>
    </w:p>
    <w:p w:rsidR="008F0CDC" w:rsidRPr="00F21644" w:rsidRDefault="00770188" w:rsidP="005025E7">
      <w:pPr>
        <w:ind w:firstLine="709"/>
        <w:jc w:val="both"/>
        <w:rPr>
          <w:rFonts w:eastAsiaTheme="minorEastAsia"/>
          <w:color w:val="000000"/>
          <w:sz w:val="28"/>
          <w:szCs w:val="28"/>
          <w:shd w:val="clear" w:color="auto" w:fill="FFFFFF"/>
        </w:rPr>
      </w:pPr>
      <w:r w:rsidRPr="00F21644">
        <w:rPr>
          <w:sz w:val="28"/>
          <w:szCs w:val="28"/>
        </w:rPr>
        <w:t>Ежегодно обучающиеся принимают участие в акциях «Вместе против наркотиков», «Беларусь против табака». В рамках которых проведены:</w:t>
      </w:r>
      <w:r w:rsidRPr="00F21644">
        <w:rPr>
          <w:rStyle w:val="10"/>
          <w:rFonts w:eastAsiaTheme="minorEastAsia"/>
          <w:sz w:val="28"/>
          <w:szCs w:val="28"/>
        </w:rPr>
        <w:t xml:space="preserve">тематический круглый стол «Не сломай судьбу свою!» для подростков; </w:t>
      </w:r>
      <w:r w:rsidRPr="00F21644">
        <w:rPr>
          <w:rFonts w:eastAsia="Calibri"/>
          <w:sz w:val="28"/>
          <w:szCs w:val="28"/>
        </w:rPr>
        <w:t xml:space="preserve">оформлены тематические выставки рисунков </w:t>
      </w:r>
      <w:r w:rsidRPr="00F21644">
        <w:rPr>
          <w:sz w:val="28"/>
          <w:szCs w:val="28"/>
        </w:rPr>
        <w:t>«Мы против наркотиков – за здоровый образ жизни!»;</w:t>
      </w:r>
      <w:r w:rsidRPr="00F21644">
        <w:rPr>
          <w:rStyle w:val="10"/>
          <w:rFonts w:eastAsiaTheme="minorEastAsia"/>
          <w:sz w:val="28"/>
          <w:szCs w:val="28"/>
        </w:rPr>
        <w:t xml:space="preserve">единый родительский день: размещение </w:t>
      </w:r>
      <w:r w:rsidRPr="00F21644">
        <w:rPr>
          <w:rStyle w:val="10"/>
          <w:rFonts w:eastAsia="Courier New"/>
          <w:sz w:val="28"/>
          <w:szCs w:val="28"/>
        </w:rPr>
        <w:t xml:space="preserve">информационно-профилактических материалов, направленных на формирование негативного отношения к употреблениюи распространению наркотиков, в родительских чатах посредством рассылки через приложение-мессенджер </w:t>
      </w:r>
      <w:r w:rsidRPr="00F21644">
        <w:rPr>
          <w:rStyle w:val="10"/>
          <w:rFonts w:eastAsia="Courier New"/>
          <w:sz w:val="28"/>
          <w:szCs w:val="28"/>
          <w:lang w:val="en-US"/>
        </w:rPr>
        <w:t>Viber</w:t>
      </w:r>
      <w:r w:rsidRPr="00F21644">
        <w:rPr>
          <w:rStyle w:val="10"/>
          <w:rFonts w:eastAsia="Courier New"/>
          <w:sz w:val="28"/>
          <w:szCs w:val="28"/>
        </w:rPr>
        <w:t>;</w:t>
      </w:r>
      <w:r w:rsidRPr="00F21644">
        <w:rPr>
          <w:sz w:val="28"/>
          <w:szCs w:val="28"/>
        </w:rPr>
        <w:t>встреча с сотрудниками РОВД в рамках межведомственной акции «Вместе против наркотиков»</w:t>
      </w:r>
      <w:r w:rsidR="002653B3" w:rsidRPr="00F21644">
        <w:rPr>
          <w:sz w:val="28"/>
          <w:szCs w:val="28"/>
        </w:rPr>
        <w:t xml:space="preserve"> на базе ГПЛ №11</w:t>
      </w:r>
      <w:r w:rsidRPr="00F21644">
        <w:rPr>
          <w:sz w:val="28"/>
          <w:szCs w:val="28"/>
        </w:rPr>
        <w:t xml:space="preserve">;информационно-обучающий тренинг </w:t>
      </w:r>
      <w:r w:rsidRPr="00F21644">
        <w:rPr>
          <w:rStyle w:val="10"/>
          <w:rFonts w:eastAsiaTheme="minorEastAsia"/>
          <w:sz w:val="28"/>
          <w:szCs w:val="28"/>
        </w:rPr>
        <w:t>для педагогов и законных представителей обучающихся по тактике выявления подростков, находящихся в состоянии наркотического опьянения, потребляющих наркотические, психотропные вещества и их аналоги с демонстрацией видеофильма;</w:t>
      </w:r>
      <w:r w:rsidR="008F0CDC" w:rsidRPr="00F21644">
        <w:rPr>
          <w:rStyle w:val="10"/>
          <w:rFonts w:eastAsiaTheme="minorEastAsia"/>
          <w:sz w:val="28"/>
          <w:szCs w:val="28"/>
        </w:rPr>
        <w:t xml:space="preserve">ГУО «Социально-педагогический центр г. Черикова» </w:t>
      </w:r>
      <w:r w:rsidR="008F0CDC" w:rsidRPr="00F21644">
        <w:rPr>
          <w:sz w:val="28"/>
          <w:szCs w:val="28"/>
        </w:rPr>
        <w:t xml:space="preserve">22.02.2022 проведено инструктивно-методическое совещание по организации работы с обучающимисяпо профилактике употребления наркотических средств, психотропных веществ и их аналогов, алкогольных напитков и табакокурения; проведен районный брейн-ринг по здоровому образу жизни совместно с БПРСМ, РОЧС, РОВД; </w:t>
      </w:r>
      <w:r w:rsidR="005025E7" w:rsidRPr="00F21644">
        <w:rPr>
          <w:sz w:val="28"/>
          <w:szCs w:val="28"/>
        </w:rPr>
        <w:t>состоялась молодежная игра «Молодо – здорово!» ко всемирному Дню борьбы с ВИЧ-инфекцией.</w:t>
      </w:r>
      <w:r w:rsidR="00144BA2" w:rsidRPr="00F21644">
        <w:rPr>
          <w:sz w:val="28"/>
          <w:szCs w:val="28"/>
        </w:rPr>
        <w:t xml:space="preserve"> Вопросы здорового </w:t>
      </w:r>
      <w:r w:rsidR="00144BA2" w:rsidRPr="00F21644">
        <w:rPr>
          <w:sz w:val="28"/>
          <w:szCs w:val="28"/>
        </w:rPr>
        <w:lastRenderedPageBreak/>
        <w:t>образа жизни детей и подростков освящались на районном родительском собрании.</w:t>
      </w:r>
    </w:p>
    <w:p w:rsidR="00770188" w:rsidRPr="00F21644" w:rsidRDefault="00770188" w:rsidP="00F62738">
      <w:pPr>
        <w:ind w:firstLine="567"/>
        <w:jc w:val="both"/>
        <w:rPr>
          <w:sz w:val="28"/>
          <w:szCs w:val="28"/>
        </w:rPr>
      </w:pPr>
      <w:r w:rsidRPr="00F21644">
        <w:rPr>
          <w:sz w:val="28"/>
          <w:szCs w:val="28"/>
        </w:rPr>
        <w:t xml:space="preserve">На базе Чериковского </w:t>
      </w:r>
      <w:r w:rsidRPr="00F21644">
        <w:rPr>
          <w:b/>
          <w:sz w:val="28"/>
          <w:szCs w:val="28"/>
        </w:rPr>
        <w:t>РОВД</w:t>
      </w:r>
      <w:r w:rsidR="005025E7" w:rsidRPr="00F21644">
        <w:rPr>
          <w:sz w:val="28"/>
          <w:szCs w:val="28"/>
        </w:rPr>
        <w:t>проведен круглый стол с учащимися учреждений образования с участием представителя прокуратуры Чериковского района, врача-нарколога УЗ «Чериковская ЦРБ», представителей суда, РОВД Чериковского райисполкома, в ходе которого доведены отдельные нормы административной и уголовной ответственности, информация о вреде для здоровья употребления наркотических средств и психотропных веществ</w:t>
      </w:r>
      <w:r w:rsidR="00AE3624" w:rsidRPr="00F21644">
        <w:rPr>
          <w:sz w:val="28"/>
          <w:szCs w:val="28"/>
        </w:rPr>
        <w:t>.</w:t>
      </w:r>
    </w:p>
    <w:p w:rsidR="00EF1BBB" w:rsidRPr="00F21644" w:rsidRDefault="001B634E" w:rsidP="001B634E">
      <w:pPr>
        <w:widowControl w:val="0"/>
        <w:autoSpaceDE w:val="0"/>
        <w:autoSpaceDN w:val="0"/>
        <w:adjustRightInd w:val="0"/>
        <w:ind w:firstLine="567"/>
        <w:jc w:val="both"/>
        <w:rPr>
          <w:sz w:val="28"/>
          <w:szCs w:val="28"/>
        </w:rPr>
      </w:pPr>
      <w:r w:rsidRPr="00F21644">
        <w:rPr>
          <w:sz w:val="28"/>
          <w:szCs w:val="28"/>
        </w:rPr>
        <w:t>С</w:t>
      </w:r>
      <w:r w:rsidR="00280D05" w:rsidRPr="00F21644">
        <w:rPr>
          <w:sz w:val="28"/>
          <w:szCs w:val="28"/>
        </w:rPr>
        <w:t>пе</w:t>
      </w:r>
      <w:r w:rsidR="00E827D4" w:rsidRPr="00F21644">
        <w:rPr>
          <w:sz w:val="28"/>
          <w:szCs w:val="28"/>
        </w:rPr>
        <w:t xml:space="preserve">циалистами </w:t>
      </w:r>
      <w:r w:rsidR="00E827D4" w:rsidRPr="00F21644">
        <w:rPr>
          <w:b/>
          <w:sz w:val="28"/>
          <w:szCs w:val="28"/>
        </w:rPr>
        <w:t>учреждения «Чериковский</w:t>
      </w:r>
      <w:r w:rsidR="00280D05" w:rsidRPr="00F21644">
        <w:rPr>
          <w:b/>
          <w:sz w:val="28"/>
          <w:szCs w:val="28"/>
        </w:rPr>
        <w:t xml:space="preserve"> районный центр социального обслуживания населения»</w:t>
      </w:r>
      <w:r w:rsidR="001856BC" w:rsidRPr="00F21644">
        <w:rPr>
          <w:sz w:val="28"/>
          <w:szCs w:val="28"/>
        </w:rPr>
        <w:t>осуществляется регулярное размещение и обновление информации на стендах и на сайте по различным аспектам охраны</w:t>
      </w:r>
      <w:r w:rsidR="00206632" w:rsidRPr="00F21644">
        <w:rPr>
          <w:sz w:val="28"/>
          <w:szCs w:val="28"/>
        </w:rPr>
        <w:t xml:space="preserve"> здоровья. В отделении дневного стационара проводятся мероприятия в рамках реализации Национальной стратегии </w:t>
      </w:r>
      <w:r w:rsidR="00EF1BBB" w:rsidRPr="00F21644">
        <w:rPr>
          <w:sz w:val="28"/>
          <w:szCs w:val="28"/>
        </w:rPr>
        <w:t xml:space="preserve">РБ «Активное долголетие». </w:t>
      </w:r>
    </w:p>
    <w:p w:rsidR="00E827D4" w:rsidRPr="00F21644" w:rsidRDefault="00EF1BBB" w:rsidP="001B634E">
      <w:pPr>
        <w:widowControl w:val="0"/>
        <w:autoSpaceDE w:val="0"/>
        <w:autoSpaceDN w:val="0"/>
        <w:adjustRightInd w:val="0"/>
        <w:ind w:firstLine="567"/>
        <w:jc w:val="both"/>
        <w:rPr>
          <w:sz w:val="28"/>
          <w:szCs w:val="28"/>
        </w:rPr>
      </w:pPr>
      <w:r w:rsidRPr="00F21644">
        <w:rPr>
          <w:sz w:val="28"/>
          <w:szCs w:val="28"/>
        </w:rPr>
        <w:t>Проводятся спортивные мероприят</w:t>
      </w:r>
      <w:r w:rsidR="00905F7E" w:rsidRPr="00F21644">
        <w:rPr>
          <w:sz w:val="28"/>
          <w:szCs w:val="28"/>
        </w:rPr>
        <w:t>и</w:t>
      </w:r>
      <w:r w:rsidRPr="00F21644">
        <w:rPr>
          <w:sz w:val="28"/>
          <w:szCs w:val="28"/>
        </w:rPr>
        <w:t>я</w:t>
      </w:r>
      <w:r w:rsidR="00905F7E" w:rsidRPr="00F21644">
        <w:rPr>
          <w:sz w:val="28"/>
          <w:szCs w:val="28"/>
        </w:rPr>
        <w:t xml:space="preserve">- </w:t>
      </w:r>
      <w:r w:rsidR="00E827D4" w:rsidRPr="00F21644">
        <w:rPr>
          <w:sz w:val="28"/>
          <w:szCs w:val="28"/>
        </w:rPr>
        <w:t xml:space="preserve">спартакиада «Активное долголетие» среди посетителей отделения дневного пребывания для граждан пожилого возраста по формированию культуры ЗОЖ, </w:t>
      </w:r>
      <w:r w:rsidR="004B4854" w:rsidRPr="00F21644">
        <w:rPr>
          <w:sz w:val="28"/>
          <w:szCs w:val="28"/>
        </w:rPr>
        <w:t>декада «Здоровый образ жизни» посвященные</w:t>
      </w:r>
      <w:r w:rsidR="00E827D4" w:rsidRPr="00F21644">
        <w:rPr>
          <w:sz w:val="28"/>
          <w:szCs w:val="28"/>
        </w:rPr>
        <w:t xml:space="preserve"> Единому дню безопасности и Всемирному дню здоровья.</w:t>
      </w:r>
    </w:p>
    <w:p w:rsidR="006F1962" w:rsidRPr="00F21644" w:rsidRDefault="00287709" w:rsidP="009A416A">
      <w:pPr>
        <w:autoSpaceDE w:val="0"/>
        <w:autoSpaceDN w:val="0"/>
        <w:adjustRightInd w:val="0"/>
        <w:ind w:firstLine="567"/>
        <w:jc w:val="both"/>
        <w:rPr>
          <w:sz w:val="28"/>
          <w:szCs w:val="28"/>
        </w:rPr>
      </w:pPr>
      <w:r w:rsidRPr="00F21644">
        <w:rPr>
          <w:sz w:val="28"/>
          <w:szCs w:val="28"/>
        </w:rPr>
        <w:t>Проведен</w:t>
      </w:r>
      <w:r w:rsidR="00B74B0E" w:rsidRPr="00F21644">
        <w:rPr>
          <w:sz w:val="28"/>
          <w:szCs w:val="28"/>
        </w:rPr>
        <w:t xml:space="preserve"> ряд мероприятий приуроченные ко Дню семьи:диалоговая площадка « Крепкая семья- престиж государства», </w:t>
      </w:r>
      <w:r w:rsidR="00BC22B0" w:rsidRPr="00F21644">
        <w:rPr>
          <w:sz w:val="28"/>
          <w:szCs w:val="28"/>
        </w:rPr>
        <w:t xml:space="preserve">мастер-класс по изготовлению куклы-оберега «Крупеничка», </w:t>
      </w:r>
      <w:r w:rsidRPr="00F21644">
        <w:rPr>
          <w:sz w:val="28"/>
          <w:szCs w:val="28"/>
        </w:rPr>
        <w:t>конкурсно-празничная программа «Всему начало отчий дом», фотовыставка-рассказ «Семья вместе- душа на месте», круглый стол «семейные ценности», зональный дистанционный конкурс</w:t>
      </w:r>
      <w:r w:rsidR="00E827D4" w:rsidRPr="00F21644">
        <w:rPr>
          <w:sz w:val="28"/>
          <w:szCs w:val="28"/>
        </w:rPr>
        <w:t xml:space="preserve"> фотографий «</w:t>
      </w:r>
      <w:r w:rsidR="00A401F1" w:rsidRPr="00F21644">
        <w:rPr>
          <w:sz w:val="28"/>
          <w:szCs w:val="28"/>
        </w:rPr>
        <w:t>Род. Семья. История</w:t>
      </w:r>
      <w:r w:rsidR="00E827D4" w:rsidRPr="00F21644">
        <w:rPr>
          <w:sz w:val="28"/>
          <w:szCs w:val="28"/>
        </w:rPr>
        <w:t>»</w:t>
      </w:r>
      <w:r w:rsidR="006F1962" w:rsidRPr="00F21644">
        <w:rPr>
          <w:sz w:val="28"/>
          <w:szCs w:val="28"/>
        </w:rPr>
        <w:t xml:space="preserve">. Также психологом РЦСОН проведены лекции </w:t>
      </w:r>
      <w:r w:rsidR="007D5D08" w:rsidRPr="00F21644">
        <w:rPr>
          <w:sz w:val="28"/>
          <w:szCs w:val="28"/>
        </w:rPr>
        <w:t>« Влияние и последствия насилия в семье для пострадавших», «Организация и взаимодействие су</w:t>
      </w:r>
      <w:r w:rsidR="0030329A" w:rsidRPr="00F21644">
        <w:rPr>
          <w:sz w:val="28"/>
          <w:szCs w:val="28"/>
        </w:rPr>
        <w:t>б</w:t>
      </w:r>
      <w:r w:rsidR="007D5D08" w:rsidRPr="00F21644">
        <w:rPr>
          <w:sz w:val="28"/>
          <w:szCs w:val="28"/>
        </w:rPr>
        <w:t xml:space="preserve">ъектов профилактики по предупреждению </w:t>
      </w:r>
      <w:r w:rsidR="0030329A" w:rsidRPr="00F21644">
        <w:rPr>
          <w:sz w:val="28"/>
          <w:szCs w:val="28"/>
        </w:rPr>
        <w:t xml:space="preserve">жесткого обращения в отношении несовершеннолетних» </w:t>
      </w:r>
      <w:r w:rsidR="006F1962" w:rsidRPr="00F21644">
        <w:rPr>
          <w:sz w:val="28"/>
          <w:szCs w:val="28"/>
        </w:rPr>
        <w:t>по вопросам преодоления семейных конфликтов, укрепления дух</w:t>
      </w:r>
      <w:r w:rsidR="0030329A" w:rsidRPr="00F21644">
        <w:rPr>
          <w:sz w:val="28"/>
          <w:szCs w:val="28"/>
        </w:rPr>
        <w:t xml:space="preserve">овно-нравственных основ семьи, освящен вопрос «Порядок действия </w:t>
      </w:r>
      <w:r w:rsidR="00084418" w:rsidRPr="00F21644">
        <w:rPr>
          <w:sz w:val="28"/>
          <w:szCs w:val="28"/>
        </w:rPr>
        <w:t xml:space="preserve">учреждения «Чериковский РЦСОН» по оказанию помощи жертвам насилия в семье. Условия предотвращения услуги временного приюта для граждан, пострадавших </w:t>
      </w:r>
      <w:r w:rsidR="00383F6F" w:rsidRPr="00F21644">
        <w:rPr>
          <w:sz w:val="28"/>
          <w:szCs w:val="28"/>
        </w:rPr>
        <w:t xml:space="preserve">от домашнего насилия». </w:t>
      </w:r>
    </w:p>
    <w:p w:rsidR="00E827D4" w:rsidRPr="00F21644" w:rsidRDefault="00E827D4" w:rsidP="009A416A">
      <w:pPr>
        <w:autoSpaceDE w:val="0"/>
        <w:autoSpaceDN w:val="0"/>
        <w:adjustRightInd w:val="0"/>
        <w:ind w:firstLine="567"/>
        <w:jc w:val="both"/>
        <w:rPr>
          <w:sz w:val="28"/>
          <w:szCs w:val="28"/>
        </w:rPr>
      </w:pPr>
      <w:r w:rsidRPr="00F21644">
        <w:rPr>
          <w:sz w:val="28"/>
          <w:szCs w:val="28"/>
        </w:rPr>
        <w:t xml:space="preserve">На базе отделения дневного пребывания для граждан пожилого возраста работает физкультурно-оздоровительная группа «Движение в радость»; в агрогородке Веремейки функционирует кружок «Здоровье». </w:t>
      </w:r>
    </w:p>
    <w:p w:rsidR="00770188" w:rsidRPr="00F21644" w:rsidRDefault="00905F7E" w:rsidP="009A416A">
      <w:pPr>
        <w:ind w:hanging="142"/>
        <w:jc w:val="both"/>
        <w:rPr>
          <w:sz w:val="28"/>
          <w:szCs w:val="28"/>
        </w:rPr>
      </w:pPr>
      <w:r w:rsidRPr="00F21644">
        <w:rPr>
          <w:sz w:val="28"/>
          <w:szCs w:val="28"/>
        </w:rPr>
        <w:tab/>
      </w:r>
      <w:r w:rsidRPr="00F21644">
        <w:rPr>
          <w:sz w:val="28"/>
          <w:szCs w:val="28"/>
        </w:rPr>
        <w:tab/>
        <w:t>В настоящее время идет подготовка к проведению областного туристического слета «Чериковский привал-2022» для граждан пожилого возраста отделения дневного прибывания РЦСОН.</w:t>
      </w:r>
    </w:p>
    <w:p w:rsidR="00770188" w:rsidRPr="00E86D9D" w:rsidRDefault="00770188" w:rsidP="00D61E49">
      <w:pPr>
        <w:ind w:firstLine="708"/>
        <w:jc w:val="both"/>
        <w:rPr>
          <w:sz w:val="28"/>
          <w:szCs w:val="28"/>
        </w:rPr>
      </w:pPr>
      <w:r w:rsidRPr="00E86D9D">
        <w:rPr>
          <w:b/>
          <w:sz w:val="28"/>
          <w:szCs w:val="28"/>
        </w:rPr>
        <w:t>ЖКХ</w:t>
      </w:r>
      <w:r w:rsidR="00E86D9D" w:rsidRPr="00E86D9D">
        <w:rPr>
          <w:b/>
          <w:sz w:val="28"/>
          <w:szCs w:val="28"/>
        </w:rPr>
        <w:t>:</w:t>
      </w:r>
      <w:r w:rsidR="00E86D9D">
        <w:rPr>
          <w:b/>
          <w:sz w:val="28"/>
          <w:szCs w:val="28"/>
        </w:rPr>
        <w:t xml:space="preserve"> </w:t>
      </w:r>
      <w:r w:rsidRPr="00F21644">
        <w:rPr>
          <w:sz w:val="28"/>
          <w:szCs w:val="28"/>
        </w:rPr>
        <w:t xml:space="preserve">В 2021 году </w:t>
      </w:r>
      <w:r w:rsidR="00222848" w:rsidRPr="00E86D9D">
        <w:rPr>
          <w:sz w:val="28"/>
          <w:szCs w:val="28"/>
        </w:rPr>
        <w:t>произведена</w:t>
      </w:r>
      <w:r w:rsidR="00E86D9D">
        <w:rPr>
          <w:sz w:val="28"/>
          <w:szCs w:val="28"/>
        </w:rPr>
        <w:t xml:space="preserve"> посадка</w:t>
      </w:r>
      <w:r w:rsidR="00EC7CFE" w:rsidRPr="00E86D9D">
        <w:rPr>
          <w:sz w:val="28"/>
          <w:szCs w:val="28"/>
        </w:rPr>
        <w:t xml:space="preserve"> </w:t>
      </w:r>
      <w:r w:rsidR="00E86D9D">
        <w:rPr>
          <w:sz w:val="28"/>
          <w:szCs w:val="28"/>
        </w:rPr>
        <w:t xml:space="preserve">зеленых насаждений в количестве </w:t>
      </w:r>
      <w:r w:rsidR="001102B2">
        <w:rPr>
          <w:sz w:val="28"/>
          <w:szCs w:val="28"/>
        </w:rPr>
        <w:t xml:space="preserve">13792 шт, из них </w:t>
      </w:r>
      <w:r w:rsidR="00E86D9D">
        <w:rPr>
          <w:sz w:val="28"/>
          <w:szCs w:val="28"/>
        </w:rPr>
        <w:t>деревьев 884</w:t>
      </w:r>
      <w:r w:rsidR="001102B2">
        <w:rPr>
          <w:sz w:val="28"/>
          <w:szCs w:val="28"/>
        </w:rPr>
        <w:t xml:space="preserve"> шт, кустарников- 528, цветов- 12380</w:t>
      </w:r>
      <w:r w:rsidR="00E86D9D">
        <w:rPr>
          <w:sz w:val="28"/>
          <w:szCs w:val="28"/>
        </w:rPr>
        <w:t xml:space="preserve"> </w:t>
      </w:r>
      <w:r w:rsidRPr="00E86D9D">
        <w:rPr>
          <w:sz w:val="28"/>
          <w:szCs w:val="28"/>
        </w:rPr>
        <w:t>(процент</w:t>
      </w:r>
      <w:r w:rsidR="00EC7CFE" w:rsidRPr="00E86D9D">
        <w:rPr>
          <w:sz w:val="28"/>
          <w:szCs w:val="28"/>
        </w:rPr>
        <w:t xml:space="preserve"> озеленения</w:t>
      </w:r>
      <w:r w:rsidR="001102B2">
        <w:rPr>
          <w:sz w:val="28"/>
          <w:szCs w:val="28"/>
        </w:rPr>
        <w:t xml:space="preserve"> составляет</w:t>
      </w:r>
      <w:r w:rsidR="00EC7CFE" w:rsidRPr="00E86D9D">
        <w:rPr>
          <w:sz w:val="28"/>
          <w:szCs w:val="28"/>
        </w:rPr>
        <w:t xml:space="preserve"> – 50,1</w:t>
      </w:r>
      <w:r w:rsidRPr="00E86D9D">
        <w:rPr>
          <w:sz w:val="28"/>
          <w:szCs w:val="28"/>
        </w:rPr>
        <w:t>).</w:t>
      </w:r>
    </w:p>
    <w:p w:rsidR="00770188" w:rsidRPr="00F21644" w:rsidRDefault="00770188" w:rsidP="002274DC">
      <w:pPr>
        <w:ind w:firstLine="708"/>
        <w:jc w:val="both"/>
        <w:rPr>
          <w:sz w:val="28"/>
          <w:szCs w:val="28"/>
        </w:rPr>
      </w:pPr>
      <w:r w:rsidRPr="00E86D9D">
        <w:rPr>
          <w:sz w:val="28"/>
          <w:szCs w:val="28"/>
        </w:rPr>
        <w:lastRenderedPageBreak/>
        <w:t xml:space="preserve">В 2021 году </w:t>
      </w:r>
      <w:r w:rsidR="001102B2">
        <w:rPr>
          <w:sz w:val="28"/>
          <w:szCs w:val="28"/>
        </w:rPr>
        <w:t>обновлены фасады</w:t>
      </w:r>
      <w:r w:rsidR="001E00AC">
        <w:rPr>
          <w:sz w:val="28"/>
          <w:szCs w:val="28"/>
        </w:rPr>
        <w:t xml:space="preserve"> 27</w:t>
      </w:r>
      <w:r w:rsidR="001102B2">
        <w:rPr>
          <w:sz w:val="28"/>
          <w:szCs w:val="28"/>
        </w:rPr>
        <w:t>зданий</w:t>
      </w:r>
      <w:r w:rsidR="001E00AC">
        <w:rPr>
          <w:sz w:val="28"/>
          <w:szCs w:val="28"/>
        </w:rPr>
        <w:t xml:space="preserve"> , </w:t>
      </w:r>
      <w:r w:rsidR="00A8151F">
        <w:rPr>
          <w:sz w:val="28"/>
          <w:szCs w:val="28"/>
        </w:rPr>
        <w:t>произведен</w:t>
      </w:r>
      <w:r w:rsidR="001E00AC">
        <w:rPr>
          <w:sz w:val="28"/>
          <w:szCs w:val="28"/>
        </w:rPr>
        <w:t xml:space="preserve"> </w:t>
      </w:r>
      <w:r w:rsidR="00E609FA">
        <w:rPr>
          <w:sz w:val="28"/>
          <w:szCs w:val="28"/>
        </w:rPr>
        <w:t>капитал</w:t>
      </w:r>
      <w:r w:rsidR="00A8151F">
        <w:rPr>
          <w:sz w:val="28"/>
          <w:szCs w:val="28"/>
        </w:rPr>
        <w:t>ьный ремонт ул. Р</w:t>
      </w:r>
      <w:r w:rsidR="00E609FA">
        <w:rPr>
          <w:sz w:val="28"/>
          <w:szCs w:val="28"/>
        </w:rPr>
        <w:t xml:space="preserve">окоссовского </w:t>
      </w:r>
      <w:r w:rsidR="00A8151F">
        <w:rPr>
          <w:sz w:val="28"/>
          <w:szCs w:val="28"/>
        </w:rPr>
        <w:t>(</w:t>
      </w:r>
      <w:r w:rsidR="001E00AC">
        <w:rPr>
          <w:sz w:val="28"/>
          <w:szCs w:val="28"/>
        </w:rPr>
        <w:t>5,1 тыс кв метром</w:t>
      </w:r>
      <w:r w:rsidR="00A8151F">
        <w:rPr>
          <w:sz w:val="28"/>
          <w:szCs w:val="28"/>
        </w:rPr>
        <w:t>)</w:t>
      </w:r>
      <w:r w:rsidR="001E00AC">
        <w:rPr>
          <w:sz w:val="28"/>
          <w:szCs w:val="28"/>
        </w:rPr>
        <w:t xml:space="preserve"> </w:t>
      </w:r>
      <w:r w:rsidR="00E609FA">
        <w:rPr>
          <w:sz w:val="28"/>
          <w:szCs w:val="28"/>
        </w:rPr>
        <w:t>. Благоустроено 2 парка</w:t>
      </w:r>
      <w:r w:rsidR="00A8151F">
        <w:rPr>
          <w:sz w:val="28"/>
          <w:szCs w:val="28"/>
        </w:rPr>
        <w:t xml:space="preserve"> по ул. Ленинская и ул. Болдина</w:t>
      </w:r>
      <w:r w:rsidR="00E609FA">
        <w:rPr>
          <w:sz w:val="28"/>
          <w:szCs w:val="28"/>
        </w:rPr>
        <w:t xml:space="preserve">. </w:t>
      </w:r>
    </w:p>
    <w:p w:rsidR="00770188" w:rsidRPr="00F21644" w:rsidRDefault="00770188" w:rsidP="003F1F7C">
      <w:pPr>
        <w:ind w:firstLine="567"/>
        <w:jc w:val="both"/>
        <w:rPr>
          <w:sz w:val="28"/>
          <w:szCs w:val="28"/>
        </w:rPr>
      </w:pPr>
      <w:r w:rsidRPr="00F21644">
        <w:rPr>
          <w:sz w:val="28"/>
          <w:szCs w:val="28"/>
        </w:rPr>
        <w:t>В период с 2021 по 2024 годы планируется увеличение протяженности велосипедных дорожек на 4 км.</w:t>
      </w:r>
    </w:p>
    <w:p w:rsidR="00280D05" w:rsidRPr="00F21644" w:rsidRDefault="00280D05" w:rsidP="009A416A">
      <w:pPr>
        <w:ind w:firstLine="567"/>
        <w:jc w:val="both"/>
        <w:rPr>
          <w:sz w:val="28"/>
          <w:szCs w:val="28"/>
        </w:rPr>
      </w:pPr>
      <w:r w:rsidRPr="00F21644">
        <w:rPr>
          <w:sz w:val="28"/>
          <w:szCs w:val="28"/>
        </w:rPr>
        <w:t xml:space="preserve">Анализируя деятельность учреждений культуры </w:t>
      </w:r>
      <w:r w:rsidRPr="00F21644">
        <w:rPr>
          <w:b/>
          <w:sz w:val="28"/>
          <w:szCs w:val="28"/>
        </w:rPr>
        <w:t>отдела идеологической работы, культур</w:t>
      </w:r>
      <w:r w:rsidR="00ED5109" w:rsidRPr="00F21644">
        <w:rPr>
          <w:b/>
          <w:sz w:val="28"/>
          <w:szCs w:val="28"/>
        </w:rPr>
        <w:t>ы и по делам молодежи</w:t>
      </w:r>
      <w:r w:rsidR="00ED5109" w:rsidRPr="00F21644">
        <w:rPr>
          <w:sz w:val="28"/>
          <w:szCs w:val="28"/>
        </w:rPr>
        <w:t xml:space="preserve"> Чериковского</w:t>
      </w:r>
      <w:r w:rsidRPr="00F21644">
        <w:rPr>
          <w:sz w:val="28"/>
          <w:szCs w:val="28"/>
        </w:rPr>
        <w:t xml:space="preserve"> райисполкома, специалистами ведется работа, основной задачей которой является организация пропаганды здорового образа жизни среди детей и подростков. Это прежде всего, вовлечение несовершеннолетних в кружковую деятельность, спортивные кружки, организация массово-зрелищных мероприятий, акций и др. В целях актуализации пропаганды здорового образа жизни специалисты совмещают спортивные и информационные блоки. </w:t>
      </w:r>
      <w:r w:rsidR="00ED5109" w:rsidRPr="00F21644">
        <w:rPr>
          <w:sz w:val="28"/>
          <w:szCs w:val="28"/>
        </w:rPr>
        <w:t>В 202</w:t>
      </w:r>
      <w:r w:rsidR="006C082F" w:rsidRPr="00F21644">
        <w:rPr>
          <w:sz w:val="28"/>
          <w:szCs w:val="28"/>
        </w:rPr>
        <w:t>1</w:t>
      </w:r>
      <w:r w:rsidRPr="00F21644">
        <w:rPr>
          <w:sz w:val="28"/>
          <w:szCs w:val="28"/>
        </w:rPr>
        <w:t xml:space="preserve"> году проведено </w:t>
      </w:r>
      <w:r w:rsidR="006C082F" w:rsidRPr="00F21644">
        <w:rPr>
          <w:sz w:val="28"/>
          <w:szCs w:val="28"/>
        </w:rPr>
        <w:t>495</w:t>
      </w:r>
      <w:r w:rsidRPr="00F21644">
        <w:rPr>
          <w:sz w:val="28"/>
          <w:szCs w:val="28"/>
        </w:rPr>
        <w:t xml:space="preserve"> ма</w:t>
      </w:r>
      <w:r w:rsidR="00ED5109" w:rsidRPr="00F21644">
        <w:rPr>
          <w:sz w:val="28"/>
          <w:szCs w:val="28"/>
        </w:rPr>
        <w:t>ссовых мероприяти</w:t>
      </w:r>
      <w:r w:rsidR="006C082F" w:rsidRPr="00F21644">
        <w:rPr>
          <w:sz w:val="28"/>
          <w:szCs w:val="28"/>
        </w:rPr>
        <w:t>я</w:t>
      </w:r>
      <w:r w:rsidRPr="00F21644">
        <w:rPr>
          <w:sz w:val="28"/>
          <w:szCs w:val="28"/>
        </w:rPr>
        <w:t xml:space="preserve">. </w:t>
      </w:r>
    </w:p>
    <w:p w:rsidR="00495D5C" w:rsidRPr="00F21644" w:rsidRDefault="00495D5C" w:rsidP="009A416A">
      <w:pPr>
        <w:ind w:firstLine="567"/>
        <w:jc w:val="both"/>
        <w:rPr>
          <w:sz w:val="28"/>
          <w:szCs w:val="28"/>
        </w:rPr>
      </w:pPr>
      <w:r w:rsidRPr="00F21644">
        <w:rPr>
          <w:b/>
          <w:sz w:val="28"/>
          <w:szCs w:val="28"/>
        </w:rPr>
        <w:t>УЗ «Чериковская ЦРБ»</w:t>
      </w:r>
      <w:r w:rsidRPr="00F21644">
        <w:rPr>
          <w:sz w:val="28"/>
          <w:szCs w:val="28"/>
        </w:rPr>
        <w:t>Организовано проведение ежегодного профилактического осмотра</w:t>
      </w:r>
      <w:r w:rsidR="00F62738" w:rsidRPr="00F21644">
        <w:rPr>
          <w:sz w:val="28"/>
          <w:szCs w:val="28"/>
        </w:rPr>
        <w:t xml:space="preserve"> женского </w:t>
      </w:r>
      <w:r w:rsidR="00770188" w:rsidRPr="00F21644">
        <w:rPr>
          <w:sz w:val="28"/>
          <w:szCs w:val="28"/>
        </w:rPr>
        <w:t>населения врачом</w:t>
      </w:r>
      <w:r w:rsidRPr="00F21644">
        <w:rPr>
          <w:sz w:val="28"/>
          <w:szCs w:val="28"/>
        </w:rPr>
        <w:t xml:space="preserve"> акушером-гинекологом с применением скрининг-диагностики (мазок на онкоцитологию) с целью раннего выявления заболеваний шейки матки.Каждая женщина, достигшая 18-ти лет и живущая половой жизнью проходит 1 раз в год обследование шейки матки. При многих гинекологических заболеваний онкоцитологичекое исследование проходится 1 </w:t>
      </w:r>
      <w:r w:rsidR="00770188" w:rsidRPr="00F21644">
        <w:rPr>
          <w:sz w:val="28"/>
          <w:szCs w:val="28"/>
        </w:rPr>
        <w:t>раз в</w:t>
      </w:r>
      <w:r w:rsidRPr="00F21644">
        <w:rPr>
          <w:sz w:val="28"/>
          <w:szCs w:val="28"/>
        </w:rPr>
        <w:t xml:space="preserve"> 6 мес. Кратность исследования определяет врач-</w:t>
      </w:r>
      <w:r w:rsidR="00770188" w:rsidRPr="00F21644">
        <w:rPr>
          <w:sz w:val="28"/>
          <w:szCs w:val="28"/>
        </w:rPr>
        <w:t>гинеколог, у</w:t>
      </w:r>
      <w:r w:rsidRPr="00F21644">
        <w:rPr>
          <w:sz w:val="28"/>
          <w:szCs w:val="28"/>
        </w:rPr>
        <w:t xml:space="preserve"> которого женщина находится на диспансерном учете по гинекологическому заболеванию. </w:t>
      </w:r>
    </w:p>
    <w:p w:rsidR="00495D5C" w:rsidRPr="00F21644" w:rsidRDefault="00495D5C" w:rsidP="00A87267">
      <w:pPr>
        <w:pStyle w:val="af4"/>
        <w:ind w:firstLine="567"/>
        <w:jc w:val="both"/>
        <w:rPr>
          <w:rFonts w:ascii="Times New Roman" w:hAnsi="Times New Roman" w:cs="Times New Roman"/>
          <w:sz w:val="28"/>
          <w:szCs w:val="28"/>
        </w:rPr>
      </w:pPr>
      <w:r w:rsidRPr="00F21644">
        <w:rPr>
          <w:rFonts w:ascii="Times New Roman" w:hAnsi="Times New Roman" w:cs="Times New Roman"/>
          <w:sz w:val="28"/>
          <w:szCs w:val="28"/>
        </w:rPr>
        <w:t xml:space="preserve">На </w:t>
      </w:r>
      <w:r w:rsidR="00770188" w:rsidRPr="00F21644">
        <w:rPr>
          <w:rFonts w:ascii="Times New Roman" w:hAnsi="Times New Roman" w:cs="Times New Roman"/>
          <w:sz w:val="28"/>
          <w:szCs w:val="28"/>
        </w:rPr>
        <w:t>постоянной основе</w:t>
      </w:r>
      <w:r w:rsidRPr="00F21644">
        <w:rPr>
          <w:rFonts w:ascii="Times New Roman" w:hAnsi="Times New Roman" w:cs="Times New Roman"/>
          <w:sz w:val="28"/>
          <w:szCs w:val="28"/>
        </w:rPr>
        <w:t xml:space="preserve">в женской консультации на приеме у врача акушера-гинеколога, педиатра проводятся индивидуальные консультации по повышению информированности женщин репродуктивного возраста, беременных и кормящих </w:t>
      </w:r>
      <w:r w:rsidR="00770188" w:rsidRPr="00F21644">
        <w:rPr>
          <w:rFonts w:ascii="Times New Roman" w:hAnsi="Times New Roman" w:cs="Times New Roman"/>
          <w:sz w:val="28"/>
          <w:szCs w:val="28"/>
        </w:rPr>
        <w:t>женщин по</w:t>
      </w:r>
      <w:r w:rsidRPr="00F21644">
        <w:rPr>
          <w:rFonts w:ascii="Times New Roman" w:hAnsi="Times New Roman" w:cs="Times New Roman"/>
          <w:sz w:val="28"/>
          <w:szCs w:val="28"/>
        </w:rPr>
        <w:t xml:space="preserve"> вопросам грудного вскармливания. В обменную карточку беременной и роженицы прописываются рекомендации по грудному вскармливанию, также проводятся занятия согласно плана занятий в школах здоровья: школа </w:t>
      </w:r>
      <w:r w:rsidR="00770188" w:rsidRPr="00F21644">
        <w:rPr>
          <w:rFonts w:ascii="Times New Roman" w:hAnsi="Times New Roman" w:cs="Times New Roman"/>
          <w:sz w:val="28"/>
          <w:szCs w:val="28"/>
        </w:rPr>
        <w:t>здоровой матери</w:t>
      </w:r>
      <w:r w:rsidRPr="00F21644">
        <w:rPr>
          <w:rFonts w:ascii="Times New Roman" w:hAnsi="Times New Roman" w:cs="Times New Roman"/>
          <w:sz w:val="28"/>
          <w:szCs w:val="28"/>
        </w:rPr>
        <w:t xml:space="preserve"> и школа здорового ребенка. </w:t>
      </w:r>
    </w:p>
    <w:p w:rsidR="00495D5C" w:rsidRPr="00F21644" w:rsidRDefault="00495D5C" w:rsidP="00A87267">
      <w:pPr>
        <w:pStyle w:val="af4"/>
        <w:ind w:firstLine="567"/>
        <w:jc w:val="both"/>
        <w:rPr>
          <w:rFonts w:ascii="Times New Roman" w:hAnsi="Times New Roman" w:cs="Times New Roman"/>
          <w:sz w:val="28"/>
          <w:szCs w:val="28"/>
        </w:rPr>
      </w:pPr>
      <w:r w:rsidRPr="00F21644">
        <w:rPr>
          <w:rFonts w:ascii="Times New Roman" w:hAnsi="Times New Roman" w:cs="Times New Roman"/>
          <w:sz w:val="28"/>
          <w:szCs w:val="28"/>
        </w:rPr>
        <w:t>Для повышения качества и эффективности по популяризации медицинских знаний, предоставления возможности каждому пациенту пополнить свой запас знаний необходимыми сведениями о здоровом образе жизни, причинах возникновения различных заболеваний, их профилактики, были созданы школы здоровья. Пациенты информированы через лечащего врача о ф</w:t>
      </w:r>
      <w:r w:rsidR="004C3DF5" w:rsidRPr="00F21644">
        <w:rPr>
          <w:rFonts w:ascii="Times New Roman" w:hAnsi="Times New Roman" w:cs="Times New Roman"/>
          <w:sz w:val="28"/>
          <w:szCs w:val="28"/>
        </w:rPr>
        <w:t xml:space="preserve">ункционировании школ здоровья. </w:t>
      </w:r>
      <w:r w:rsidRPr="00F21644">
        <w:rPr>
          <w:rFonts w:ascii="Times New Roman" w:hAnsi="Times New Roman" w:cs="Times New Roman"/>
          <w:sz w:val="28"/>
          <w:szCs w:val="28"/>
        </w:rPr>
        <w:t xml:space="preserve">Работа ведется согласно плана занятий школ здоровья. На сайте учреждения </w:t>
      </w:r>
      <w:r w:rsidR="00770188" w:rsidRPr="00F21644">
        <w:rPr>
          <w:rFonts w:ascii="Times New Roman" w:hAnsi="Times New Roman" w:cs="Times New Roman"/>
          <w:sz w:val="28"/>
          <w:szCs w:val="28"/>
        </w:rPr>
        <w:t>находится информация</w:t>
      </w:r>
      <w:r w:rsidRPr="00F21644">
        <w:rPr>
          <w:rFonts w:ascii="Times New Roman" w:hAnsi="Times New Roman" w:cs="Times New Roman"/>
          <w:sz w:val="28"/>
          <w:szCs w:val="28"/>
        </w:rPr>
        <w:t xml:space="preserve"> о деятельности школ здоровья.  </w:t>
      </w:r>
    </w:p>
    <w:p w:rsidR="00495D5C" w:rsidRPr="00F21644" w:rsidRDefault="00495D5C" w:rsidP="004C3DF5">
      <w:pPr>
        <w:pStyle w:val="af4"/>
        <w:ind w:firstLine="567"/>
        <w:jc w:val="both"/>
        <w:rPr>
          <w:rFonts w:ascii="Times New Roman" w:hAnsi="Times New Roman" w:cs="Times New Roman"/>
          <w:sz w:val="28"/>
          <w:szCs w:val="28"/>
        </w:rPr>
      </w:pPr>
      <w:r w:rsidRPr="00F21644">
        <w:rPr>
          <w:rFonts w:ascii="Times New Roman" w:hAnsi="Times New Roman" w:cs="Times New Roman"/>
          <w:sz w:val="28"/>
          <w:szCs w:val="28"/>
        </w:rPr>
        <w:t>Учет выполняемой работы при обучении в школах здоровья осуществляется в соответствии с приказом МЗ РБ №11 «О совершенствовании работы по ФЗОЖ» от 10.01.2015</w:t>
      </w:r>
      <w:r w:rsidR="004C3DF5" w:rsidRPr="00F21644">
        <w:rPr>
          <w:rFonts w:ascii="Times New Roman" w:hAnsi="Times New Roman" w:cs="Times New Roman"/>
          <w:sz w:val="28"/>
          <w:szCs w:val="28"/>
        </w:rPr>
        <w:t xml:space="preserve"> г.</w:t>
      </w:r>
      <w:r w:rsidRPr="00F21644">
        <w:rPr>
          <w:rFonts w:ascii="Times New Roman" w:hAnsi="Times New Roman" w:cs="Times New Roman"/>
          <w:sz w:val="28"/>
          <w:szCs w:val="28"/>
        </w:rPr>
        <w:t xml:space="preserve"> Ответственные лица за работу школ здоровья назначаются приказом главврача УЗ «Чериковская ЦРБ», </w:t>
      </w:r>
      <w:r w:rsidR="00770188" w:rsidRPr="00F21644">
        <w:rPr>
          <w:rFonts w:ascii="Times New Roman" w:hAnsi="Times New Roman" w:cs="Times New Roman"/>
          <w:sz w:val="28"/>
          <w:szCs w:val="28"/>
        </w:rPr>
        <w:t>непосредственный контроль</w:t>
      </w:r>
      <w:r w:rsidRPr="00F21644">
        <w:rPr>
          <w:rFonts w:ascii="Times New Roman" w:hAnsi="Times New Roman" w:cs="Times New Roman"/>
          <w:sz w:val="28"/>
          <w:szCs w:val="28"/>
        </w:rPr>
        <w:t xml:space="preserve"> и анализ работы школ здоровья </w:t>
      </w:r>
      <w:r w:rsidRPr="00F21644">
        <w:rPr>
          <w:rFonts w:ascii="Times New Roman" w:hAnsi="Times New Roman" w:cs="Times New Roman"/>
          <w:sz w:val="28"/>
          <w:szCs w:val="28"/>
        </w:rPr>
        <w:lastRenderedPageBreak/>
        <w:t xml:space="preserve">осуществляет зам.главврача по медицинской части. В поликлинике </w:t>
      </w:r>
      <w:r w:rsidR="00770188" w:rsidRPr="00F21644">
        <w:rPr>
          <w:rFonts w:ascii="Times New Roman" w:hAnsi="Times New Roman" w:cs="Times New Roman"/>
          <w:sz w:val="28"/>
          <w:szCs w:val="28"/>
        </w:rPr>
        <w:t>функционируют 8</w:t>
      </w:r>
      <w:r w:rsidRPr="00F21644">
        <w:rPr>
          <w:rFonts w:ascii="Times New Roman" w:hAnsi="Times New Roman" w:cs="Times New Roman"/>
          <w:sz w:val="28"/>
          <w:szCs w:val="28"/>
        </w:rPr>
        <w:t xml:space="preserve"> школ здоровья</w:t>
      </w:r>
      <w:r w:rsidR="00082FEC" w:rsidRPr="00F21644">
        <w:rPr>
          <w:rFonts w:ascii="Times New Roman" w:hAnsi="Times New Roman" w:cs="Times New Roman"/>
          <w:sz w:val="28"/>
          <w:szCs w:val="28"/>
        </w:rPr>
        <w:t>.</w:t>
      </w:r>
    </w:p>
    <w:p w:rsidR="00082FEC" w:rsidRPr="00F21644" w:rsidRDefault="004C3DF5" w:rsidP="00631B80">
      <w:pPr>
        <w:pStyle w:val="af4"/>
        <w:ind w:firstLine="567"/>
        <w:jc w:val="both"/>
        <w:rPr>
          <w:rFonts w:ascii="Times New Roman" w:hAnsi="Times New Roman" w:cs="Times New Roman"/>
          <w:sz w:val="28"/>
          <w:szCs w:val="28"/>
        </w:rPr>
      </w:pPr>
      <w:r w:rsidRPr="00F21644">
        <w:rPr>
          <w:rFonts w:ascii="Times New Roman" w:hAnsi="Times New Roman" w:cs="Times New Roman"/>
          <w:sz w:val="28"/>
          <w:szCs w:val="28"/>
        </w:rPr>
        <w:t xml:space="preserve">В </w:t>
      </w:r>
      <w:r w:rsidR="00495D5C" w:rsidRPr="00F21644">
        <w:rPr>
          <w:rFonts w:ascii="Times New Roman" w:hAnsi="Times New Roman" w:cs="Times New Roman"/>
          <w:sz w:val="28"/>
          <w:szCs w:val="28"/>
        </w:rPr>
        <w:t xml:space="preserve">УЗ «Чериковская ЦРБ» проходят </w:t>
      </w:r>
      <w:r w:rsidR="00770188" w:rsidRPr="00F21644">
        <w:rPr>
          <w:rFonts w:ascii="Times New Roman" w:hAnsi="Times New Roman" w:cs="Times New Roman"/>
          <w:sz w:val="28"/>
          <w:szCs w:val="28"/>
        </w:rPr>
        <w:t>тематические мероприятия</w:t>
      </w:r>
      <w:r w:rsidR="00082FEC" w:rsidRPr="00F21644">
        <w:rPr>
          <w:rFonts w:ascii="Times New Roman" w:hAnsi="Times New Roman" w:cs="Times New Roman"/>
          <w:sz w:val="28"/>
          <w:szCs w:val="28"/>
        </w:rPr>
        <w:t>, приуроченные к ЕДЗ: 1.«В здоровом теле – здоровы</w:t>
      </w:r>
      <w:r w:rsidR="009718E2" w:rsidRPr="00F21644">
        <w:rPr>
          <w:rFonts w:ascii="Times New Roman" w:hAnsi="Times New Roman" w:cs="Times New Roman"/>
          <w:sz w:val="28"/>
          <w:szCs w:val="28"/>
        </w:rPr>
        <w:t>й дух» проводила и.о.валеолога</w:t>
      </w:r>
      <w:r w:rsidR="004F2412">
        <w:rPr>
          <w:rFonts w:ascii="Times New Roman" w:hAnsi="Times New Roman" w:cs="Times New Roman"/>
          <w:sz w:val="28"/>
          <w:szCs w:val="28"/>
        </w:rPr>
        <w:t xml:space="preserve"> </w:t>
      </w:r>
      <w:r w:rsidR="00082FEC" w:rsidRPr="00F21644">
        <w:rPr>
          <w:rFonts w:ascii="Times New Roman" w:hAnsi="Times New Roman" w:cs="Times New Roman"/>
          <w:sz w:val="28"/>
          <w:szCs w:val="28"/>
        </w:rPr>
        <w:t>Ю.Л.</w:t>
      </w:r>
      <w:r w:rsidR="008B2BF1">
        <w:rPr>
          <w:rFonts w:ascii="Times New Roman" w:hAnsi="Times New Roman" w:cs="Times New Roman"/>
          <w:sz w:val="28"/>
          <w:szCs w:val="28"/>
        </w:rPr>
        <w:t xml:space="preserve"> </w:t>
      </w:r>
      <w:r w:rsidR="00082FEC" w:rsidRPr="00F21644">
        <w:rPr>
          <w:rFonts w:ascii="Times New Roman" w:hAnsi="Times New Roman" w:cs="Times New Roman"/>
          <w:sz w:val="28"/>
          <w:szCs w:val="28"/>
        </w:rPr>
        <w:t>Лопасина, м/с Голуб Ю.А., раздача листовки «ЗОЖ», анкетирование («Здоровы образ жизни» в   кабинете профилактики поликлинического отделения), 80 человек.</w:t>
      </w:r>
    </w:p>
    <w:p w:rsidR="00082FEC" w:rsidRPr="00F21644" w:rsidRDefault="00082FEC" w:rsidP="00631B80">
      <w:pPr>
        <w:pStyle w:val="af4"/>
        <w:ind w:firstLine="567"/>
        <w:jc w:val="both"/>
        <w:rPr>
          <w:rFonts w:ascii="Times New Roman" w:hAnsi="Times New Roman" w:cs="Times New Roman"/>
          <w:sz w:val="28"/>
          <w:szCs w:val="28"/>
        </w:rPr>
      </w:pPr>
      <w:r w:rsidRPr="00F21644">
        <w:rPr>
          <w:rFonts w:ascii="Times New Roman" w:hAnsi="Times New Roman" w:cs="Times New Roman"/>
          <w:sz w:val="28"/>
          <w:szCs w:val="28"/>
        </w:rPr>
        <w:t>2.«Вместе против курения» проводила и.о. валеологаЮ.Л.Лопасина, организовано консультирование ВОП Волчковым Э.А. на приеме, анкетирование («Курение, и ты»), раздача буклета «Табак и здоровье» в кабинете профилактики, показ видеоролик в фойе поликлиники, 120 человек.</w:t>
      </w:r>
    </w:p>
    <w:p w:rsidR="00082FEC" w:rsidRPr="00F21644" w:rsidRDefault="00082FEC" w:rsidP="00631B80">
      <w:pPr>
        <w:pStyle w:val="af4"/>
        <w:ind w:firstLine="567"/>
        <w:jc w:val="both"/>
        <w:rPr>
          <w:rFonts w:ascii="Times New Roman" w:hAnsi="Times New Roman" w:cs="Times New Roman"/>
          <w:sz w:val="28"/>
          <w:szCs w:val="28"/>
        </w:rPr>
      </w:pPr>
      <w:r w:rsidRPr="00F21644">
        <w:rPr>
          <w:rFonts w:ascii="Times New Roman" w:hAnsi="Times New Roman" w:cs="Times New Roman"/>
          <w:sz w:val="28"/>
          <w:szCs w:val="28"/>
        </w:rPr>
        <w:t>3.«Добро. Донорство. Жизнь» проводила и.о.валеологаЛопасина Ю.Л., м/с Голуб Ю.А. (кабинет профилактики поликлинического отделения), раздача памятки «Донору», 150 человек.</w:t>
      </w:r>
    </w:p>
    <w:p w:rsidR="00082FEC" w:rsidRPr="00F21644" w:rsidRDefault="00082FEC" w:rsidP="00631B80">
      <w:pPr>
        <w:pStyle w:val="af4"/>
        <w:ind w:firstLine="567"/>
        <w:jc w:val="both"/>
        <w:rPr>
          <w:rFonts w:ascii="Times New Roman" w:hAnsi="Times New Roman" w:cs="Times New Roman"/>
          <w:sz w:val="28"/>
          <w:szCs w:val="28"/>
        </w:rPr>
      </w:pPr>
      <w:r w:rsidRPr="00F21644">
        <w:rPr>
          <w:rFonts w:ascii="Times New Roman" w:hAnsi="Times New Roman" w:cs="Times New Roman"/>
          <w:sz w:val="28"/>
          <w:szCs w:val="28"/>
        </w:rPr>
        <w:t>4.«Скажи здоровому сердцу – да» в рамках акции было организовано консультирование ВОП по профилактике ССЗ, диспансеризации, консультации психолога Лопасиной Ю.Л по профилактике стрессовых ситуаций. Способы борьбы со стрессом (аутотренинг для сердца), также измерение АД, массы тела, раздача памятки «Первая помощь при боли в сердце» в кабинете профилактики. Анкетирование 20 человек («Оценка риска развития ССЗ»), 140 человек;</w:t>
      </w:r>
    </w:p>
    <w:p w:rsidR="00082FEC" w:rsidRPr="00F21644" w:rsidRDefault="00082FEC" w:rsidP="00631B80">
      <w:pPr>
        <w:pStyle w:val="af4"/>
        <w:ind w:firstLine="567"/>
        <w:jc w:val="both"/>
        <w:rPr>
          <w:rFonts w:ascii="Times New Roman" w:hAnsi="Times New Roman" w:cs="Times New Roman"/>
          <w:sz w:val="28"/>
          <w:szCs w:val="28"/>
        </w:rPr>
      </w:pPr>
      <w:r w:rsidRPr="00F21644">
        <w:rPr>
          <w:rFonts w:ascii="Times New Roman" w:hAnsi="Times New Roman" w:cs="Times New Roman"/>
          <w:sz w:val="28"/>
          <w:szCs w:val="28"/>
        </w:rPr>
        <w:t>5.«Неделя без абортов» с 11.10.21 по 17.10.21г. Организовано консультирование врачами акушерами-гинекологами Трофимовой М.В, Барашковой Н.А. по планированию семьи, профилактики ИПП, подростковой беременности, консультации психолога Лопасиной Ю.Л. по профилактике психологических последствий аборта» в женской консультации, онлайн-школа для будущих родителей (WWW/MAMA/PRO/BY), 65 человек.</w:t>
      </w:r>
    </w:p>
    <w:p w:rsidR="00082FEC" w:rsidRPr="00F21644" w:rsidRDefault="00082FEC" w:rsidP="00631B80">
      <w:pPr>
        <w:pStyle w:val="af4"/>
        <w:ind w:firstLine="567"/>
        <w:jc w:val="both"/>
        <w:rPr>
          <w:rFonts w:ascii="Times New Roman" w:hAnsi="Times New Roman" w:cs="Times New Roman"/>
          <w:sz w:val="28"/>
          <w:szCs w:val="28"/>
        </w:rPr>
      </w:pPr>
      <w:r w:rsidRPr="00F21644">
        <w:rPr>
          <w:rFonts w:ascii="Times New Roman" w:hAnsi="Times New Roman" w:cs="Times New Roman"/>
          <w:sz w:val="28"/>
          <w:szCs w:val="28"/>
        </w:rPr>
        <w:t>6.«Касается каждого. Позаботьтесь друг о друге». Организовано консультирование ВОП Тестовым Д.А, Волчковым Э.А., Пожидаевой О.И, врачами акушерами-гинекологами Барашковой Н.А., Трофимовой М.В. по профилактике ВИЧ-инфекции и тестирования, раздача буклета «Касается каждого» и.о.валеологом</w:t>
      </w:r>
      <w:r w:rsidR="004636DF">
        <w:rPr>
          <w:rFonts w:ascii="Times New Roman" w:hAnsi="Times New Roman" w:cs="Times New Roman"/>
          <w:sz w:val="28"/>
          <w:szCs w:val="28"/>
        </w:rPr>
        <w:t xml:space="preserve"> </w:t>
      </w:r>
      <w:r w:rsidRPr="00F21644">
        <w:rPr>
          <w:rFonts w:ascii="Times New Roman" w:hAnsi="Times New Roman" w:cs="Times New Roman"/>
          <w:sz w:val="28"/>
          <w:szCs w:val="28"/>
        </w:rPr>
        <w:t>Лопасиной Ю.Л. в кабинете профилактики, а также проведение анкетирования («Что вы знаете о ВИЧ-инфекции»), показ видеоролика в фойе поликлиники «Эпидемия ВИЧ/СПИД», 120 человек.</w:t>
      </w:r>
    </w:p>
    <w:p w:rsidR="00495D5C" w:rsidRPr="00F21644" w:rsidRDefault="00495D5C" w:rsidP="007B0C66">
      <w:pPr>
        <w:pStyle w:val="af4"/>
        <w:ind w:firstLine="567"/>
        <w:jc w:val="both"/>
        <w:rPr>
          <w:rFonts w:ascii="Times New Roman" w:hAnsi="Times New Roman" w:cs="Times New Roman"/>
          <w:sz w:val="28"/>
          <w:szCs w:val="28"/>
        </w:rPr>
      </w:pPr>
      <w:r w:rsidRPr="00F21644">
        <w:rPr>
          <w:rFonts w:ascii="Times New Roman" w:hAnsi="Times New Roman" w:cs="Times New Roman"/>
          <w:sz w:val="28"/>
          <w:szCs w:val="28"/>
        </w:rPr>
        <w:t>В УЗ «Чериковская ЦРБ» на информационном стенде в фойе поликлинике и сайте учреждения размещена информация по первичной диагностике и консультациях по вопросам охраны здоровья, оздоровлению.</w:t>
      </w:r>
    </w:p>
    <w:p w:rsidR="00280D05" w:rsidRPr="00F21644" w:rsidRDefault="009A416A" w:rsidP="009A416A">
      <w:pPr>
        <w:widowControl w:val="0"/>
        <w:autoSpaceDE w:val="0"/>
        <w:autoSpaceDN w:val="0"/>
        <w:adjustRightInd w:val="0"/>
        <w:ind w:firstLine="567"/>
        <w:jc w:val="both"/>
        <w:rPr>
          <w:sz w:val="28"/>
          <w:szCs w:val="28"/>
        </w:rPr>
      </w:pPr>
      <w:r w:rsidRPr="00F21644">
        <w:rPr>
          <w:b/>
          <w:sz w:val="28"/>
          <w:szCs w:val="28"/>
        </w:rPr>
        <w:t>УЗ «Чериковский райЦГЭ»</w:t>
      </w:r>
      <w:r w:rsidRPr="00F21644">
        <w:rPr>
          <w:sz w:val="28"/>
          <w:szCs w:val="28"/>
        </w:rPr>
        <w:t xml:space="preserve"> з</w:t>
      </w:r>
      <w:r w:rsidR="00ED0E24" w:rsidRPr="00F21644">
        <w:rPr>
          <w:sz w:val="28"/>
          <w:szCs w:val="28"/>
        </w:rPr>
        <w:t>а 2021</w:t>
      </w:r>
      <w:r w:rsidR="00ED5109" w:rsidRPr="00F21644">
        <w:rPr>
          <w:sz w:val="28"/>
          <w:szCs w:val="28"/>
        </w:rPr>
        <w:t xml:space="preserve"> год организовано и проведено </w:t>
      </w:r>
      <w:r w:rsidR="008851B5" w:rsidRPr="00F21644">
        <w:rPr>
          <w:sz w:val="28"/>
          <w:szCs w:val="28"/>
        </w:rPr>
        <w:t>9</w:t>
      </w:r>
      <w:r w:rsidR="00ED5109" w:rsidRPr="00F21644">
        <w:rPr>
          <w:sz w:val="28"/>
          <w:szCs w:val="28"/>
        </w:rPr>
        <w:t>акций: Республиканская</w:t>
      </w:r>
      <w:r w:rsidR="00280D05" w:rsidRPr="00F21644">
        <w:rPr>
          <w:sz w:val="28"/>
          <w:szCs w:val="28"/>
        </w:rPr>
        <w:t xml:space="preserve"> информационно-образовательная акция «</w:t>
      </w:r>
      <w:r w:rsidR="008851B5" w:rsidRPr="00F21644">
        <w:rPr>
          <w:sz w:val="28"/>
          <w:szCs w:val="28"/>
        </w:rPr>
        <w:t>Вместе</w:t>
      </w:r>
      <w:r w:rsidR="00280D05" w:rsidRPr="00F21644">
        <w:rPr>
          <w:sz w:val="28"/>
          <w:szCs w:val="28"/>
        </w:rPr>
        <w:t xml:space="preserve"> против </w:t>
      </w:r>
      <w:r w:rsidR="00C5477F" w:rsidRPr="00F21644">
        <w:rPr>
          <w:sz w:val="28"/>
          <w:szCs w:val="28"/>
        </w:rPr>
        <w:t>курения</w:t>
      </w:r>
      <w:r w:rsidR="00280D05" w:rsidRPr="00F21644">
        <w:rPr>
          <w:sz w:val="28"/>
          <w:szCs w:val="28"/>
        </w:rPr>
        <w:t>», межведомственная профилактическая акция «Вместе против наркотиков», акция «</w:t>
      </w:r>
      <w:r w:rsidR="00C5477F" w:rsidRPr="00F21644">
        <w:rPr>
          <w:sz w:val="28"/>
          <w:szCs w:val="28"/>
        </w:rPr>
        <w:t>Добро. Донорство. Жизнь</w:t>
      </w:r>
      <w:r w:rsidR="00ED5109" w:rsidRPr="00F21644">
        <w:rPr>
          <w:sz w:val="28"/>
          <w:szCs w:val="28"/>
        </w:rPr>
        <w:t>» и другие,</w:t>
      </w:r>
      <w:r w:rsidR="00280D05" w:rsidRPr="00F21644">
        <w:rPr>
          <w:sz w:val="28"/>
          <w:szCs w:val="28"/>
        </w:rPr>
        <w:t xml:space="preserve"> проведено 39 Единых Дней Здоровья. </w:t>
      </w:r>
    </w:p>
    <w:p w:rsidR="00ED5109" w:rsidRPr="00F21644" w:rsidRDefault="00280D05" w:rsidP="009A416A">
      <w:pPr>
        <w:ind w:firstLine="567"/>
        <w:jc w:val="both"/>
        <w:rPr>
          <w:sz w:val="28"/>
          <w:szCs w:val="28"/>
        </w:rPr>
      </w:pPr>
      <w:r w:rsidRPr="00F21644">
        <w:rPr>
          <w:rFonts w:eastAsia="Calibri"/>
          <w:sz w:val="28"/>
          <w:szCs w:val="28"/>
        </w:rPr>
        <w:t xml:space="preserve">Одной из обязательных форм информационно-образовательной работы является проведение семинаров по вопросам формирования здорового образа </w:t>
      </w:r>
      <w:r w:rsidRPr="00F21644">
        <w:rPr>
          <w:rFonts w:eastAsia="Calibri"/>
          <w:sz w:val="28"/>
          <w:szCs w:val="28"/>
        </w:rPr>
        <w:lastRenderedPageBreak/>
        <w:t xml:space="preserve">жизни и профилактике заболеваний. </w:t>
      </w:r>
      <w:r w:rsidR="00ED5109" w:rsidRPr="00F21644">
        <w:rPr>
          <w:sz w:val="28"/>
          <w:szCs w:val="28"/>
        </w:rPr>
        <w:t>Специалистами УЗ «Чериковский</w:t>
      </w:r>
      <w:r w:rsidRPr="00F21644">
        <w:rPr>
          <w:sz w:val="28"/>
          <w:szCs w:val="28"/>
        </w:rPr>
        <w:t xml:space="preserve"> райЦГЭ» проведены обучающие семинары по актуальным вопросам сохранения и укрепления здоровья населения, организации работы по формированию здорового образа жизни среди специалистов различных ведомств, в том числе с участием специалистов областного уровня.</w:t>
      </w:r>
      <w:r w:rsidRPr="00F21644">
        <w:rPr>
          <w:bCs/>
          <w:sz w:val="28"/>
          <w:szCs w:val="28"/>
        </w:rPr>
        <w:t xml:space="preserve">С целью </w:t>
      </w:r>
      <w:r w:rsidR="00ED5109" w:rsidRPr="00F21644">
        <w:rPr>
          <w:bCs/>
          <w:sz w:val="28"/>
          <w:szCs w:val="28"/>
        </w:rPr>
        <w:t xml:space="preserve">активизации </w:t>
      </w:r>
      <w:r w:rsidR="009A416A" w:rsidRPr="00F21644">
        <w:rPr>
          <w:bCs/>
          <w:sz w:val="28"/>
          <w:szCs w:val="28"/>
        </w:rPr>
        <w:t>межведомственного взаимодействия</w:t>
      </w:r>
      <w:r w:rsidRPr="00F21644">
        <w:rPr>
          <w:bCs/>
          <w:sz w:val="28"/>
          <w:szCs w:val="28"/>
        </w:rPr>
        <w:t xml:space="preserve"> в вопросах </w:t>
      </w:r>
      <w:r w:rsidR="0003372F" w:rsidRPr="00F21644">
        <w:rPr>
          <w:bCs/>
          <w:sz w:val="28"/>
          <w:szCs w:val="28"/>
        </w:rPr>
        <w:t>здоровьесбережения проводятся семинары</w:t>
      </w:r>
      <w:r w:rsidR="00ED5109" w:rsidRPr="00F21644">
        <w:rPr>
          <w:bCs/>
          <w:sz w:val="28"/>
          <w:szCs w:val="28"/>
        </w:rPr>
        <w:t xml:space="preserve">: </w:t>
      </w:r>
      <w:r w:rsidR="00ED5109" w:rsidRPr="00F21644">
        <w:rPr>
          <w:sz w:val="28"/>
          <w:szCs w:val="28"/>
        </w:rPr>
        <w:t xml:space="preserve">«Организация работы по ФЗОЖ», работники </w:t>
      </w:r>
      <w:r w:rsidR="007A70FA" w:rsidRPr="00F21644">
        <w:rPr>
          <w:sz w:val="28"/>
          <w:szCs w:val="28"/>
        </w:rPr>
        <w:t xml:space="preserve">Чериковского райПО, </w:t>
      </w:r>
      <w:r w:rsidR="00E56299" w:rsidRPr="00F21644">
        <w:rPr>
          <w:sz w:val="28"/>
          <w:szCs w:val="28"/>
        </w:rPr>
        <w:t>15</w:t>
      </w:r>
      <w:r w:rsidR="007A70FA" w:rsidRPr="00F21644">
        <w:rPr>
          <w:sz w:val="28"/>
          <w:szCs w:val="28"/>
        </w:rPr>
        <w:t xml:space="preserve"> человек </w:t>
      </w:r>
      <w:r w:rsidR="00ED5109" w:rsidRPr="00F21644">
        <w:rPr>
          <w:sz w:val="28"/>
          <w:szCs w:val="28"/>
        </w:rPr>
        <w:t xml:space="preserve">ФЗОЖ. Проект «Здоровая школа. Здоровый класс», педагоги, </w:t>
      </w:r>
      <w:r w:rsidR="00E56299" w:rsidRPr="00F21644">
        <w:rPr>
          <w:sz w:val="28"/>
          <w:szCs w:val="28"/>
        </w:rPr>
        <w:t>32</w:t>
      </w:r>
      <w:r w:rsidR="00ED5109" w:rsidRPr="00F21644">
        <w:rPr>
          <w:sz w:val="28"/>
          <w:szCs w:val="28"/>
        </w:rPr>
        <w:t>человек</w:t>
      </w:r>
      <w:r w:rsidR="00E56299" w:rsidRPr="00F21644">
        <w:rPr>
          <w:sz w:val="28"/>
          <w:szCs w:val="28"/>
        </w:rPr>
        <w:t>а</w:t>
      </w:r>
      <w:r w:rsidR="00ED5109" w:rsidRPr="00F21644">
        <w:rPr>
          <w:sz w:val="28"/>
          <w:szCs w:val="28"/>
        </w:rPr>
        <w:t>.</w:t>
      </w:r>
      <w:r w:rsidR="00D747C9">
        <w:rPr>
          <w:sz w:val="28"/>
          <w:szCs w:val="28"/>
        </w:rPr>
        <w:t xml:space="preserve"> </w:t>
      </w:r>
      <w:r w:rsidR="00ED5109" w:rsidRPr="00F21644">
        <w:rPr>
          <w:sz w:val="28"/>
          <w:szCs w:val="28"/>
        </w:rPr>
        <w:t>«Проект «Здоровый город», руководители, зам. директора по идеологической работе.</w:t>
      </w:r>
    </w:p>
    <w:sectPr w:rsidR="00ED5109" w:rsidRPr="00F21644" w:rsidSect="0018079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F26" w:rsidRDefault="00324F26" w:rsidP="00180795">
      <w:r>
        <w:separator/>
      </w:r>
    </w:p>
  </w:endnote>
  <w:endnote w:type="continuationSeparator" w:id="1">
    <w:p w:rsidR="00324F26" w:rsidRDefault="00324F26" w:rsidP="00180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F26" w:rsidRDefault="00324F26" w:rsidP="00180795">
      <w:r>
        <w:separator/>
      </w:r>
    </w:p>
  </w:footnote>
  <w:footnote w:type="continuationSeparator" w:id="1">
    <w:p w:rsidR="00324F26" w:rsidRDefault="00324F26" w:rsidP="00180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63F90"/>
    <w:multiLevelType w:val="hybridMultilevel"/>
    <w:tmpl w:val="4AAE4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143824"/>
    <w:multiLevelType w:val="hybridMultilevel"/>
    <w:tmpl w:val="3E222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6A7989"/>
    <w:multiLevelType w:val="hybridMultilevel"/>
    <w:tmpl w:val="1932F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1753E"/>
    <w:rsid w:val="0001753E"/>
    <w:rsid w:val="0002001B"/>
    <w:rsid w:val="0003372F"/>
    <w:rsid w:val="00034F01"/>
    <w:rsid w:val="00070731"/>
    <w:rsid w:val="00070FF0"/>
    <w:rsid w:val="00082FEC"/>
    <w:rsid w:val="00083ADA"/>
    <w:rsid w:val="00084418"/>
    <w:rsid w:val="000A158B"/>
    <w:rsid w:val="000B5AE4"/>
    <w:rsid w:val="000C126C"/>
    <w:rsid w:val="000F17D5"/>
    <w:rsid w:val="00102F5E"/>
    <w:rsid w:val="001102B2"/>
    <w:rsid w:val="0011503A"/>
    <w:rsid w:val="001275CF"/>
    <w:rsid w:val="00144BA2"/>
    <w:rsid w:val="00162FFC"/>
    <w:rsid w:val="00163D22"/>
    <w:rsid w:val="00164F8B"/>
    <w:rsid w:val="00164F9F"/>
    <w:rsid w:val="00166C54"/>
    <w:rsid w:val="001755CB"/>
    <w:rsid w:val="00176935"/>
    <w:rsid w:val="00180795"/>
    <w:rsid w:val="00180ABA"/>
    <w:rsid w:val="001856BC"/>
    <w:rsid w:val="001A1824"/>
    <w:rsid w:val="001B634E"/>
    <w:rsid w:val="001B6D42"/>
    <w:rsid w:val="001C65CE"/>
    <w:rsid w:val="001C6B13"/>
    <w:rsid w:val="001D0475"/>
    <w:rsid w:val="001D06CF"/>
    <w:rsid w:val="001E00AC"/>
    <w:rsid w:val="001F75BB"/>
    <w:rsid w:val="002040EA"/>
    <w:rsid w:val="00206632"/>
    <w:rsid w:val="00211E89"/>
    <w:rsid w:val="002120D4"/>
    <w:rsid w:val="00222848"/>
    <w:rsid w:val="002274DC"/>
    <w:rsid w:val="002404A4"/>
    <w:rsid w:val="002653B3"/>
    <w:rsid w:val="00277E99"/>
    <w:rsid w:val="00280D05"/>
    <w:rsid w:val="00281A44"/>
    <w:rsid w:val="00287709"/>
    <w:rsid w:val="002B2E19"/>
    <w:rsid w:val="002D18C2"/>
    <w:rsid w:val="002D7388"/>
    <w:rsid w:val="003005E8"/>
    <w:rsid w:val="0030329A"/>
    <w:rsid w:val="0030720A"/>
    <w:rsid w:val="00311579"/>
    <w:rsid w:val="003225AE"/>
    <w:rsid w:val="00324097"/>
    <w:rsid w:val="00324F26"/>
    <w:rsid w:val="00346C8A"/>
    <w:rsid w:val="00370E1C"/>
    <w:rsid w:val="0037517D"/>
    <w:rsid w:val="00377214"/>
    <w:rsid w:val="00380302"/>
    <w:rsid w:val="00383F6F"/>
    <w:rsid w:val="00387C32"/>
    <w:rsid w:val="003B080A"/>
    <w:rsid w:val="003B3C74"/>
    <w:rsid w:val="003B534B"/>
    <w:rsid w:val="003B6853"/>
    <w:rsid w:val="003C69ED"/>
    <w:rsid w:val="003F1F7C"/>
    <w:rsid w:val="003F2EFC"/>
    <w:rsid w:val="00424EBD"/>
    <w:rsid w:val="00445B83"/>
    <w:rsid w:val="00457DDF"/>
    <w:rsid w:val="004636DF"/>
    <w:rsid w:val="00471527"/>
    <w:rsid w:val="004806DE"/>
    <w:rsid w:val="00482321"/>
    <w:rsid w:val="00495D5C"/>
    <w:rsid w:val="004B4854"/>
    <w:rsid w:val="004C154C"/>
    <w:rsid w:val="004C3DF5"/>
    <w:rsid w:val="004D6026"/>
    <w:rsid w:val="004D662C"/>
    <w:rsid w:val="004F2412"/>
    <w:rsid w:val="004F54FE"/>
    <w:rsid w:val="00501B12"/>
    <w:rsid w:val="005025E7"/>
    <w:rsid w:val="00502DCF"/>
    <w:rsid w:val="0050676D"/>
    <w:rsid w:val="005261C4"/>
    <w:rsid w:val="00527455"/>
    <w:rsid w:val="00532BDE"/>
    <w:rsid w:val="00552577"/>
    <w:rsid w:val="00561A56"/>
    <w:rsid w:val="005A1099"/>
    <w:rsid w:val="005B5FBD"/>
    <w:rsid w:val="005C163A"/>
    <w:rsid w:val="005E38B5"/>
    <w:rsid w:val="005F5B64"/>
    <w:rsid w:val="00601717"/>
    <w:rsid w:val="00614330"/>
    <w:rsid w:val="0063016A"/>
    <w:rsid w:val="00631B80"/>
    <w:rsid w:val="0063453A"/>
    <w:rsid w:val="00636507"/>
    <w:rsid w:val="00643EF8"/>
    <w:rsid w:val="006466E3"/>
    <w:rsid w:val="00655443"/>
    <w:rsid w:val="00655B99"/>
    <w:rsid w:val="006608B6"/>
    <w:rsid w:val="0066672E"/>
    <w:rsid w:val="00680D65"/>
    <w:rsid w:val="006A0722"/>
    <w:rsid w:val="006C082F"/>
    <w:rsid w:val="006F1962"/>
    <w:rsid w:val="00710EDB"/>
    <w:rsid w:val="00712FD9"/>
    <w:rsid w:val="0071673E"/>
    <w:rsid w:val="00752C9A"/>
    <w:rsid w:val="00770188"/>
    <w:rsid w:val="007A70FA"/>
    <w:rsid w:val="007B0C66"/>
    <w:rsid w:val="007B0F49"/>
    <w:rsid w:val="007B4B5D"/>
    <w:rsid w:val="007B5FD5"/>
    <w:rsid w:val="007D1DD2"/>
    <w:rsid w:val="007D5D08"/>
    <w:rsid w:val="007F08FC"/>
    <w:rsid w:val="007F4F17"/>
    <w:rsid w:val="007F72C9"/>
    <w:rsid w:val="007F7542"/>
    <w:rsid w:val="00805246"/>
    <w:rsid w:val="00821398"/>
    <w:rsid w:val="008407EC"/>
    <w:rsid w:val="008551A6"/>
    <w:rsid w:val="0086607D"/>
    <w:rsid w:val="00884784"/>
    <w:rsid w:val="008851B5"/>
    <w:rsid w:val="008904ED"/>
    <w:rsid w:val="00892FBE"/>
    <w:rsid w:val="00897BC7"/>
    <w:rsid w:val="008B2BF1"/>
    <w:rsid w:val="008F0CDC"/>
    <w:rsid w:val="008F43CC"/>
    <w:rsid w:val="008F457F"/>
    <w:rsid w:val="008F55CC"/>
    <w:rsid w:val="00905F7E"/>
    <w:rsid w:val="00927005"/>
    <w:rsid w:val="00933E8D"/>
    <w:rsid w:val="0093494A"/>
    <w:rsid w:val="00955C3E"/>
    <w:rsid w:val="00956554"/>
    <w:rsid w:val="009718E2"/>
    <w:rsid w:val="0097360A"/>
    <w:rsid w:val="00997D05"/>
    <w:rsid w:val="009A416A"/>
    <w:rsid w:val="009B2C88"/>
    <w:rsid w:val="009C34D3"/>
    <w:rsid w:val="009D097B"/>
    <w:rsid w:val="009D1F50"/>
    <w:rsid w:val="009E3056"/>
    <w:rsid w:val="009E7E45"/>
    <w:rsid w:val="009F5D0C"/>
    <w:rsid w:val="00A046B2"/>
    <w:rsid w:val="00A14E0A"/>
    <w:rsid w:val="00A401F1"/>
    <w:rsid w:val="00A45668"/>
    <w:rsid w:val="00A646E5"/>
    <w:rsid w:val="00A8151F"/>
    <w:rsid w:val="00A83A19"/>
    <w:rsid w:val="00A87267"/>
    <w:rsid w:val="00AB117F"/>
    <w:rsid w:val="00AD69A7"/>
    <w:rsid w:val="00AE3624"/>
    <w:rsid w:val="00B21F4C"/>
    <w:rsid w:val="00B27B4B"/>
    <w:rsid w:val="00B30994"/>
    <w:rsid w:val="00B50BAE"/>
    <w:rsid w:val="00B61F6B"/>
    <w:rsid w:val="00B630DA"/>
    <w:rsid w:val="00B67628"/>
    <w:rsid w:val="00B74B0E"/>
    <w:rsid w:val="00BA262A"/>
    <w:rsid w:val="00BA3F77"/>
    <w:rsid w:val="00BB5D37"/>
    <w:rsid w:val="00BC22B0"/>
    <w:rsid w:val="00BF5565"/>
    <w:rsid w:val="00C106E3"/>
    <w:rsid w:val="00C1590C"/>
    <w:rsid w:val="00C15FDF"/>
    <w:rsid w:val="00C164B3"/>
    <w:rsid w:val="00C20441"/>
    <w:rsid w:val="00C530DD"/>
    <w:rsid w:val="00C5477F"/>
    <w:rsid w:val="00C86112"/>
    <w:rsid w:val="00C91CB1"/>
    <w:rsid w:val="00C94472"/>
    <w:rsid w:val="00CC0390"/>
    <w:rsid w:val="00CC61F0"/>
    <w:rsid w:val="00CE6323"/>
    <w:rsid w:val="00CE756C"/>
    <w:rsid w:val="00CE7717"/>
    <w:rsid w:val="00CF3724"/>
    <w:rsid w:val="00D26491"/>
    <w:rsid w:val="00D27CDF"/>
    <w:rsid w:val="00D42272"/>
    <w:rsid w:val="00D61E49"/>
    <w:rsid w:val="00D747C9"/>
    <w:rsid w:val="00D77F9F"/>
    <w:rsid w:val="00D84072"/>
    <w:rsid w:val="00D91002"/>
    <w:rsid w:val="00D96789"/>
    <w:rsid w:val="00DB1BB6"/>
    <w:rsid w:val="00DB4509"/>
    <w:rsid w:val="00DE24C0"/>
    <w:rsid w:val="00E05C4A"/>
    <w:rsid w:val="00E13E77"/>
    <w:rsid w:val="00E24397"/>
    <w:rsid w:val="00E34C6A"/>
    <w:rsid w:val="00E56299"/>
    <w:rsid w:val="00E609FA"/>
    <w:rsid w:val="00E64304"/>
    <w:rsid w:val="00E807B9"/>
    <w:rsid w:val="00E815C4"/>
    <w:rsid w:val="00E81984"/>
    <w:rsid w:val="00E827D4"/>
    <w:rsid w:val="00E86D9D"/>
    <w:rsid w:val="00E86EBB"/>
    <w:rsid w:val="00EA518C"/>
    <w:rsid w:val="00EA6EDF"/>
    <w:rsid w:val="00EA7423"/>
    <w:rsid w:val="00EB74E9"/>
    <w:rsid w:val="00EC7CFE"/>
    <w:rsid w:val="00ED0E24"/>
    <w:rsid w:val="00ED5109"/>
    <w:rsid w:val="00ED6321"/>
    <w:rsid w:val="00EF1BBB"/>
    <w:rsid w:val="00EF1E0E"/>
    <w:rsid w:val="00EF2B24"/>
    <w:rsid w:val="00EF47FD"/>
    <w:rsid w:val="00F21644"/>
    <w:rsid w:val="00F32BB5"/>
    <w:rsid w:val="00F62738"/>
    <w:rsid w:val="00F66030"/>
    <w:rsid w:val="00F8053D"/>
    <w:rsid w:val="00F904EE"/>
    <w:rsid w:val="00FB6398"/>
    <w:rsid w:val="00FE623E"/>
    <w:rsid w:val="00FE6EC1"/>
    <w:rsid w:val="00FF09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01753E"/>
    <w:pPr>
      <w:ind w:left="360"/>
    </w:pPr>
    <w:rPr>
      <w:sz w:val="32"/>
      <w:szCs w:val="24"/>
    </w:rPr>
  </w:style>
  <w:style w:type="character" w:customStyle="1" w:styleId="a4">
    <w:name w:val="Основной текст с отступом Знак"/>
    <w:basedOn w:val="a0"/>
    <w:link w:val="a3"/>
    <w:rsid w:val="0001753E"/>
    <w:rPr>
      <w:rFonts w:ascii="Times New Roman" w:eastAsia="Times New Roman" w:hAnsi="Times New Roman" w:cs="Times New Roman"/>
      <w:sz w:val="32"/>
      <w:szCs w:val="24"/>
      <w:lang w:eastAsia="ru-RU"/>
    </w:rPr>
  </w:style>
  <w:style w:type="paragraph" w:styleId="2">
    <w:name w:val="Body Text 2"/>
    <w:basedOn w:val="a"/>
    <w:link w:val="20"/>
    <w:unhideWhenUsed/>
    <w:rsid w:val="0001753E"/>
    <w:pPr>
      <w:spacing w:after="120" w:line="480" w:lineRule="auto"/>
    </w:pPr>
  </w:style>
  <w:style w:type="character" w:customStyle="1" w:styleId="20">
    <w:name w:val="Основной текст 2 Знак"/>
    <w:basedOn w:val="a0"/>
    <w:link w:val="2"/>
    <w:uiPriority w:val="99"/>
    <w:rsid w:val="0001753E"/>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01753E"/>
    <w:rPr>
      <w:rFonts w:ascii="Tahoma" w:hAnsi="Tahoma" w:cs="Tahoma"/>
      <w:sz w:val="16"/>
      <w:szCs w:val="16"/>
    </w:rPr>
  </w:style>
  <w:style w:type="character" w:customStyle="1" w:styleId="a6">
    <w:name w:val="Текст выноски Знак"/>
    <w:basedOn w:val="a0"/>
    <w:link w:val="a5"/>
    <w:uiPriority w:val="99"/>
    <w:semiHidden/>
    <w:rsid w:val="0001753E"/>
    <w:rPr>
      <w:rFonts w:ascii="Tahoma" w:eastAsia="Times New Roman" w:hAnsi="Tahoma" w:cs="Tahoma"/>
      <w:sz w:val="16"/>
      <w:szCs w:val="16"/>
      <w:lang w:eastAsia="ru-RU"/>
    </w:rPr>
  </w:style>
  <w:style w:type="paragraph" w:customStyle="1" w:styleId="Style14">
    <w:name w:val="Style14"/>
    <w:basedOn w:val="a"/>
    <w:rsid w:val="00E815C4"/>
    <w:pPr>
      <w:widowControl w:val="0"/>
      <w:autoSpaceDE w:val="0"/>
      <w:autoSpaceDN w:val="0"/>
      <w:adjustRightInd w:val="0"/>
      <w:spacing w:line="331" w:lineRule="exact"/>
      <w:ind w:firstLine="710"/>
      <w:jc w:val="both"/>
    </w:pPr>
    <w:rPr>
      <w:rFonts w:ascii="Consolas" w:hAnsi="Consolas"/>
      <w:sz w:val="24"/>
      <w:szCs w:val="24"/>
    </w:rPr>
  </w:style>
  <w:style w:type="character" w:customStyle="1" w:styleId="FontStyle23">
    <w:name w:val="Font Style23"/>
    <w:basedOn w:val="a0"/>
    <w:rsid w:val="00E815C4"/>
    <w:rPr>
      <w:rFonts w:ascii="Times New Roman" w:hAnsi="Times New Roman" w:cs="Times New Roman"/>
      <w:sz w:val="28"/>
      <w:szCs w:val="28"/>
    </w:rPr>
  </w:style>
  <w:style w:type="paragraph" w:styleId="a7">
    <w:name w:val="Body Text"/>
    <w:basedOn w:val="a"/>
    <w:link w:val="a8"/>
    <w:uiPriority w:val="99"/>
    <w:semiHidden/>
    <w:unhideWhenUsed/>
    <w:rsid w:val="00E815C4"/>
    <w:pPr>
      <w:spacing w:after="120"/>
    </w:pPr>
  </w:style>
  <w:style w:type="character" w:customStyle="1" w:styleId="a8">
    <w:name w:val="Основной текст Знак"/>
    <w:basedOn w:val="a0"/>
    <w:link w:val="a7"/>
    <w:uiPriority w:val="99"/>
    <w:semiHidden/>
    <w:rsid w:val="00E815C4"/>
    <w:rPr>
      <w:rFonts w:ascii="Times New Roman" w:eastAsia="Times New Roman" w:hAnsi="Times New Roman" w:cs="Times New Roman"/>
      <w:sz w:val="20"/>
      <w:szCs w:val="20"/>
      <w:lang w:eastAsia="ru-RU"/>
    </w:rPr>
  </w:style>
  <w:style w:type="character" w:styleId="a9">
    <w:name w:val="Hyperlink"/>
    <w:basedOn w:val="a0"/>
    <w:uiPriority w:val="99"/>
    <w:unhideWhenUsed/>
    <w:rsid w:val="00E13E77"/>
    <w:rPr>
      <w:color w:val="0000FF" w:themeColor="hyperlink"/>
      <w:u w:val="single"/>
    </w:rPr>
  </w:style>
  <w:style w:type="table" w:styleId="aa">
    <w:name w:val="Table Grid"/>
    <w:basedOn w:val="a1"/>
    <w:rsid w:val="00B309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4C154C"/>
    <w:pPr>
      <w:ind w:left="720"/>
      <w:contextualSpacing/>
    </w:pPr>
  </w:style>
  <w:style w:type="paragraph" w:styleId="ac">
    <w:name w:val="header"/>
    <w:basedOn w:val="a"/>
    <w:link w:val="ad"/>
    <w:uiPriority w:val="99"/>
    <w:semiHidden/>
    <w:unhideWhenUsed/>
    <w:rsid w:val="00180795"/>
    <w:pPr>
      <w:tabs>
        <w:tab w:val="center" w:pos="4677"/>
        <w:tab w:val="right" w:pos="9355"/>
      </w:tabs>
    </w:pPr>
  </w:style>
  <w:style w:type="character" w:customStyle="1" w:styleId="ad">
    <w:name w:val="Верхний колонтитул Знак"/>
    <w:basedOn w:val="a0"/>
    <w:link w:val="ac"/>
    <w:uiPriority w:val="99"/>
    <w:semiHidden/>
    <w:rsid w:val="00180795"/>
    <w:rPr>
      <w:rFonts w:ascii="Times New Roman" w:eastAsia="Times New Roman" w:hAnsi="Times New Roman" w:cs="Times New Roman"/>
      <w:sz w:val="20"/>
      <w:szCs w:val="20"/>
      <w:lang w:eastAsia="ru-RU"/>
    </w:rPr>
  </w:style>
  <w:style w:type="paragraph" w:styleId="ae">
    <w:name w:val="footer"/>
    <w:basedOn w:val="a"/>
    <w:link w:val="af"/>
    <w:uiPriority w:val="99"/>
    <w:semiHidden/>
    <w:unhideWhenUsed/>
    <w:rsid w:val="00180795"/>
    <w:pPr>
      <w:tabs>
        <w:tab w:val="center" w:pos="4677"/>
        <w:tab w:val="right" w:pos="9355"/>
      </w:tabs>
    </w:pPr>
  </w:style>
  <w:style w:type="character" w:customStyle="1" w:styleId="af">
    <w:name w:val="Нижний колонтитул Знак"/>
    <w:basedOn w:val="a0"/>
    <w:link w:val="ae"/>
    <w:uiPriority w:val="99"/>
    <w:semiHidden/>
    <w:rsid w:val="00180795"/>
    <w:rPr>
      <w:rFonts w:ascii="Times New Roman" w:eastAsia="Times New Roman" w:hAnsi="Times New Roman" w:cs="Times New Roman"/>
      <w:sz w:val="20"/>
      <w:szCs w:val="20"/>
      <w:lang w:eastAsia="ru-RU"/>
    </w:rPr>
  </w:style>
  <w:style w:type="paragraph" w:styleId="af0">
    <w:name w:val="Title"/>
    <w:basedOn w:val="a"/>
    <w:link w:val="af1"/>
    <w:qFormat/>
    <w:rsid w:val="00933E8D"/>
    <w:pPr>
      <w:jc w:val="center"/>
    </w:pPr>
    <w:rPr>
      <w:sz w:val="28"/>
    </w:rPr>
  </w:style>
  <w:style w:type="character" w:customStyle="1" w:styleId="af1">
    <w:name w:val="Название Знак"/>
    <w:basedOn w:val="a0"/>
    <w:link w:val="af0"/>
    <w:rsid w:val="00933E8D"/>
    <w:rPr>
      <w:rFonts w:ascii="Times New Roman" w:eastAsia="Times New Roman" w:hAnsi="Times New Roman" w:cs="Times New Roman"/>
      <w:sz w:val="28"/>
      <w:szCs w:val="20"/>
      <w:lang w:eastAsia="ru-RU"/>
    </w:rPr>
  </w:style>
  <w:style w:type="character" w:styleId="af2">
    <w:name w:val="Emphasis"/>
    <w:basedOn w:val="a0"/>
    <w:uiPriority w:val="20"/>
    <w:qFormat/>
    <w:rsid w:val="00280D05"/>
    <w:rPr>
      <w:i/>
      <w:iCs/>
    </w:rPr>
  </w:style>
  <w:style w:type="paragraph" w:customStyle="1" w:styleId="1">
    <w:name w:val="Без интервала1"/>
    <w:qFormat/>
    <w:rsid w:val="00280D05"/>
    <w:pPr>
      <w:spacing w:after="0" w:line="240" w:lineRule="auto"/>
    </w:pPr>
    <w:rPr>
      <w:rFonts w:ascii="Calibri" w:eastAsia="Times New Roman" w:hAnsi="Calibri" w:cs="Times New Roman"/>
    </w:rPr>
  </w:style>
  <w:style w:type="character" w:customStyle="1" w:styleId="21">
    <w:name w:val="Основной текст (2)_"/>
    <w:basedOn w:val="a0"/>
    <w:link w:val="22"/>
    <w:rsid w:val="007B5FD5"/>
    <w:rPr>
      <w:rFonts w:ascii="Times New Roman" w:eastAsia="Times New Roman" w:hAnsi="Times New Roman" w:cs="Times New Roman"/>
      <w:b/>
      <w:bCs/>
      <w:spacing w:val="10"/>
      <w:sz w:val="25"/>
      <w:szCs w:val="25"/>
      <w:shd w:val="clear" w:color="auto" w:fill="FFFFFF"/>
    </w:rPr>
  </w:style>
  <w:style w:type="paragraph" w:customStyle="1" w:styleId="22">
    <w:name w:val="Основной текст (2)"/>
    <w:basedOn w:val="a"/>
    <w:link w:val="21"/>
    <w:rsid w:val="007B5FD5"/>
    <w:pPr>
      <w:widowControl w:val="0"/>
      <w:shd w:val="clear" w:color="auto" w:fill="FFFFFF"/>
      <w:spacing w:after="240" w:line="336" w:lineRule="exact"/>
      <w:jc w:val="center"/>
    </w:pPr>
    <w:rPr>
      <w:b/>
      <w:bCs/>
      <w:spacing w:val="10"/>
      <w:sz w:val="25"/>
      <w:szCs w:val="25"/>
      <w:lang w:eastAsia="en-US"/>
    </w:rPr>
  </w:style>
  <w:style w:type="character" w:customStyle="1" w:styleId="af3">
    <w:name w:val="Основной текст_"/>
    <w:basedOn w:val="a0"/>
    <w:link w:val="23"/>
    <w:rsid w:val="007B5FD5"/>
    <w:rPr>
      <w:rFonts w:ascii="Times New Roman" w:eastAsia="Times New Roman" w:hAnsi="Times New Roman" w:cs="Times New Roman"/>
      <w:spacing w:val="10"/>
      <w:sz w:val="25"/>
      <w:szCs w:val="25"/>
      <w:shd w:val="clear" w:color="auto" w:fill="FFFFFF"/>
    </w:rPr>
  </w:style>
  <w:style w:type="paragraph" w:customStyle="1" w:styleId="23">
    <w:name w:val="Основной текст2"/>
    <w:basedOn w:val="a"/>
    <w:link w:val="af3"/>
    <w:rsid w:val="007B5FD5"/>
    <w:pPr>
      <w:widowControl w:val="0"/>
      <w:shd w:val="clear" w:color="auto" w:fill="FFFFFF"/>
      <w:spacing w:before="240" w:after="360" w:line="322" w:lineRule="exact"/>
      <w:jc w:val="both"/>
    </w:pPr>
    <w:rPr>
      <w:spacing w:val="10"/>
      <w:sz w:val="25"/>
      <w:szCs w:val="25"/>
      <w:lang w:eastAsia="en-US"/>
    </w:rPr>
  </w:style>
  <w:style w:type="character" w:customStyle="1" w:styleId="10">
    <w:name w:val="Основной текст1"/>
    <w:basedOn w:val="af3"/>
    <w:rsid w:val="00ED5109"/>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styleId="af4">
    <w:name w:val="No Spacing"/>
    <w:uiPriority w:val="1"/>
    <w:qFormat/>
    <w:rsid w:val="00495D5C"/>
    <w:pPr>
      <w:spacing w:after="0" w:line="240" w:lineRule="auto"/>
    </w:pPr>
  </w:style>
  <w:style w:type="paragraph" w:customStyle="1" w:styleId="Style9">
    <w:name w:val="Style9"/>
    <w:basedOn w:val="a"/>
    <w:uiPriority w:val="99"/>
    <w:rsid w:val="009E7E45"/>
    <w:pPr>
      <w:widowControl w:val="0"/>
      <w:autoSpaceDE w:val="0"/>
      <w:autoSpaceDN w:val="0"/>
      <w:adjustRightInd w:val="0"/>
      <w:spacing w:line="346" w:lineRule="exact"/>
      <w:ind w:firstLine="691"/>
      <w:jc w:val="both"/>
    </w:pPr>
    <w:rPr>
      <w:sz w:val="24"/>
      <w:szCs w:val="24"/>
    </w:rPr>
  </w:style>
  <w:style w:type="character" w:customStyle="1" w:styleId="FontStyle47">
    <w:name w:val="Font Style47"/>
    <w:uiPriority w:val="99"/>
    <w:rsid w:val="009E7E45"/>
    <w:rPr>
      <w:rFonts w:ascii="Times New Roman" w:hAnsi="Times New Roman" w:cs="Times New Roman" w:hint="default"/>
      <w:b/>
      <w:bCs/>
      <w:i/>
      <w:iCs/>
      <w:color w:val="000000"/>
      <w:sz w:val="28"/>
      <w:szCs w:val="28"/>
    </w:rPr>
  </w:style>
</w:styles>
</file>

<file path=word/webSettings.xml><?xml version="1.0" encoding="utf-8"?>
<w:webSettings xmlns:r="http://schemas.openxmlformats.org/officeDocument/2006/relationships" xmlns:w="http://schemas.openxmlformats.org/wordprocessingml/2006/main">
  <w:divs>
    <w:div w:id="132685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DC4FF-7CF9-4D53-97DA-5563DB058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3302</Words>
  <Characters>18825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Хныкова Алеся Михайловна</cp:lastModifiedBy>
  <cp:revision>20</cp:revision>
  <cp:lastPrinted>2019-02-26T05:59:00Z</cp:lastPrinted>
  <dcterms:created xsi:type="dcterms:W3CDTF">2022-05-16T13:54:00Z</dcterms:created>
  <dcterms:modified xsi:type="dcterms:W3CDTF">2022-09-21T13:40:00Z</dcterms:modified>
</cp:coreProperties>
</file>