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4" w:rsidRPr="003C0154" w:rsidRDefault="003C0154" w:rsidP="003C0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154">
        <w:rPr>
          <w:rFonts w:ascii="Times New Roman" w:hAnsi="Times New Roman" w:cs="Times New Roman"/>
          <w:sz w:val="28"/>
          <w:szCs w:val="28"/>
        </w:rPr>
        <w:t>СУБСИДИИ безработным</w:t>
      </w:r>
    </w:p>
    <w:p w:rsidR="003C0154" w:rsidRPr="003C0154" w:rsidRDefault="003C0154" w:rsidP="003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154">
        <w:rPr>
          <w:rFonts w:ascii="Times New Roman" w:hAnsi="Times New Roman" w:cs="Times New Roman"/>
          <w:sz w:val="28"/>
          <w:szCs w:val="28"/>
        </w:rPr>
        <w:t xml:space="preserve">Органы по труду, занятости и социальной защите оказывают безработным гражданам, финансовую поддержку за счет </w:t>
      </w:r>
      <w:proofErr w:type="gramStart"/>
      <w:r w:rsidRPr="003C0154">
        <w:rPr>
          <w:rFonts w:ascii="Times New Roman" w:hAnsi="Times New Roman" w:cs="Times New Roman"/>
          <w:sz w:val="28"/>
          <w:szCs w:val="28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3C0154">
        <w:rPr>
          <w:rFonts w:ascii="Times New Roman" w:hAnsi="Times New Roman" w:cs="Times New Roman"/>
          <w:sz w:val="28"/>
          <w:szCs w:val="28"/>
        </w:rPr>
        <w:t xml:space="preserve"> Беларусь в виде субсидий для организации предпринимательской, ремесленной деятельности, а также деятельности в сфере </w:t>
      </w:r>
      <w:proofErr w:type="spellStart"/>
      <w:r w:rsidRPr="003C015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3C0154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3C0154" w:rsidRPr="003C0154" w:rsidRDefault="003C0154" w:rsidP="003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154">
        <w:rPr>
          <w:rFonts w:ascii="Times New Roman" w:hAnsi="Times New Roman" w:cs="Times New Roman"/>
          <w:sz w:val="28"/>
          <w:szCs w:val="28"/>
        </w:rPr>
        <w:t xml:space="preserve">Субсидия – единовременная безвозвратная государственная денежная выплата, равная 11-кратной величине бюджета прожиточного минимума в среднем на душу населения (в настоящее время – это </w:t>
      </w:r>
      <w:r w:rsidR="00B731CD">
        <w:rPr>
          <w:rFonts w:ascii="Times New Roman" w:hAnsi="Times New Roman" w:cs="Times New Roman"/>
          <w:sz w:val="28"/>
          <w:szCs w:val="28"/>
        </w:rPr>
        <w:t>339,83х11= 3 738,13</w:t>
      </w:r>
      <w:r w:rsidRPr="003C0154">
        <w:rPr>
          <w:rFonts w:ascii="Times New Roman" w:hAnsi="Times New Roman" w:cs="Times New Roman"/>
          <w:sz w:val="28"/>
          <w:szCs w:val="28"/>
        </w:rPr>
        <w:t xml:space="preserve"> белорусских рублей). </w:t>
      </w:r>
      <w:proofErr w:type="gramStart"/>
      <w:r w:rsidRPr="003C0154">
        <w:rPr>
          <w:rFonts w:ascii="Times New Roman" w:hAnsi="Times New Roman" w:cs="Times New Roman"/>
          <w:sz w:val="28"/>
          <w:szCs w:val="28"/>
        </w:rPr>
        <w:t>В случае организации предпринимательской деятельности в малых городах и районах с высокой напряженностью на рынке труда, а также в сельских населенных пунктах, субсидия предоставляется в размере 15-кратной величины бюджета прожиточного минимума (</w:t>
      </w:r>
      <w:r w:rsidR="00B731CD">
        <w:rPr>
          <w:rFonts w:ascii="Times New Roman" w:hAnsi="Times New Roman" w:cs="Times New Roman"/>
          <w:sz w:val="28"/>
          <w:szCs w:val="28"/>
        </w:rPr>
        <w:t>5 097,45</w:t>
      </w:r>
      <w:r w:rsidRPr="003C0154">
        <w:rPr>
          <w:rFonts w:ascii="Times New Roman" w:hAnsi="Times New Roman" w:cs="Times New Roman"/>
          <w:sz w:val="28"/>
          <w:szCs w:val="28"/>
        </w:rPr>
        <w:t xml:space="preserve"> рублей), а деятельности, связанной с внедрением результатов научных исследований и разработок, – в размере 20-кратной величины бюджета про</w:t>
      </w:r>
      <w:r w:rsidR="00B731CD">
        <w:rPr>
          <w:rFonts w:ascii="Times New Roman" w:hAnsi="Times New Roman" w:cs="Times New Roman"/>
          <w:sz w:val="28"/>
          <w:szCs w:val="28"/>
        </w:rPr>
        <w:t xml:space="preserve">житочного минимума (6 </w:t>
      </w:r>
      <w:bookmarkStart w:id="0" w:name="_GoBack"/>
      <w:bookmarkEnd w:id="0"/>
      <w:r w:rsidR="00B731CD">
        <w:rPr>
          <w:rFonts w:ascii="Times New Roman" w:hAnsi="Times New Roman" w:cs="Times New Roman"/>
          <w:sz w:val="28"/>
          <w:szCs w:val="28"/>
        </w:rPr>
        <w:t>796,6</w:t>
      </w:r>
      <w:r w:rsidRPr="003C0154">
        <w:rPr>
          <w:rFonts w:ascii="Times New Roman" w:hAnsi="Times New Roman" w:cs="Times New Roman"/>
          <w:sz w:val="28"/>
          <w:szCs w:val="28"/>
        </w:rPr>
        <w:t xml:space="preserve"> рублей), действующего на дату заключения органами по</w:t>
      </w:r>
      <w:proofErr w:type="gramEnd"/>
      <w:r w:rsidRPr="003C0154">
        <w:rPr>
          <w:rFonts w:ascii="Times New Roman" w:hAnsi="Times New Roman" w:cs="Times New Roman"/>
          <w:sz w:val="28"/>
          <w:szCs w:val="28"/>
        </w:rPr>
        <w:t xml:space="preserve"> труду, занятости и социальной защите с безработным договора о предоставлении субсидии.</w:t>
      </w:r>
    </w:p>
    <w:p w:rsidR="003C0154" w:rsidRPr="003C0154" w:rsidRDefault="003C0154" w:rsidP="003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154">
        <w:rPr>
          <w:rFonts w:ascii="Times New Roman" w:hAnsi="Times New Roman" w:cs="Times New Roman"/>
          <w:sz w:val="28"/>
          <w:szCs w:val="28"/>
        </w:rPr>
        <w:t>Средства, предоставленные безработному в виде субсидии, могут быть использованы им для приобретения оборудования, инструментов, машин и механизмов, сырья, материалов, на оплату услуг, а также на иные цели, связанные с организацией предпринимательской деятельности.</w:t>
      </w:r>
    </w:p>
    <w:p w:rsidR="003C0154" w:rsidRPr="003C0154" w:rsidRDefault="003C0154" w:rsidP="003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154">
        <w:rPr>
          <w:rFonts w:ascii="Times New Roman" w:hAnsi="Times New Roman" w:cs="Times New Roman"/>
          <w:sz w:val="28"/>
          <w:szCs w:val="28"/>
        </w:rPr>
        <w:t>Для решения вопроса о предоставлении субсидии безработный подает в органы по труду, занятости и социальной защите по месту своей регистрации:</w:t>
      </w:r>
    </w:p>
    <w:p w:rsidR="003C0154" w:rsidRPr="003C0154" w:rsidRDefault="003C0154" w:rsidP="003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0154">
        <w:rPr>
          <w:rFonts w:ascii="Times New Roman" w:hAnsi="Times New Roman" w:cs="Times New Roman"/>
          <w:sz w:val="28"/>
          <w:szCs w:val="28"/>
        </w:rPr>
        <w:t>заявление о предоставлении субсидии;</w:t>
      </w:r>
    </w:p>
    <w:p w:rsidR="003C0154" w:rsidRPr="003C0154" w:rsidRDefault="003C0154" w:rsidP="003C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3C0154">
        <w:rPr>
          <w:rFonts w:ascii="Times New Roman" w:hAnsi="Times New Roman" w:cs="Times New Roman"/>
          <w:sz w:val="28"/>
          <w:szCs w:val="28"/>
        </w:rPr>
        <w:t xml:space="preserve"> технико-экономическое обоснование (бизнес-план) эффективности организации избранной предпринимательской деятельности.</w:t>
      </w:r>
    </w:p>
    <w:p w:rsidR="00ED1B26" w:rsidRPr="003C0154" w:rsidRDefault="003C0154" w:rsidP="003C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154">
        <w:rPr>
          <w:rFonts w:ascii="Times New Roman" w:hAnsi="Times New Roman" w:cs="Times New Roman"/>
          <w:sz w:val="28"/>
          <w:szCs w:val="28"/>
        </w:rPr>
        <w:t>Органы по труду, занятости и социальной защите рассматривают поступившие документы и принимают решение о предоставлении безработному субсидии течение 14 календарных дней.</w:t>
      </w:r>
    </w:p>
    <w:sectPr w:rsidR="00ED1B26" w:rsidRPr="003C0154" w:rsidSect="001E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54"/>
    <w:rsid w:val="001E1D70"/>
    <w:rsid w:val="003C0154"/>
    <w:rsid w:val="0093025A"/>
    <w:rsid w:val="009B5BD7"/>
    <w:rsid w:val="00A57ACC"/>
    <w:rsid w:val="00B731CD"/>
    <w:rsid w:val="00ED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5B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5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B5B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5B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5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B5B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2</cp:revision>
  <cp:lastPrinted>2022-11-23T13:08:00Z</cp:lastPrinted>
  <dcterms:created xsi:type="dcterms:W3CDTF">2022-11-25T07:08:00Z</dcterms:created>
  <dcterms:modified xsi:type="dcterms:W3CDTF">2022-11-25T07:08:00Z</dcterms:modified>
</cp:coreProperties>
</file>