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23E" w:rsidRPr="00891833" w:rsidRDefault="00BD523E" w:rsidP="00A70A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sz w:val="20"/>
          <w:szCs w:val="20"/>
          <w:lang w:val="en-US" w:eastAsia="ru-RU"/>
        </w:rPr>
      </w:pPr>
    </w:p>
    <w:p w:rsidR="00734008" w:rsidRPr="00261D60" w:rsidRDefault="00496BBF" w:rsidP="00A302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43434"/>
          <w:sz w:val="32"/>
          <w:szCs w:val="32"/>
          <w:u w:val="single"/>
          <w:lang w:eastAsia="ru-RU"/>
        </w:rPr>
      </w:pPr>
      <w:bookmarkStart w:id="0" w:name="_GoBack"/>
      <w:bookmarkEnd w:id="0"/>
      <w:r w:rsidRPr="00261D60">
        <w:rPr>
          <w:rFonts w:ascii="Times New Roman" w:eastAsia="Times New Roman" w:hAnsi="Times New Roman" w:cs="Times New Roman"/>
          <w:b/>
          <w:color w:val="343434"/>
          <w:sz w:val="32"/>
          <w:szCs w:val="32"/>
          <w:u w:val="single"/>
          <w:lang w:eastAsia="ru-RU"/>
        </w:rPr>
        <w:t>Статья</w:t>
      </w:r>
      <w:r w:rsidR="007A64EE" w:rsidRPr="00261D60">
        <w:rPr>
          <w:rFonts w:ascii="Times New Roman" w:eastAsia="Times New Roman" w:hAnsi="Times New Roman" w:cs="Times New Roman"/>
          <w:b/>
          <w:color w:val="343434"/>
          <w:sz w:val="32"/>
          <w:szCs w:val="32"/>
          <w:u w:val="single"/>
          <w:lang w:eastAsia="ru-RU"/>
        </w:rPr>
        <w:t>«</w:t>
      </w:r>
      <w:r w:rsidR="00317C38">
        <w:rPr>
          <w:rFonts w:ascii="Times New Roman" w:eastAsia="Times New Roman" w:hAnsi="Times New Roman" w:cs="Times New Roman"/>
          <w:b/>
          <w:color w:val="343434"/>
          <w:sz w:val="32"/>
          <w:szCs w:val="32"/>
          <w:u w:val="single"/>
          <w:lang w:eastAsia="ru-RU"/>
        </w:rPr>
        <w:t xml:space="preserve">Кто может уволиться </w:t>
      </w:r>
      <w:r w:rsidR="00261D60" w:rsidRPr="00261D60">
        <w:rPr>
          <w:rFonts w:ascii="Times New Roman" w:eastAsia="Times New Roman" w:hAnsi="Times New Roman" w:cs="Times New Roman"/>
          <w:b/>
          <w:color w:val="343434"/>
          <w:sz w:val="32"/>
          <w:szCs w:val="32"/>
          <w:u w:val="single"/>
          <w:lang w:eastAsia="ru-RU"/>
        </w:rPr>
        <w:t xml:space="preserve">по </w:t>
      </w:r>
      <w:r w:rsidR="00261D60" w:rsidRPr="00261D60">
        <w:rPr>
          <w:rFonts w:ascii="Times New Roman" w:eastAsia="Times New Roman" w:hAnsi="Times New Roman" w:cs="Times New Roman"/>
          <w:b/>
          <w:bCs/>
          <w:color w:val="343434"/>
          <w:sz w:val="32"/>
          <w:szCs w:val="32"/>
          <w:u w:val="single"/>
          <w:lang w:eastAsia="ru-RU"/>
        </w:rPr>
        <w:t>соглашению сторон</w:t>
      </w:r>
      <w:r w:rsidR="00317C38">
        <w:rPr>
          <w:rFonts w:ascii="Times New Roman" w:eastAsia="Times New Roman" w:hAnsi="Times New Roman" w:cs="Times New Roman"/>
          <w:b/>
          <w:bCs/>
          <w:color w:val="343434"/>
          <w:sz w:val="32"/>
          <w:szCs w:val="32"/>
          <w:u w:val="single"/>
          <w:lang w:eastAsia="ru-RU"/>
        </w:rPr>
        <w:t>?</w:t>
      </w:r>
      <w:r w:rsidR="007A64EE" w:rsidRPr="00261D60">
        <w:rPr>
          <w:rFonts w:ascii="Times New Roman" w:eastAsia="Times New Roman" w:hAnsi="Times New Roman" w:cs="Times New Roman"/>
          <w:b/>
          <w:color w:val="343434"/>
          <w:sz w:val="32"/>
          <w:szCs w:val="32"/>
          <w:u w:val="single"/>
          <w:lang w:eastAsia="ru-RU"/>
        </w:rPr>
        <w:t>»</w:t>
      </w:r>
    </w:p>
    <w:p w:rsidR="009B4B91" w:rsidRPr="00B70CAF" w:rsidRDefault="009B4B91" w:rsidP="0073400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</w:p>
    <w:p w:rsidR="00261D60" w:rsidRPr="00261D60" w:rsidRDefault="00261D60" w:rsidP="00261D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261D6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По соглашению сторон может быть расторгнут любой вид трудового договора (на неопреде</w:t>
      </w:r>
      <w:r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ленный срок, срочный, контракт), а также в любое время</w:t>
      </w:r>
      <w:r w:rsidRPr="00261D6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(в том числе во время отпуска или больничного) (ст. 37 </w:t>
      </w:r>
      <w:r w:rsidR="004F1DAE" w:rsidRPr="004F1DAE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Трудового кодекса Республики Беларусь (далее - ТК)</w:t>
      </w:r>
      <w:r w:rsidRPr="00261D6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.</w:t>
      </w:r>
    </w:p>
    <w:p w:rsidR="004F1DAE" w:rsidRDefault="00261D60" w:rsidP="00261D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261D6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Уволиться по соглашению сторон может практич</w:t>
      </w:r>
      <w:r w:rsidR="004F1DAE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ески любая категория работников, </w:t>
      </w:r>
      <w:r w:rsidRPr="00261D6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в том числе беременные женщины, женщины, имеющие дет</w:t>
      </w:r>
      <w:r w:rsidR="004F1DAE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ей в возрасте до трех лет и другие.</w:t>
      </w:r>
    </w:p>
    <w:p w:rsidR="00261D60" w:rsidRPr="00261D60" w:rsidRDefault="00261D60" w:rsidP="00261D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261D6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Прекратить трудовые отношения по соглашению сторон нельзя </w:t>
      </w:r>
      <w:r w:rsidR="004F1DAE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только </w:t>
      </w:r>
      <w:r w:rsidRPr="00261D6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со следующими категориями работников:</w:t>
      </w:r>
    </w:p>
    <w:p w:rsidR="00045C78" w:rsidRDefault="00261D60" w:rsidP="00261D60">
      <w:pPr>
        <w:shd w:val="clear" w:color="auto" w:fill="FFFFFF"/>
        <w:spacing w:after="0" w:line="240" w:lineRule="auto"/>
        <w:ind w:firstLine="708"/>
        <w:jc w:val="both"/>
      </w:pPr>
      <w:r w:rsidRPr="00261D6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- молодыми специалистами, молодыми рабочими (служащими) до</w:t>
      </w:r>
      <w:r w:rsidR="00D979EA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r w:rsidRPr="00261D6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окончания</w:t>
      </w:r>
      <w:r w:rsidR="004F1DAE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,</w:t>
      </w:r>
      <w:r w:rsidRPr="00261D6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указанного в свидетельстве о направлении на работу срока обязательной работы (ч. 1 п. 34 </w:t>
      </w:r>
      <w:r w:rsidR="004F1DAE" w:rsidRPr="004F1DAE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Положения о порядке распределения, перераспределения, направления на работу, </w:t>
      </w:r>
      <w:r w:rsidR="00045C78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перенаправления на работу, предоставления места работы</w:t>
      </w:r>
      <w:r w:rsidR="004F1DAE" w:rsidRPr="004F1DAE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выпускник</w:t>
      </w:r>
      <w:r w:rsidR="00045C78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ам, </w:t>
      </w:r>
      <w:r w:rsidR="004F1DAE" w:rsidRPr="004F1DAE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получивши</w:t>
      </w:r>
      <w:r w:rsidR="00045C78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м</w:t>
      </w:r>
      <w:r w:rsidR="00D979EA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r w:rsidR="00045C78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научно-ориентированное</w:t>
      </w:r>
      <w:r w:rsidR="004F1DAE" w:rsidRPr="004F1DAE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, высшее, среднее специальное или профессионально-техническое образование (далее – Положение)</w:t>
      </w:r>
      <w:r w:rsidRPr="00261D6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;</w:t>
      </w:r>
    </w:p>
    <w:p w:rsidR="00261D60" w:rsidRPr="00261D60" w:rsidRDefault="00261D60" w:rsidP="00261D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261D6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- молодыми специалистами, </w:t>
      </w:r>
      <w:r w:rsidR="00475C37" w:rsidRPr="00475C37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молодыми рабочими (служащими)</w:t>
      </w:r>
      <w:r w:rsidR="00D979EA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r w:rsidRPr="00261D6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получившими высшее, среднее специальное или профессионально-техническое образование на условиях целевой подготовки до окончания</w:t>
      </w:r>
      <w:r w:rsidR="004F1DAE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, </w:t>
      </w:r>
      <w:r w:rsidRPr="00261D6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установленного договором о целевой подготовке специалиста (рабочего, служащего) срока работы (ч. 2 п. 34 Положения</w:t>
      </w:r>
      <w:r w:rsidR="004F1DAE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)</w:t>
      </w:r>
      <w:r w:rsidRPr="00261D6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;</w:t>
      </w:r>
    </w:p>
    <w:p w:rsidR="00261D60" w:rsidRPr="00261D60" w:rsidRDefault="00261D60" w:rsidP="00261D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261D6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- родителями, обязанными возмещать расходы по содержанию детей, в предусмотренных законодательством случаях (ч. 13 п. 14 Декрета</w:t>
      </w:r>
      <w:r w:rsidR="00B60835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Президента Республики Беларусь № 18 «</w:t>
      </w:r>
      <w:r w:rsidR="00B60835" w:rsidRPr="00B60835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О дополнительных мерах по государственной защите детей в неблагополучных семьях</w:t>
      </w:r>
      <w:r w:rsidR="00B60835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»</w:t>
      </w:r>
      <w:r w:rsidRPr="00261D6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);</w:t>
      </w:r>
    </w:p>
    <w:p w:rsidR="00261D60" w:rsidRDefault="00261D60" w:rsidP="00261D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261D6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- осужденными в период отбывания исправительных работ без письменного разрешения уголовно-исполнительной инспекции (ч. 3 ст. 38 У</w:t>
      </w:r>
      <w:r w:rsidR="00317C38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головно-исполнительного </w:t>
      </w:r>
      <w:r w:rsidR="00317C38" w:rsidRPr="00317C38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кодекса Республики Беларусь</w:t>
      </w:r>
      <w:r w:rsidR="00317C38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).</w:t>
      </w:r>
    </w:p>
    <w:p w:rsidR="00317C38" w:rsidRPr="00261D60" w:rsidRDefault="00234C55" w:rsidP="00261D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Необходимо помнить, что п</w:t>
      </w:r>
      <w:r w:rsidR="00317C38" w:rsidRPr="00317C38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ри увольнении по соглашению сторон в приказе и трудовой книжке </w:t>
      </w:r>
      <w:r w:rsidR="00317C38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делается </w:t>
      </w:r>
      <w:r w:rsidR="00317C38" w:rsidRPr="00317C38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ссыл</w:t>
      </w:r>
      <w:r w:rsidR="00317C38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ка</w:t>
      </w:r>
      <w:r w:rsidR="00317C38" w:rsidRPr="00317C38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на</w:t>
      </w:r>
      <w:r w:rsidR="00D979EA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r w:rsidR="00317C38" w:rsidRPr="00317C38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п. 1 ч. 2 ст. 35 ТК</w:t>
      </w:r>
      <w:r w:rsidR="00D979EA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r w:rsidR="00317C38" w:rsidRPr="00317C38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(ч. 3 п. 26, п. 37 </w:t>
      </w:r>
      <w:r w:rsidRPr="00234C55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Инструкции о порядке ведения трудовых книжек, утвержденной постановлением Министерства труда и социальной защиты Республики Беларусь от 16 июня 2014 г. № 40</w:t>
      </w:r>
      <w:r w:rsidR="00317C38" w:rsidRPr="00317C38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.</w:t>
      </w:r>
    </w:p>
    <w:p w:rsidR="0076161E" w:rsidRPr="00B70CAF" w:rsidRDefault="0076161E" w:rsidP="00D37CA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4607" w:rsidRPr="00B70CAF" w:rsidRDefault="00644607" w:rsidP="00D37CA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1BCA" w:rsidRPr="00B70CAF" w:rsidRDefault="00B61BCA" w:rsidP="00D37CA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6BBF" w:rsidRPr="007176B9" w:rsidRDefault="00496BBF" w:rsidP="00496BB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176B9">
        <w:rPr>
          <w:rFonts w:ascii="Times New Roman" w:hAnsi="Times New Roman" w:cs="Times New Roman"/>
          <w:sz w:val="28"/>
          <w:szCs w:val="28"/>
        </w:rPr>
        <w:t>Главный государственный инспектор</w:t>
      </w:r>
    </w:p>
    <w:p w:rsidR="00496BBF" w:rsidRPr="007176B9" w:rsidRDefault="00496BBF" w:rsidP="00496BB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176B9">
        <w:rPr>
          <w:rFonts w:ascii="Times New Roman" w:hAnsi="Times New Roman" w:cs="Times New Roman"/>
          <w:sz w:val="28"/>
          <w:szCs w:val="28"/>
        </w:rPr>
        <w:t>Кричевского межрайонного отдела</w:t>
      </w:r>
    </w:p>
    <w:p w:rsidR="00496BBF" w:rsidRPr="007176B9" w:rsidRDefault="00496BBF" w:rsidP="00496BB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176B9">
        <w:rPr>
          <w:rFonts w:ascii="Times New Roman" w:hAnsi="Times New Roman" w:cs="Times New Roman"/>
          <w:sz w:val="28"/>
          <w:szCs w:val="28"/>
        </w:rPr>
        <w:t xml:space="preserve">Могилевского областного управления </w:t>
      </w:r>
    </w:p>
    <w:p w:rsidR="00496BBF" w:rsidRPr="007176B9" w:rsidRDefault="00496BBF" w:rsidP="00496BB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176B9">
        <w:rPr>
          <w:rFonts w:ascii="Times New Roman" w:hAnsi="Times New Roman" w:cs="Times New Roman"/>
          <w:sz w:val="28"/>
          <w:szCs w:val="28"/>
        </w:rPr>
        <w:t xml:space="preserve">Департамента государственной инспекции труда                Е.А. </w:t>
      </w:r>
      <w:proofErr w:type="spellStart"/>
      <w:r w:rsidRPr="007176B9">
        <w:rPr>
          <w:rFonts w:ascii="Times New Roman" w:hAnsi="Times New Roman" w:cs="Times New Roman"/>
          <w:sz w:val="28"/>
          <w:szCs w:val="28"/>
        </w:rPr>
        <w:t>Искарёва</w:t>
      </w:r>
      <w:proofErr w:type="spellEnd"/>
    </w:p>
    <w:p w:rsidR="0051555B" w:rsidRPr="00BD523E" w:rsidRDefault="0051555B" w:rsidP="00496BB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1555B" w:rsidRPr="00BD523E" w:rsidSect="00BD523E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3B5B4D"/>
    <w:multiLevelType w:val="hybridMultilevel"/>
    <w:tmpl w:val="9FC84128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2"/>
  <w:proofState w:spelling="clean" w:grammar="clean"/>
  <w:defaultTabStop w:val="708"/>
  <w:characterSpacingControl w:val="doNotCompress"/>
  <w:compat/>
  <w:rsids>
    <w:rsidRoot w:val="00530D38"/>
    <w:rsid w:val="00034ADE"/>
    <w:rsid w:val="00045C78"/>
    <w:rsid w:val="00055F64"/>
    <w:rsid w:val="00064340"/>
    <w:rsid w:val="000B4C64"/>
    <w:rsid w:val="00121780"/>
    <w:rsid w:val="00122AD4"/>
    <w:rsid w:val="001C6F68"/>
    <w:rsid w:val="00234C55"/>
    <w:rsid w:val="00261D60"/>
    <w:rsid w:val="002D084F"/>
    <w:rsid w:val="00317C38"/>
    <w:rsid w:val="00334EEC"/>
    <w:rsid w:val="003B4CE9"/>
    <w:rsid w:val="00461FBD"/>
    <w:rsid w:val="00470101"/>
    <w:rsid w:val="00475C37"/>
    <w:rsid w:val="00496BBF"/>
    <w:rsid w:val="004F1DAE"/>
    <w:rsid w:val="0051555B"/>
    <w:rsid w:val="00530D38"/>
    <w:rsid w:val="005B1651"/>
    <w:rsid w:val="005D5B66"/>
    <w:rsid w:val="005E0ABB"/>
    <w:rsid w:val="0063568D"/>
    <w:rsid w:val="00644607"/>
    <w:rsid w:val="006C49FE"/>
    <w:rsid w:val="00734008"/>
    <w:rsid w:val="0076161E"/>
    <w:rsid w:val="0079082B"/>
    <w:rsid w:val="007A64EE"/>
    <w:rsid w:val="00873762"/>
    <w:rsid w:val="00891833"/>
    <w:rsid w:val="00937683"/>
    <w:rsid w:val="0094770E"/>
    <w:rsid w:val="00982D9A"/>
    <w:rsid w:val="009A5BD8"/>
    <w:rsid w:val="009B4B91"/>
    <w:rsid w:val="00A10893"/>
    <w:rsid w:val="00A30228"/>
    <w:rsid w:val="00A70A92"/>
    <w:rsid w:val="00B60835"/>
    <w:rsid w:val="00B61BCA"/>
    <w:rsid w:val="00B65EAE"/>
    <w:rsid w:val="00B70CAF"/>
    <w:rsid w:val="00BD523E"/>
    <w:rsid w:val="00BD644A"/>
    <w:rsid w:val="00C91B16"/>
    <w:rsid w:val="00D37CAD"/>
    <w:rsid w:val="00D72EE8"/>
    <w:rsid w:val="00D90CC9"/>
    <w:rsid w:val="00D979EA"/>
    <w:rsid w:val="00EA23CA"/>
    <w:rsid w:val="00ED7D32"/>
    <w:rsid w:val="00EE7E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44A"/>
  </w:style>
  <w:style w:type="paragraph" w:styleId="2">
    <w:name w:val="heading 2"/>
    <w:basedOn w:val="a"/>
    <w:link w:val="20"/>
    <w:uiPriority w:val="9"/>
    <w:qFormat/>
    <w:rsid w:val="00530D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30D3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30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73762"/>
    <w:pPr>
      <w:ind w:left="720"/>
      <w:contextualSpacing/>
    </w:pPr>
  </w:style>
  <w:style w:type="character" w:customStyle="1" w:styleId="word-wrapper">
    <w:name w:val="word-wrapper"/>
    <w:basedOn w:val="a0"/>
    <w:rsid w:val="00D72EE8"/>
  </w:style>
  <w:style w:type="paragraph" w:customStyle="1" w:styleId="p-normal">
    <w:name w:val="p-normal"/>
    <w:basedOn w:val="a"/>
    <w:rsid w:val="00D72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155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1555B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496B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9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3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2023-04-07T12:48:00Z</cp:lastPrinted>
  <dcterms:created xsi:type="dcterms:W3CDTF">2023-07-27T11:37:00Z</dcterms:created>
  <dcterms:modified xsi:type="dcterms:W3CDTF">2023-07-27T11:37:00Z</dcterms:modified>
</cp:coreProperties>
</file>