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1" w:rsidRDefault="00DE68F1" w:rsidP="00DE68F1">
      <w:pPr>
        <w:ind w:firstLine="709"/>
        <w:jc w:val="both"/>
        <w:rPr>
          <w:sz w:val="30"/>
          <w:szCs w:val="30"/>
        </w:rPr>
      </w:pPr>
    </w:p>
    <w:p w:rsidR="00DE68F1" w:rsidRPr="00910D3F" w:rsidRDefault="00DE68F1" w:rsidP="00DE68F1">
      <w:pPr>
        <w:jc w:val="both"/>
        <w:rPr>
          <w:sz w:val="30"/>
          <w:szCs w:val="30"/>
        </w:rPr>
      </w:pPr>
      <w:r w:rsidRPr="00910D3F">
        <w:rPr>
          <w:sz w:val="30"/>
          <w:szCs w:val="30"/>
        </w:rPr>
        <w:t xml:space="preserve">О несчастных случаях </w:t>
      </w:r>
      <w:proofErr w:type="gramStart"/>
      <w:r w:rsidRPr="00910D3F">
        <w:rPr>
          <w:sz w:val="30"/>
          <w:szCs w:val="30"/>
        </w:rPr>
        <w:t>на</w:t>
      </w:r>
      <w:proofErr w:type="gramEnd"/>
      <w:r w:rsidRPr="00910D3F">
        <w:rPr>
          <w:sz w:val="30"/>
          <w:szCs w:val="30"/>
        </w:rPr>
        <w:t xml:space="preserve"> </w:t>
      </w:r>
    </w:p>
    <w:p w:rsidR="00DE68F1" w:rsidRPr="00910D3F" w:rsidRDefault="00DE68F1" w:rsidP="00DE68F1">
      <w:pPr>
        <w:spacing w:line="280" w:lineRule="exact"/>
        <w:jc w:val="both"/>
        <w:rPr>
          <w:sz w:val="30"/>
          <w:szCs w:val="30"/>
        </w:rPr>
      </w:pPr>
      <w:proofErr w:type="gramStart"/>
      <w:r w:rsidRPr="00910D3F">
        <w:rPr>
          <w:sz w:val="30"/>
          <w:szCs w:val="30"/>
        </w:rPr>
        <w:t>производстве</w:t>
      </w:r>
      <w:proofErr w:type="gramEnd"/>
      <w:r w:rsidRPr="00910D3F">
        <w:rPr>
          <w:sz w:val="30"/>
          <w:szCs w:val="30"/>
        </w:rPr>
        <w:t xml:space="preserve"> по причине</w:t>
      </w:r>
    </w:p>
    <w:p w:rsidR="00DE68F1" w:rsidRDefault="00DE68F1" w:rsidP="00DE68F1">
      <w:pPr>
        <w:spacing w:line="280" w:lineRule="exact"/>
        <w:jc w:val="both"/>
        <w:rPr>
          <w:sz w:val="30"/>
          <w:szCs w:val="30"/>
        </w:rPr>
      </w:pPr>
      <w:r w:rsidRPr="00910D3F">
        <w:rPr>
          <w:sz w:val="30"/>
          <w:szCs w:val="30"/>
        </w:rPr>
        <w:t>алкогольного</w:t>
      </w:r>
      <w:r>
        <w:rPr>
          <w:sz w:val="30"/>
          <w:szCs w:val="30"/>
        </w:rPr>
        <w:t xml:space="preserve"> опьянения</w:t>
      </w:r>
    </w:p>
    <w:p w:rsidR="00DE68F1" w:rsidRPr="00624175" w:rsidRDefault="00DE68F1" w:rsidP="00DE68F1">
      <w:pPr>
        <w:spacing w:line="280" w:lineRule="exact"/>
        <w:jc w:val="both"/>
        <w:rPr>
          <w:sz w:val="30"/>
          <w:szCs w:val="30"/>
        </w:rPr>
      </w:pPr>
      <w:r w:rsidRPr="00910D3F">
        <w:rPr>
          <w:sz w:val="30"/>
          <w:szCs w:val="30"/>
        </w:rPr>
        <w:t xml:space="preserve">потерпевших </w:t>
      </w:r>
    </w:p>
    <w:p w:rsidR="00DE68F1" w:rsidRDefault="00DE68F1" w:rsidP="00DE68F1">
      <w:pPr>
        <w:ind w:firstLine="709"/>
        <w:jc w:val="both"/>
        <w:rPr>
          <w:sz w:val="30"/>
          <w:szCs w:val="30"/>
        </w:rPr>
      </w:pPr>
    </w:p>
    <w:p w:rsidR="00DE68F1" w:rsidRDefault="00DE68F1" w:rsidP="00DE68F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 в организациях Могилевской области регистрируются несчастные случаи, в которых потерпевшие находились в состоянии алкогольного опьянения.</w:t>
      </w:r>
    </w:p>
    <w:p w:rsidR="00DE68F1" w:rsidRPr="00E42AD8" w:rsidRDefault="00DE68F1" w:rsidP="00DE68F1">
      <w:pPr>
        <w:shd w:val="clear" w:color="auto" w:fill="FFFFFF"/>
        <w:tabs>
          <w:tab w:val="left" w:pos="9638"/>
          <w:tab w:val="left" w:pos="9923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оперативным данным </w:t>
      </w:r>
      <w:r w:rsidRPr="004828A5">
        <w:rPr>
          <w:sz w:val="30"/>
          <w:szCs w:val="30"/>
        </w:rPr>
        <w:t>в 20</w:t>
      </w:r>
      <w:r>
        <w:rPr>
          <w:sz w:val="30"/>
          <w:szCs w:val="30"/>
        </w:rPr>
        <w:t>22</w:t>
      </w:r>
      <w:r w:rsidRPr="004828A5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Pr="004828A5">
        <w:rPr>
          <w:sz w:val="30"/>
          <w:szCs w:val="30"/>
        </w:rPr>
        <w:t xml:space="preserve"> </w:t>
      </w:r>
      <w:r>
        <w:rPr>
          <w:sz w:val="30"/>
          <w:szCs w:val="30"/>
        </w:rPr>
        <w:t>9</w:t>
      </w:r>
      <w:r w:rsidRPr="00E42AD8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>ов,</w:t>
      </w:r>
      <w:r w:rsidRPr="00E42AD8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страдавших на производстве, </w:t>
      </w:r>
      <w:r w:rsidRPr="00E42AD8">
        <w:rPr>
          <w:sz w:val="30"/>
          <w:szCs w:val="30"/>
        </w:rPr>
        <w:t xml:space="preserve">находились в состоянии алкогольного опьянения </w:t>
      </w:r>
      <w:r w:rsidRPr="00DC7293">
        <w:rPr>
          <w:sz w:val="30"/>
          <w:szCs w:val="30"/>
        </w:rPr>
        <w:t>(в 20</w:t>
      </w:r>
      <w:r>
        <w:rPr>
          <w:sz w:val="30"/>
          <w:szCs w:val="30"/>
        </w:rPr>
        <w:t>21</w:t>
      </w:r>
      <w:r w:rsidRPr="00DC7293">
        <w:rPr>
          <w:sz w:val="30"/>
          <w:szCs w:val="30"/>
        </w:rPr>
        <w:t xml:space="preserve"> году </w:t>
      </w:r>
      <w:r>
        <w:rPr>
          <w:sz w:val="30"/>
          <w:szCs w:val="30"/>
        </w:rPr>
        <w:t>- 10</w:t>
      </w:r>
      <w:r w:rsidRPr="00DC7293">
        <w:rPr>
          <w:sz w:val="30"/>
          <w:szCs w:val="30"/>
        </w:rPr>
        <w:t>).</w:t>
      </w:r>
      <w:r w:rsidRPr="00E42AD8">
        <w:rPr>
          <w:sz w:val="30"/>
          <w:szCs w:val="30"/>
        </w:rPr>
        <w:t xml:space="preserve"> </w:t>
      </w:r>
      <w:r>
        <w:rPr>
          <w:sz w:val="30"/>
          <w:szCs w:val="30"/>
        </w:rPr>
        <w:t>Кроме того, в 12 непроизводственных несчастных случаях (оформлены акты формы НП), потерпевшие также находились в состоянии алкогольного опьянения.</w:t>
      </w:r>
    </w:p>
    <w:p w:rsidR="00DE68F1" w:rsidRDefault="00DE68F1" w:rsidP="00DE68F1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Основными причинами таких несчастных случаев явилось нарушение потерпевшими трудовой ди</w:t>
      </w:r>
      <w:r>
        <w:rPr>
          <w:sz w:val="30"/>
          <w:szCs w:val="30"/>
        </w:rPr>
        <w:t>сциплины, требований локальных</w:t>
      </w:r>
      <w:r w:rsidRPr="004828A5">
        <w:rPr>
          <w:sz w:val="30"/>
          <w:szCs w:val="30"/>
        </w:rPr>
        <w:t xml:space="preserve"> правовых актов по охране труда</w:t>
      </w:r>
      <w:r>
        <w:rPr>
          <w:sz w:val="30"/>
          <w:szCs w:val="30"/>
        </w:rPr>
        <w:t>.</w:t>
      </w:r>
    </w:p>
    <w:p w:rsidR="00DE68F1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313199">
        <w:rPr>
          <w:bCs/>
          <w:sz w:val="30"/>
          <w:szCs w:val="30"/>
        </w:rPr>
        <w:t>Так,</w:t>
      </w:r>
      <w:r w:rsidRPr="00313199"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13.02</w:t>
      </w:r>
      <w:r w:rsidRPr="001A2A53">
        <w:rPr>
          <w:bCs/>
          <w:sz w:val="30"/>
          <w:szCs w:val="30"/>
        </w:rPr>
        <w:t>.202</w:t>
      </w:r>
      <w:r>
        <w:rPr>
          <w:bCs/>
          <w:sz w:val="30"/>
          <w:szCs w:val="30"/>
        </w:rPr>
        <w:t xml:space="preserve">2 </w:t>
      </w:r>
      <w:r w:rsidRPr="00A200F3">
        <w:rPr>
          <w:bCs/>
          <w:sz w:val="30"/>
          <w:szCs w:val="30"/>
        </w:rPr>
        <w:t>в результате падения с крыши склада хранения сена, расположенного на террито</w:t>
      </w:r>
      <w:r>
        <w:rPr>
          <w:bCs/>
          <w:sz w:val="30"/>
          <w:szCs w:val="30"/>
        </w:rPr>
        <w:t>рии молочно-товарного комплекса</w:t>
      </w:r>
      <w:r w:rsidRPr="00A200F3">
        <w:rPr>
          <w:bCs/>
          <w:sz w:val="30"/>
          <w:szCs w:val="30"/>
        </w:rPr>
        <w:t>, вследствие пролома асб</w:t>
      </w:r>
      <w:r>
        <w:rPr>
          <w:bCs/>
          <w:sz w:val="30"/>
          <w:szCs w:val="30"/>
        </w:rPr>
        <w:t>естоцементного волнистого листа</w:t>
      </w:r>
      <w:r w:rsidRPr="00A200F3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погиб </w:t>
      </w:r>
      <w:r w:rsidRPr="00A200F3">
        <w:rPr>
          <w:bCs/>
          <w:sz w:val="30"/>
          <w:szCs w:val="30"/>
        </w:rPr>
        <w:t>подсобны</w:t>
      </w:r>
      <w:r>
        <w:rPr>
          <w:bCs/>
          <w:sz w:val="30"/>
          <w:szCs w:val="30"/>
        </w:rPr>
        <w:t>й</w:t>
      </w:r>
      <w:r w:rsidRPr="00A200F3">
        <w:rPr>
          <w:bCs/>
          <w:sz w:val="30"/>
          <w:szCs w:val="30"/>
        </w:rPr>
        <w:t xml:space="preserve"> рабочи</w:t>
      </w:r>
      <w:r>
        <w:rPr>
          <w:bCs/>
          <w:sz w:val="30"/>
          <w:szCs w:val="30"/>
        </w:rPr>
        <w:t>й</w:t>
      </w:r>
      <w:r w:rsidRPr="00A200F3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ОАО</w:t>
      </w:r>
      <w:r w:rsidRPr="00A200F3">
        <w:rPr>
          <w:bCs/>
          <w:sz w:val="30"/>
          <w:szCs w:val="30"/>
        </w:rPr>
        <w:t xml:space="preserve"> «</w:t>
      </w:r>
      <w:proofErr w:type="spellStart"/>
      <w:r w:rsidRPr="00A200F3">
        <w:rPr>
          <w:bCs/>
          <w:sz w:val="30"/>
          <w:szCs w:val="30"/>
        </w:rPr>
        <w:t>Добоснянское</w:t>
      </w:r>
      <w:proofErr w:type="spellEnd"/>
      <w:r w:rsidRPr="00A200F3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 xml:space="preserve"> Кировского района, находившийся в состоянии алкогольного опьянения (0,4 промилле).</w:t>
      </w:r>
    </w:p>
    <w:p w:rsidR="00DE68F1" w:rsidRPr="00CC7A13" w:rsidRDefault="00DE68F1" w:rsidP="00DE68F1">
      <w:pPr>
        <w:pStyle w:val="ConsPlusTitle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C7A13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Одной из причин несчастного случая определено </w:t>
      </w:r>
      <w:r w:rsidRPr="00CC7A13">
        <w:rPr>
          <w:rFonts w:ascii="Times New Roman" w:hAnsi="Times New Roman" w:cs="Times New Roman"/>
          <w:b w:val="0"/>
          <w:sz w:val="30"/>
          <w:szCs w:val="30"/>
        </w:rPr>
        <w:t>нарушение потерпевшим элементарных требований безопасности, выразившееся в выполнении работ в состоянии алкогольного опьянения.</w:t>
      </w:r>
    </w:p>
    <w:p w:rsidR="00DE68F1" w:rsidRPr="009942E8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proofErr w:type="gramStart"/>
      <w:r w:rsidRPr="009942E8">
        <w:rPr>
          <w:bCs/>
          <w:sz w:val="30"/>
          <w:szCs w:val="30"/>
        </w:rPr>
        <w:t xml:space="preserve">21.04.2022 на территории ремонтно-механической мастерской, при попытке буксировки трактора МТЗ – 3022 в </w:t>
      </w:r>
      <w:proofErr w:type="spellStart"/>
      <w:r w:rsidRPr="009942E8">
        <w:rPr>
          <w:bCs/>
          <w:sz w:val="30"/>
          <w:szCs w:val="30"/>
        </w:rPr>
        <w:t>мехмастерскую</w:t>
      </w:r>
      <w:proofErr w:type="spellEnd"/>
      <w:r w:rsidRPr="009942E8">
        <w:rPr>
          <w:bCs/>
          <w:sz w:val="30"/>
          <w:szCs w:val="30"/>
        </w:rPr>
        <w:t xml:space="preserve"> с использованием металлической трубы, вставленной в прицепные устройства трактора и комплекса УЭС – 280, произошло соскальзывание трубы с прицепного устройства трактора, в результате чего слесарь по ремонту сельскохозяйственных машин и оборудования ОАО «</w:t>
      </w:r>
      <w:proofErr w:type="spellStart"/>
      <w:r w:rsidRPr="009942E8">
        <w:rPr>
          <w:bCs/>
          <w:sz w:val="30"/>
          <w:szCs w:val="30"/>
        </w:rPr>
        <w:t>Реста</w:t>
      </w:r>
      <w:proofErr w:type="spellEnd"/>
      <w:r w:rsidRPr="009942E8">
        <w:rPr>
          <w:bCs/>
          <w:sz w:val="30"/>
          <w:szCs w:val="30"/>
        </w:rPr>
        <w:t xml:space="preserve"> – </w:t>
      </w:r>
      <w:proofErr w:type="spellStart"/>
      <w:r w:rsidRPr="009942E8">
        <w:rPr>
          <w:bCs/>
          <w:sz w:val="30"/>
          <w:szCs w:val="30"/>
        </w:rPr>
        <w:t>Агро</w:t>
      </w:r>
      <w:proofErr w:type="spellEnd"/>
      <w:r w:rsidRPr="009942E8">
        <w:rPr>
          <w:bCs/>
          <w:sz w:val="30"/>
          <w:szCs w:val="30"/>
        </w:rPr>
        <w:t xml:space="preserve"> плюс», находившийся между трактором и комплексом, был тяжело</w:t>
      </w:r>
      <w:r>
        <w:rPr>
          <w:bCs/>
          <w:sz w:val="30"/>
          <w:szCs w:val="30"/>
        </w:rPr>
        <w:t xml:space="preserve"> </w:t>
      </w:r>
      <w:r w:rsidRPr="009942E8">
        <w:rPr>
          <w:bCs/>
          <w:sz w:val="30"/>
          <w:szCs w:val="30"/>
        </w:rPr>
        <w:t xml:space="preserve">травмирован. </w:t>
      </w:r>
      <w:proofErr w:type="gramEnd"/>
    </w:p>
    <w:p w:rsidR="00DE68F1" w:rsidRPr="00E91E67" w:rsidRDefault="00DE68F1" w:rsidP="00DE68F1">
      <w:pPr>
        <w:pStyle w:val="ConsPlusTitle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9942E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момент несчастного случая потерпевший </w:t>
      </w:r>
      <w:r w:rsidRPr="009942E8">
        <w:rPr>
          <w:rFonts w:ascii="Times New Roman" w:hAnsi="Times New Roman" w:cs="Times New Roman"/>
          <w:b w:val="0"/>
          <w:sz w:val="30"/>
          <w:szCs w:val="30"/>
        </w:rPr>
        <w:t>выполнял работы в состоянии алкогольного опьянения (1,81 промилле).</w:t>
      </w:r>
    </w:p>
    <w:p w:rsidR="00DE68F1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26</w:t>
      </w:r>
      <w:r w:rsidRPr="00B82237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06</w:t>
      </w:r>
      <w:r w:rsidRPr="00B82237">
        <w:rPr>
          <w:bCs/>
          <w:sz w:val="30"/>
          <w:szCs w:val="30"/>
        </w:rPr>
        <w:t>.202</w:t>
      </w:r>
      <w:r>
        <w:rPr>
          <w:bCs/>
          <w:sz w:val="30"/>
          <w:szCs w:val="30"/>
        </w:rPr>
        <w:t>2</w:t>
      </w:r>
      <w:r w:rsidRPr="00B82237">
        <w:rPr>
          <w:bCs/>
          <w:sz w:val="30"/>
          <w:szCs w:val="30"/>
        </w:rPr>
        <w:t xml:space="preserve"> </w:t>
      </w:r>
      <w:r w:rsidRPr="0050666E">
        <w:rPr>
          <w:bCs/>
          <w:sz w:val="30"/>
          <w:szCs w:val="30"/>
        </w:rPr>
        <w:t>тяжел</w:t>
      </w:r>
      <w:r>
        <w:rPr>
          <w:bCs/>
          <w:sz w:val="30"/>
          <w:szCs w:val="30"/>
        </w:rPr>
        <w:t xml:space="preserve">ую </w:t>
      </w:r>
      <w:r w:rsidRPr="0050666E">
        <w:rPr>
          <w:bCs/>
          <w:sz w:val="30"/>
          <w:szCs w:val="30"/>
        </w:rPr>
        <w:t>производственн</w:t>
      </w:r>
      <w:r>
        <w:rPr>
          <w:bCs/>
          <w:sz w:val="30"/>
          <w:szCs w:val="30"/>
        </w:rPr>
        <w:t>ую</w:t>
      </w:r>
      <w:r w:rsidRPr="0050666E">
        <w:rPr>
          <w:bCs/>
          <w:sz w:val="30"/>
          <w:szCs w:val="30"/>
        </w:rPr>
        <w:t xml:space="preserve"> травм</w:t>
      </w:r>
      <w:r>
        <w:rPr>
          <w:bCs/>
          <w:sz w:val="30"/>
          <w:szCs w:val="30"/>
        </w:rPr>
        <w:t xml:space="preserve">у получил </w:t>
      </w:r>
      <w:r w:rsidRPr="00D17A31">
        <w:rPr>
          <w:bCs/>
          <w:sz w:val="30"/>
          <w:szCs w:val="30"/>
        </w:rPr>
        <w:t xml:space="preserve">животновод </w:t>
      </w:r>
      <w:r>
        <w:rPr>
          <w:bCs/>
          <w:sz w:val="30"/>
          <w:szCs w:val="30"/>
        </w:rPr>
        <w:t>ОАО</w:t>
      </w:r>
      <w:r w:rsidRPr="00D17A31">
        <w:rPr>
          <w:bCs/>
          <w:sz w:val="30"/>
          <w:szCs w:val="30"/>
        </w:rPr>
        <w:t xml:space="preserve"> «</w:t>
      </w:r>
      <w:proofErr w:type="spellStart"/>
      <w:r w:rsidRPr="00D17A31">
        <w:rPr>
          <w:bCs/>
          <w:sz w:val="30"/>
          <w:szCs w:val="30"/>
        </w:rPr>
        <w:t>Белыничский</w:t>
      </w:r>
      <w:proofErr w:type="spellEnd"/>
      <w:r w:rsidRPr="00D17A31">
        <w:rPr>
          <w:bCs/>
          <w:sz w:val="30"/>
          <w:szCs w:val="30"/>
        </w:rPr>
        <w:t xml:space="preserve"> </w:t>
      </w:r>
      <w:proofErr w:type="spellStart"/>
      <w:r w:rsidRPr="00D17A31">
        <w:rPr>
          <w:bCs/>
          <w:sz w:val="30"/>
          <w:szCs w:val="30"/>
        </w:rPr>
        <w:t>райагропромтехснаб</w:t>
      </w:r>
      <w:proofErr w:type="spellEnd"/>
      <w:r w:rsidRPr="00D17A31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>. Потерпевший, у</w:t>
      </w:r>
      <w:r w:rsidRPr="0016667C">
        <w:rPr>
          <w:bCs/>
          <w:sz w:val="30"/>
          <w:szCs w:val="30"/>
        </w:rPr>
        <w:t>правля</w:t>
      </w:r>
      <w:r>
        <w:rPr>
          <w:bCs/>
          <w:sz w:val="30"/>
          <w:szCs w:val="30"/>
        </w:rPr>
        <w:t>я гужевой повозкой</w:t>
      </w:r>
      <w:r w:rsidRPr="0016667C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и двигаясь по крутому спуску</w:t>
      </w:r>
      <w:r w:rsidRPr="0016667C">
        <w:rPr>
          <w:bCs/>
          <w:sz w:val="30"/>
          <w:szCs w:val="30"/>
        </w:rPr>
        <w:t>, для того, чтобы притормозить коня,</w:t>
      </w:r>
      <w:r>
        <w:rPr>
          <w:bCs/>
          <w:sz w:val="30"/>
          <w:szCs w:val="30"/>
        </w:rPr>
        <w:t xml:space="preserve"> </w:t>
      </w:r>
      <w:r w:rsidRPr="0016667C">
        <w:rPr>
          <w:bCs/>
          <w:sz w:val="30"/>
          <w:szCs w:val="30"/>
        </w:rPr>
        <w:t>натянул вожжи и съехал на обочину</w:t>
      </w:r>
      <w:r>
        <w:rPr>
          <w:bCs/>
          <w:sz w:val="30"/>
          <w:szCs w:val="30"/>
        </w:rPr>
        <w:t>, п</w:t>
      </w:r>
      <w:r w:rsidRPr="0016667C">
        <w:rPr>
          <w:bCs/>
          <w:sz w:val="30"/>
          <w:szCs w:val="30"/>
        </w:rPr>
        <w:t xml:space="preserve">ри этом конь лягнул </w:t>
      </w:r>
      <w:r>
        <w:rPr>
          <w:bCs/>
          <w:sz w:val="30"/>
          <w:szCs w:val="30"/>
        </w:rPr>
        <w:t>копытом потерпевшего</w:t>
      </w:r>
      <w:r w:rsidRPr="0016667C">
        <w:rPr>
          <w:bCs/>
          <w:sz w:val="30"/>
          <w:szCs w:val="30"/>
        </w:rPr>
        <w:t>.</w:t>
      </w:r>
    </w:p>
    <w:p w:rsidR="00DE68F1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Одной из причин </w:t>
      </w:r>
      <w:r w:rsidRPr="00CC2C45">
        <w:rPr>
          <w:bCs/>
          <w:sz w:val="30"/>
          <w:szCs w:val="30"/>
        </w:rPr>
        <w:t xml:space="preserve">несчастного случая </w:t>
      </w:r>
      <w:r>
        <w:rPr>
          <w:bCs/>
          <w:sz w:val="30"/>
          <w:szCs w:val="30"/>
        </w:rPr>
        <w:t xml:space="preserve">явилось </w:t>
      </w:r>
      <w:r w:rsidRPr="0016667C">
        <w:rPr>
          <w:bCs/>
          <w:sz w:val="30"/>
          <w:szCs w:val="30"/>
        </w:rPr>
        <w:t>управлени</w:t>
      </w:r>
      <w:r>
        <w:rPr>
          <w:bCs/>
          <w:sz w:val="30"/>
          <w:szCs w:val="30"/>
        </w:rPr>
        <w:t>е</w:t>
      </w:r>
      <w:r w:rsidRPr="0016667C">
        <w:rPr>
          <w:bCs/>
          <w:sz w:val="30"/>
          <w:szCs w:val="30"/>
        </w:rPr>
        <w:t xml:space="preserve"> потерпевшим</w:t>
      </w:r>
      <w:r>
        <w:rPr>
          <w:bCs/>
          <w:sz w:val="30"/>
          <w:szCs w:val="30"/>
        </w:rPr>
        <w:t xml:space="preserve"> </w:t>
      </w:r>
      <w:r w:rsidRPr="0016667C">
        <w:rPr>
          <w:bCs/>
          <w:sz w:val="30"/>
          <w:szCs w:val="30"/>
        </w:rPr>
        <w:t xml:space="preserve">гужевым транспортом в состоянии алкогольного </w:t>
      </w:r>
      <w:r w:rsidRPr="0016667C">
        <w:rPr>
          <w:bCs/>
          <w:sz w:val="30"/>
          <w:szCs w:val="30"/>
        </w:rPr>
        <w:lastRenderedPageBreak/>
        <w:t>о</w:t>
      </w:r>
      <w:r>
        <w:rPr>
          <w:bCs/>
          <w:sz w:val="30"/>
          <w:szCs w:val="30"/>
        </w:rPr>
        <w:t>пьянения (3,08 промилле).</w:t>
      </w:r>
    </w:p>
    <w:p w:rsidR="00DE68F1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28.09.2022 тяжело </w:t>
      </w:r>
      <w:proofErr w:type="gramStart"/>
      <w:r>
        <w:rPr>
          <w:bCs/>
          <w:sz w:val="30"/>
          <w:szCs w:val="30"/>
        </w:rPr>
        <w:t>травмирована</w:t>
      </w:r>
      <w:proofErr w:type="gramEnd"/>
      <w:r>
        <w:rPr>
          <w:bCs/>
          <w:sz w:val="30"/>
          <w:szCs w:val="30"/>
        </w:rPr>
        <w:t xml:space="preserve"> </w:t>
      </w:r>
      <w:r w:rsidRPr="003F2C5C">
        <w:rPr>
          <w:bCs/>
          <w:sz w:val="30"/>
          <w:szCs w:val="30"/>
        </w:rPr>
        <w:t xml:space="preserve">заквасчик </w:t>
      </w:r>
      <w:proofErr w:type="spellStart"/>
      <w:r w:rsidRPr="003F2C5C">
        <w:rPr>
          <w:bCs/>
          <w:sz w:val="30"/>
          <w:szCs w:val="30"/>
        </w:rPr>
        <w:t>Белыничского</w:t>
      </w:r>
      <w:proofErr w:type="spellEnd"/>
      <w:r w:rsidRPr="003F2C5C">
        <w:rPr>
          <w:bCs/>
          <w:sz w:val="30"/>
          <w:szCs w:val="30"/>
        </w:rPr>
        <w:t xml:space="preserve"> район</w:t>
      </w:r>
      <w:r>
        <w:rPr>
          <w:bCs/>
          <w:sz w:val="30"/>
          <w:szCs w:val="30"/>
        </w:rPr>
        <w:t>ного потребительского общества.</w:t>
      </w:r>
    </w:p>
    <w:p w:rsidR="00DE68F1" w:rsidRPr="008F143B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Во время замеса</w:t>
      </w:r>
      <w:r w:rsidRPr="008F143B">
        <w:rPr>
          <w:bCs/>
          <w:sz w:val="30"/>
          <w:szCs w:val="30"/>
        </w:rPr>
        <w:t xml:space="preserve"> формового хлеба на тестомесильной машине в матерчатом рукаве зависла м</w:t>
      </w:r>
      <w:r>
        <w:rPr>
          <w:bCs/>
          <w:sz w:val="30"/>
          <w:szCs w:val="30"/>
        </w:rPr>
        <w:t xml:space="preserve">ука, </w:t>
      </w:r>
      <w:r w:rsidRPr="008F143B">
        <w:rPr>
          <w:bCs/>
          <w:sz w:val="30"/>
          <w:szCs w:val="30"/>
        </w:rPr>
        <w:t xml:space="preserve">поступающая в тестомесильную машину. </w:t>
      </w:r>
    </w:p>
    <w:p w:rsidR="00DE68F1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</w:t>
      </w:r>
      <w:r w:rsidRPr="008F143B">
        <w:rPr>
          <w:bCs/>
          <w:sz w:val="30"/>
          <w:szCs w:val="30"/>
        </w:rPr>
        <w:t>ля того</w:t>
      </w:r>
      <w:proofErr w:type="gramStart"/>
      <w:r>
        <w:rPr>
          <w:bCs/>
          <w:sz w:val="30"/>
          <w:szCs w:val="30"/>
        </w:rPr>
        <w:t>,</w:t>
      </w:r>
      <w:proofErr w:type="gramEnd"/>
      <w:r w:rsidRPr="008F143B">
        <w:rPr>
          <w:bCs/>
          <w:sz w:val="30"/>
          <w:szCs w:val="30"/>
        </w:rPr>
        <w:t xml:space="preserve"> чтобы протолкнуть муку, </w:t>
      </w:r>
      <w:r>
        <w:rPr>
          <w:bCs/>
          <w:sz w:val="30"/>
          <w:szCs w:val="30"/>
        </w:rPr>
        <w:t>потерпевшая</w:t>
      </w:r>
      <w:r w:rsidRPr="008F143B">
        <w:rPr>
          <w:bCs/>
          <w:sz w:val="30"/>
          <w:szCs w:val="30"/>
        </w:rPr>
        <w:t xml:space="preserve"> на пульте управления нажала кнопку на поднятие крышки, а затем через некоторое время на </w:t>
      </w:r>
      <w:r>
        <w:rPr>
          <w:bCs/>
          <w:sz w:val="30"/>
          <w:szCs w:val="30"/>
        </w:rPr>
        <w:t xml:space="preserve">её </w:t>
      </w:r>
      <w:r w:rsidRPr="008F143B">
        <w:rPr>
          <w:bCs/>
          <w:sz w:val="30"/>
          <w:szCs w:val="30"/>
        </w:rPr>
        <w:t xml:space="preserve">опускание и засунула правую руку внутрь машины, чтобы пальцами прочистить решетку отверстия в крышке тестомесильной машины. И в тот момент, когда рука </w:t>
      </w:r>
      <w:r>
        <w:rPr>
          <w:bCs/>
          <w:sz w:val="30"/>
          <w:szCs w:val="30"/>
        </w:rPr>
        <w:t>потерпевшей</w:t>
      </w:r>
      <w:r w:rsidRPr="008F143B">
        <w:rPr>
          <w:bCs/>
          <w:sz w:val="30"/>
          <w:szCs w:val="30"/>
        </w:rPr>
        <w:t xml:space="preserve"> находилась внутри тестомесильной машины, закрывшаяся крышка прижала ее руку.</w:t>
      </w:r>
    </w:p>
    <w:p w:rsidR="00DE68F1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Одной из причин </w:t>
      </w:r>
      <w:r w:rsidRPr="00CC2C45">
        <w:rPr>
          <w:bCs/>
          <w:sz w:val="30"/>
          <w:szCs w:val="30"/>
        </w:rPr>
        <w:t xml:space="preserve">несчастного случая </w:t>
      </w:r>
      <w:r>
        <w:rPr>
          <w:bCs/>
          <w:sz w:val="30"/>
          <w:szCs w:val="30"/>
        </w:rPr>
        <w:t>явилось н</w:t>
      </w:r>
      <w:r w:rsidRPr="008F143B">
        <w:rPr>
          <w:bCs/>
          <w:sz w:val="30"/>
          <w:szCs w:val="30"/>
        </w:rPr>
        <w:t xml:space="preserve">арушение потерпевшей </w:t>
      </w:r>
      <w:r>
        <w:rPr>
          <w:bCs/>
          <w:sz w:val="30"/>
          <w:szCs w:val="30"/>
        </w:rPr>
        <w:t xml:space="preserve">трудовой и производственной дисциплины, что выразилось </w:t>
      </w:r>
      <w:r w:rsidRPr="008F143B">
        <w:rPr>
          <w:bCs/>
          <w:sz w:val="30"/>
          <w:szCs w:val="30"/>
        </w:rPr>
        <w:t>в нахождении на рабочем месте в со</w:t>
      </w:r>
      <w:r>
        <w:rPr>
          <w:bCs/>
          <w:sz w:val="30"/>
          <w:szCs w:val="30"/>
        </w:rPr>
        <w:t>стоянии алкогольного опьянения (2,16 промилле).</w:t>
      </w:r>
    </w:p>
    <w:p w:rsidR="00DE68F1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5A3ACF">
        <w:rPr>
          <w:bCs/>
          <w:sz w:val="30"/>
          <w:szCs w:val="30"/>
        </w:rPr>
        <w:t xml:space="preserve">30.09.2022 </w:t>
      </w:r>
      <w:r>
        <w:rPr>
          <w:bCs/>
          <w:sz w:val="30"/>
          <w:szCs w:val="30"/>
        </w:rPr>
        <w:t xml:space="preserve">в результате разрушения </w:t>
      </w:r>
      <w:r w:rsidRPr="005A3ACF">
        <w:rPr>
          <w:bCs/>
          <w:sz w:val="30"/>
          <w:szCs w:val="30"/>
        </w:rPr>
        <w:t xml:space="preserve">строительной конструкции здания котельной </w:t>
      </w:r>
      <w:r>
        <w:rPr>
          <w:bCs/>
          <w:sz w:val="30"/>
          <w:szCs w:val="30"/>
        </w:rPr>
        <w:t>погиб</w:t>
      </w:r>
      <w:r w:rsidRPr="005A3ACF">
        <w:rPr>
          <w:bCs/>
          <w:sz w:val="30"/>
          <w:szCs w:val="30"/>
        </w:rPr>
        <w:t xml:space="preserve"> машинист (кочегар) котельной Быховского </w:t>
      </w:r>
      <w:r>
        <w:rPr>
          <w:bCs/>
          <w:sz w:val="30"/>
          <w:szCs w:val="30"/>
        </w:rPr>
        <w:t>УКП «</w:t>
      </w:r>
      <w:proofErr w:type="spellStart"/>
      <w:r>
        <w:rPr>
          <w:bCs/>
          <w:sz w:val="30"/>
          <w:szCs w:val="30"/>
        </w:rPr>
        <w:t>Жилкомхоз</w:t>
      </w:r>
      <w:proofErr w:type="spellEnd"/>
      <w:r>
        <w:rPr>
          <w:bCs/>
          <w:sz w:val="30"/>
          <w:szCs w:val="30"/>
        </w:rPr>
        <w:t>». В момент несчастного случая потерпевший находился в состоянии алкогольного опьянения (2,6 промилле).</w:t>
      </w:r>
    </w:p>
    <w:p w:rsidR="00DE68F1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21.10.2022 животновод </w:t>
      </w:r>
      <w:r w:rsidRPr="00E91E67">
        <w:rPr>
          <w:bCs/>
          <w:sz w:val="30"/>
          <w:szCs w:val="30"/>
        </w:rPr>
        <w:t xml:space="preserve">ОАО  </w:t>
      </w:r>
      <w:r>
        <w:rPr>
          <w:bCs/>
          <w:sz w:val="30"/>
          <w:szCs w:val="30"/>
        </w:rPr>
        <w:t>«</w:t>
      </w:r>
      <w:proofErr w:type="spellStart"/>
      <w:r w:rsidRPr="00E91E67">
        <w:rPr>
          <w:bCs/>
          <w:sz w:val="30"/>
          <w:szCs w:val="30"/>
        </w:rPr>
        <w:t>Леснянский</w:t>
      </w:r>
      <w:proofErr w:type="spellEnd"/>
      <w:r w:rsidRPr="00E91E67">
        <w:rPr>
          <w:bCs/>
          <w:sz w:val="30"/>
          <w:szCs w:val="30"/>
        </w:rPr>
        <w:t xml:space="preserve"> </w:t>
      </w:r>
      <w:proofErr w:type="spellStart"/>
      <w:r w:rsidRPr="00E91E67">
        <w:rPr>
          <w:bCs/>
          <w:sz w:val="30"/>
          <w:szCs w:val="30"/>
        </w:rPr>
        <w:t>Агро</w:t>
      </w:r>
      <w:proofErr w:type="spellEnd"/>
      <w:r>
        <w:rPr>
          <w:bCs/>
          <w:sz w:val="30"/>
          <w:szCs w:val="30"/>
        </w:rPr>
        <w:t>» на товарной ферме при погрузке телят в транспортное средство зацепился ногой за кормушку и упал, повредив при этом ухо. Причиной несчастного случая явилось нахождение потерпевшего на рабочем месте в состоянии алкогольного опьянения (2,24 промилле).</w:t>
      </w:r>
    </w:p>
    <w:p w:rsidR="00DE68F1" w:rsidRPr="008F143B" w:rsidRDefault="00DE68F1" w:rsidP="00DE68F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26.11.2022 станочник деревообрабатывающих станков ОДО «</w:t>
      </w:r>
      <w:proofErr w:type="spellStart"/>
      <w:r>
        <w:rPr>
          <w:bCs/>
          <w:sz w:val="30"/>
          <w:szCs w:val="30"/>
        </w:rPr>
        <w:t>Элефант</w:t>
      </w:r>
      <w:proofErr w:type="spellEnd"/>
      <w:r>
        <w:rPr>
          <w:bCs/>
          <w:sz w:val="30"/>
          <w:szCs w:val="30"/>
        </w:rPr>
        <w:t>», находясь на рабочем месте в состоянии алкогольного опьянения (1,11 промилле), из</w:t>
      </w:r>
      <w:r w:rsidRPr="00E91E67">
        <w:rPr>
          <w:bCs/>
          <w:sz w:val="30"/>
          <w:szCs w:val="30"/>
        </w:rPr>
        <w:t>вле</w:t>
      </w:r>
      <w:r>
        <w:rPr>
          <w:bCs/>
          <w:sz w:val="30"/>
          <w:szCs w:val="30"/>
        </w:rPr>
        <w:t>кал</w:t>
      </w:r>
      <w:r w:rsidRPr="00E91E67">
        <w:rPr>
          <w:bCs/>
          <w:sz w:val="30"/>
          <w:szCs w:val="30"/>
        </w:rPr>
        <w:t xml:space="preserve"> застрявш</w:t>
      </w:r>
      <w:r>
        <w:rPr>
          <w:bCs/>
          <w:sz w:val="30"/>
          <w:szCs w:val="30"/>
        </w:rPr>
        <w:t>ий</w:t>
      </w:r>
      <w:r w:rsidRPr="00E91E67">
        <w:rPr>
          <w:bCs/>
          <w:sz w:val="30"/>
          <w:szCs w:val="30"/>
        </w:rPr>
        <w:t xml:space="preserve"> обрез</w:t>
      </w:r>
      <w:r>
        <w:rPr>
          <w:bCs/>
          <w:sz w:val="30"/>
          <w:szCs w:val="30"/>
        </w:rPr>
        <w:t>ок</w:t>
      </w:r>
      <w:r w:rsidRPr="00E91E67">
        <w:rPr>
          <w:bCs/>
          <w:sz w:val="30"/>
          <w:szCs w:val="30"/>
        </w:rPr>
        <w:t xml:space="preserve"> пиломатериала на </w:t>
      </w:r>
      <w:proofErr w:type="spellStart"/>
      <w:r w:rsidRPr="00E91E67">
        <w:rPr>
          <w:bCs/>
          <w:sz w:val="30"/>
          <w:szCs w:val="30"/>
        </w:rPr>
        <w:t>неотключенном</w:t>
      </w:r>
      <w:proofErr w:type="spellEnd"/>
      <w:r w:rsidRPr="00E91E67">
        <w:rPr>
          <w:bCs/>
          <w:sz w:val="30"/>
          <w:szCs w:val="30"/>
        </w:rPr>
        <w:t xml:space="preserve"> оборудовании</w:t>
      </w:r>
      <w:r>
        <w:rPr>
          <w:bCs/>
          <w:sz w:val="30"/>
          <w:szCs w:val="30"/>
        </w:rPr>
        <w:t>,</w:t>
      </w:r>
      <w:r w:rsidRPr="00E91E6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при этом</w:t>
      </w:r>
      <w:r w:rsidRPr="00E91E67">
        <w:rPr>
          <w:bCs/>
          <w:sz w:val="30"/>
          <w:szCs w:val="30"/>
        </w:rPr>
        <w:t xml:space="preserve"> внес левую руку под ограждение</w:t>
      </w:r>
      <w:r>
        <w:rPr>
          <w:bCs/>
          <w:sz w:val="30"/>
          <w:szCs w:val="30"/>
        </w:rPr>
        <w:t xml:space="preserve"> и был травмирован режущим инструментом.</w:t>
      </w:r>
    </w:p>
    <w:p w:rsidR="00DE68F1" w:rsidRPr="00B64258" w:rsidRDefault="00DE68F1" w:rsidP="00DE68F1">
      <w:pPr>
        <w:pStyle w:val="newncpi"/>
        <w:ind w:firstLine="709"/>
        <w:rPr>
          <w:sz w:val="30"/>
          <w:szCs w:val="30"/>
        </w:rPr>
      </w:pPr>
      <w:proofErr w:type="gramStart"/>
      <w:r w:rsidRPr="00791A71">
        <w:rPr>
          <w:bCs/>
          <w:sz w:val="30"/>
          <w:szCs w:val="30"/>
        </w:rPr>
        <w:t xml:space="preserve">Согласно </w:t>
      </w:r>
      <w:r>
        <w:rPr>
          <w:bCs/>
          <w:sz w:val="30"/>
          <w:szCs w:val="30"/>
        </w:rPr>
        <w:t xml:space="preserve">пункту 36 </w:t>
      </w:r>
      <w:hyperlink r:id="rId4" w:anchor="a3" w:tooltip="+" w:history="1">
        <w:r w:rsidRPr="009C7BDA">
          <w:rPr>
            <w:rStyle w:val="a3"/>
            <w:color w:val="000000" w:themeColor="text1"/>
            <w:sz w:val="30"/>
            <w:szCs w:val="30"/>
          </w:rPr>
          <w:t>Инструкции</w:t>
        </w:r>
      </w:hyperlink>
      <w:r w:rsidRPr="009C7BDA">
        <w:rPr>
          <w:color w:val="000000" w:themeColor="text1"/>
          <w:sz w:val="30"/>
          <w:szCs w:val="30"/>
        </w:rPr>
        <w:t xml:space="preserve"> </w:t>
      </w:r>
      <w:r w:rsidRPr="00791A71">
        <w:rPr>
          <w:sz w:val="30"/>
          <w:szCs w:val="30"/>
        </w:rPr>
        <w:t>о порядке заполнения, ведения и хранения документов, необходимых для расследования и учета несчастных случаев на производстве и профессиональных заболеваний, утвержденной постановлением Министерства труда и социальной защиты Республики Беларусь и Министерства здравоохранения Республики Беларусь от 14.08.2015 № 51/94</w:t>
      </w:r>
      <w:r>
        <w:rPr>
          <w:sz w:val="30"/>
          <w:szCs w:val="30"/>
        </w:rPr>
        <w:t>, г</w:t>
      </w:r>
      <w:r w:rsidRPr="00B64258">
        <w:rPr>
          <w:sz w:val="30"/>
          <w:szCs w:val="30"/>
        </w:rPr>
        <w:t>рубой неосторожностью может быть признано нахождение потерпевшего в состоянии алкогольного опьянения либо в состоянии, вызванном потреблением наркотических средств, психотропных</w:t>
      </w:r>
      <w:proofErr w:type="gramEnd"/>
      <w:r w:rsidRPr="00B64258">
        <w:rPr>
          <w:sz w:val="30"/>
          <w:szCs w:val="30"/>
        </w:rPr>
        <w:t xml:space="preserve"> веществ, их аналогов, токсических или других одурманивающих веществ</w:t>
      </w:r>
      <w:r>
        <w:rPr>
          <w:sz w:val="30"/>
          <w:szCs w:val="30"/>
        </w:rPr>
        <w:t xml:space="preserve"> (далее – опьянение)</w:t>
      </w:r>
      <w:r w:rsidRPr="00B64258">
        <w:rPr>
          <w:sz w:val="30"/>
          <w:szCs w:val="30"/>
        </w:rPr>
        <w:t>, содействовавшее возникновению или увеличению вреда.</w:t>
      </w:r>
    </w:p>
    <w:p w:rsidR="00DE68F1" w:rsidRDefault="00DE68F1" w:rsidP="00DE68F1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lastRenderedPageBreak/>
        <w:t>По результатам специальных расследований несчастных случаев</w:t>
      </w:r>
      <w:r>
        <w:rPr>
          <w:sz w:val="30"/>
          <w:szCs w:val="30"/>
        </w:rPr>
        <w:t>, где потерпевшие находились в состоянии опьянения, в их действиях была определена грубая неосторожность.</w:t>
      </w:r>
    </w:p>
    <w:p w:rsidR="00DE68F1" w:rsidRPr="008368FB" w:rsidRDefault="00DE68F1" w:rsidP="00DE68F1">
      <w:pPr>
        <w:pStyle w:val="point"/>
        <w:ind w:firstLine="709"/>
        <w:rPr>
          <w:color w:val="000000" w:themeColor="text1"/>
          <w:sz w:val="30"/>
          <w:szCs w:val="30"/>
        </w:rPr>
      </w:pPr>
      <w:proofErr w:type="gramStart"/>
      <w:r w:rsidRPr="008368FB">
        <w:rPr>
          <w:color w:val="000000" w:themeColor="text1"/>
          <w:sz w:val="30"/>
          <w:szCs w:val="30"/>
        </w:rPr>
        <w:t xml:space="preserve">Следует отметить, что в соответствии с пунктом 311 </w:t>
      </w:r>
      <w:r w:rsidRPr="008368FB">
        <w:rPr>
          <w:bCs/>
          <w:color w:val="000000" w:themeColor="text1"/>
          <w:sz w:val="30"/>
          <w:szCs w:val="30"/>
        </w:rPr>
        <w:t xml:space="preserve">Положения о страховой деятельности в Республике Беларусь, утвержденного Указом Президента Республики Беларусь от </w:t>
      </w:r>
      <w:r w:rsidRPr="008368FB">
        <w:rPr>
          <w:color w:val="000000" w:themeColor="text1"/>
          <w:sz w:val="30"/>
          <w:szCs w:val="30"/>
        </w:rPr>
        <w:t xml:space="preserve">25.08.2006 № 530, </w:t>
      </w:r>
      <w:r w:rsidRPr="008368FB">
        <w:rPr>
          <w:rStyle w:val="word-wrapper"/>
          <w:color w:val="000000" w:themeColor="text1"/>
          <w:sz w:val="30"/>
          <w:szCs w:val="30"/>
          <w:shd w:val="clear" w:color="auto" w:fill="FFFFFF"/>
        </w:rPr>
        <w:t>если при расследовании несчастного случая на производстве или профессионального заболевания установлено, что грубая неосторожность застрахованного содействовала возникновению или увеличению вреда, причиненного его здоровью, размер единовременной и ежемесячных страховых выплат уменьшается страховщиком пропорционально степени вины застрахованного, но не</w:t>
      </w:r>
      <w:proofErr w:type="gramEnd"/>
      <w:r w:rsidRPr="008368FB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более чем на 50 процентов.</w:t>
      </w:r>
      <w:r w:rsidRPr="008368FB">
        <w:rPr>
          <w:color w:val="000000" w:themeColor="text1"/>
        </w:rPr>
        <w:t xml:space="preserve"> </w:t>
      </w:r>
      <w:r w:rsidRPr="008368FB">
        <w:rPr>
          <w:color w:val="000000" w:themeColor="text1"/>
          <w:sz w:val="30"/>
          <w:szCs w:val="30"/>
        </w:rPr>
        <w:t xml:space="preserve">Степень вины </w:t>
      </w:r>
      <w:proofErr w:type="gramStart"/>
      <w:r w:rsidRPr="008368FB">
        <w:rPr>
          <w:color w:val="000000" w:themeColor="text1"/>
          <w:sz w:val="30"/>
          <w:szCs w:val="30"/>
        </w:rPr>
        <w:t>застрахованного</w:t>
      </w:r>
      <w:proofErr w:type="gramEnd"/>
      <w:r w:rsidRPr="008368FB">
        <w:rPr>
          <w:color w:val="000000" w:themeColor="text1"/>
          <w:sz w:val="30"/>
          <w:szCs w:val="30"/>
        </w:rPr>
        <w:t xml:space="preserve"> определяется в процентах и указывается в акте о несчастном случае на производстве.</w:t>
      </w:r>
    </w:p>
    <w:p w:rsidR="00DE68F1" w:rsidRPr="008368FB" w:rsidRDefault="00DE68F1" w:rsidP="00DE68F1">
      <w:pPr>
        <w:ind w:firstLine="709"/>
        <w:jc w:val="both"/>
        <w:rPr>
          <w:color w:val="000000" w:themeColor="text1"/>
          <w:sz w:val="30"/>
          <w:szCs w:val="30"/>
        </w:rPr>
      </w:pPr>
      <w:r w:rsidRPr="008368FB">
        <w:rPr>
          <w:color w:val="000000" w:themeColor="text1"/>
          <w:sz w:val="30"/>
          <w:szCs w:val="30"/>
        </w:rPr>
        <w:t xml:space="preserve">Кроме того, в соответствии с подпунктом 24.3 пункта 24 Правил несчастный случай оформляется актом о непроизводственном несчастном случае </w:t>
      </w:r>
      <w:hyperlink r:id="rId5" w:history="1">
        <w:r w:rsidRPr="008368FB">
          <w:rPr>
            <w:color w:val="000000" w:themeColor="text1"/>
            <w:sz w:val="30"/>
            <w:szCs w:val="30"/>
          </w:rPr>
          <w:t>формы НП</w:t>
        </w:r>
      </w:hyperlink>
      <w:r w:rsidRPr="008368FB">
        <w:rPr>
          <w:color w:val="000000" w:themeColor="text1"/>
          <w:sz w:val="30"/>
          <w:szCs w:val="30"/>
        </w:rPr>
        <w:t xml:space="preserve">, если повреждение здоровья, смерть потерпевшего произошли при обстоятельствах, </w:t>
      </w:r>
      <w:r w:rsidRPr="008368FB">
        <w:rPr>
          <w:rStyle w:val="word-wrapper"/>
          <w:color w:val="000000" w:themeColor="text1"/>
          <w:sz w:val="30"/>
          <w:szCs w:val="30"/>
          <w:shd w:val="clear" w:color="auto" w:fill="FFFFFF"/>
        </w:rPr>
        <w:t>когда единственной причиной повреждения здоровья, смерти потерпевшего явилось его нахождение в состоянии опьянения, подтвержденном документом, выданным в установленном порядке организацией здравоохранения</w:t>
      </w:r>
      <w:r w:rsidRPr="008368FB">
        <w:rPr>
          <w:color w:val="000000" w:themeColor="text1"/>
          <w:sz w:val="30"/>
          <w:szCs w:val="30"/>
        </w:rPr>
        <w:t>. Такой случай не является страховым, следовательно, страховые выплаты потерпевшему не выплачиваются.</w:t>
      </w:r>
    </w:p>
    <w:p w:rsidR="00DE68F1" w:rsidRPr="00366FBD" w:rsidRDefault="00DE68F1" w:rsidP="00DE68F1">
      <w:pPr>
        <w:ind w:firstLine="709"/>
        <w:jc w:val="both"/>
        <w:rPr>
          <w:sz w:val="30"/>
          <w:szCs w:val="30"/>
        </w:rPr>
      </w:pPr>
      <w:proofErr w:type="gramStart"/>
      <w:r w:rsidRPr="00366FBD">
        <w:rPr>
          <w:sz w:val="30"/>
          <w:szCs w:val="30"/>
        </w:rPr>
        <w:t xml:space="preserve">Так, к примеру, 21.10.2022 водитель автомобиля </w:t>
      </w:r>
      <w:proofErr w:type="spellStart"/>
      <w:r w:rsidRPr="00366FBD">
        <w:rPr>
          <w:sz w:val="30"/>
          <w:szCs w:val="30"/>
        </w:rPr>
        <w:t>Бобруйского</w:t>
      </w:r>
      <w:proofErr w:type="spellEnd"/>
      <w:r w:rsidRPr="00366FBD">
        <w:rPr>
          <w:sz w:val="30"/>
          <w:szCs w:val="30"/>
        </w:rPr>
        <w:t xml:space="preserve"> филиала Автобусный парк № 2 ОАО «</w:t>
      </w:r>
      <w:proofErr w:type="spellStart"/>
      <w:r w:rsidRPr="00366FBD">
        <w:rPr>
          <w:sz w:val="30"/>
          <w:szCs w:val="30"/>
        </w:rPr>
        <w:t>Могилевоблавтотранс</w:t>
      </w:r>
      <w:proofErr w:type="spellEnd"/>
      <w:r w:rsidRPr="00366FBD">
        <w:rPr>
          <w:sz w:val="30"/>
          <w:szCs w:val="30"/>
        </w:rPr>
        <w:t>» (далее – филиал) в г. Полоцке разгрузил груз и в 16 часов 53 минуты выехал с территории ОАО «Полоцк-Стекловолокно», припарковавшись на неохраняемой стоянке. 24.10.2022 в Полоцкий РОВД поступило сообщение из филиала о том, что их водитель не выходит на связь.</w:t>
      </w:r>
      <w:proofErr w:type="gramEnd"/>
      <w:r w:rsidRPr="00366FBD">
        <w:rPr>
          <w:sz w:val="30"/>
          <w:szCs w:val="30"/>
        </w:rPr>
        <w:t xml:space="preserve"> После чего сотрудниками Полоцкого РОВД водитель автомобиля филиала был обнаружен без признаков жизни в кабине автомобиля на неохраняемой стоянке возле ОАО «Полоцк-Стекловолокно». Согласно заключению </w:t>
      </w:r>
      <w:proofErr w:type="spellStart"/>
      <w:r w:rsidRPr="00366FBD">
        <w:rPr>
          <w:sz w:val="30"/>
          <w:szCs w:val="30"/>
        </w:rPr>
        <w:t>Новополоцкого</w:t>
      </w:r>
      <w:proofErr w:type="spellEnd"/>
      <w:r w:rsidRPr="00366FBD">
        <w:rPr>
          <w:sz w:val="30"/>
          <w:szCs w:val="30"/>
        </w:rPr>
        <w:t xml:space="preserve"> межрайонного отдела управления Государственного комитета судебных экспертиз Республики Беларусь по Витебской области смерть потерпевшего наступила в результате острого отравления этиловым алкоголем (в крови – 3,7 промилле</w:t>
      </w:r>
      <w:r>
        <w:rPr>
          <w:sz w:val="30"/>
          <w:szCs w:val="30"/>
        </w:rPr>
        <w:t xml:space="preserve">, </w:t>
      </w:r>
      <w:r w:rsidRPr="00366FBD">
        <w:rPr>
          <w:sz w:val="30"/>
          <w:szCs w:val="30"/>
        </w:rPr>
        <w:t>в моче – 4,4 промилле). Данный несчастный случай оформлен актом формы НП.</w:t>
      </w:r>
    </w:p>
    <w:p w:rsidR="00DE68F1" w:rsidRPr="004828A5" w:rsidRDefault="00DE68F1" w:rsidP="00DE68F1">
      <w:pPr>
        <w:ind w:firstLine="709"/>
        <w:jc w:val="both"/>
        <w:rPr>
          <w:sz w:val="30"/>
          <w:szCs w:val="30"/>
        </w:rPr>
      </w:pPr>
      <w:proofErr w:type="gramStart"/>
      <w:r w:rsidRPr="004828A5">
        <w:rPr>
          <w:sz w:val="30"/>
          <w:szCs w:val="30"/>
        </w:rPr>
        <w:t xml:space="preserve">Указанные выше примеры свидетельствуют о необходимости обеспечения </w:t>
      </w:r>
      <w:r>
        <w:rPr>
          <w:sz w:val="30"/>
          <w:szCs w:val="30"/>
        </w:rPr>
        <w:t>систематическ</w:t>
      </w:r>
      <w:r w:rsidRPr="004828A5">
        <w:rPr>
          <w:sz w:val="30"/>
          <w:szCs w:val="30"/>
        </w:rPr>
        <w:t xml:space="preserve">ого контроля за соблюдением работниками трудовой дисциплины, требований локальных правовых актов по охране труда, пропаганды безопасности труда, постоянного информирования </w:t>
      </w:r>
      <w:r w:rsidRPr="004828A5">
        <w:rPr>
          <w:sz w:val="30"/>
          <w:szCs w:val="30"/>
        </w:rPr>
        <w:lastRenderedPageBreak/>
        <w:t>работников о недопустимости нахождения в состоянии опьянения, а также распития спиртных напитков, употребления наркотических средств, психотропных или токсических веществ на рабочем месте или в рабочее время, применения к нарушителям трудовой дисциплины мер ответственности, предусмотренных</w:t>
      </w:r>
      <w:proofErr w:type="gramEnd"/>
      <w:r w:rsidRPr="004828A5">
        <w:rPr>
          <w:sz w:val="30"/>
          <w:szCs w:val="30"/>
        </w:rPr>
        <w:t xml:space="preserve"> законодательством Республики Беларусь.</w:t>
      </w:r>
    </w:p>
    <w:p w:rsidR="00DE68F1" w:rsidRDefault="00DE68F1" w:rsidP="00DE68F1">
      <w:pPr>
        <w:ind w:firstLine="709"/>
        <w:jc w:val="both"/>
        <w:rPr>
          <w:sz w:val="30"/>
          <w:szCs w:val="30"/>
        </w:rPr>
      </w:pPr>
      <w:proofErr w:type="gramStart"/>
      <w:r w:rsidRPr="004828A5">
        <w:rPr>
          <w:sz w:val="30"/>
          <w:szCs w:val="30"/>
        </w:rPr>
        <w:t xml:space="preserve">В соответствии с требованием </w:t>
      </w:r>
      <w:r>
        <w:rPr>
          <w:sz w:val="30"/>
          <w:szCs w:val="30"/>
        </w:rPr>
        <w:t xml:space="preserve">подпункта 1.2 </w:t>
      </w:r>
      <w:r w:rsidRPr="004828A5">
        <w:rPr>
          <w:sz w:val="30"/>
          <w:szCs w:val="30"/>
        </w:rPr>
        <w:t>Директивы Президента Республики Беларусь от 11.03.2004 № 1 «О мерах по укреплению общественной безопасности и дисциплины»</w:t>
      </w:r>
      <w:r>
        <w:rPr>
          <w:sz w:val="30"/>
          <w:szCs w:val="30"/>
        </w:rPr>
        <w:t xml:space="preserve"> (далее – Директива)</w:t>
      </w:r>
      <w:r w:rsidRPr="004828A5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>ям</w:t>
      </w:r>
      <w:r w:rsidRPr="004828A5">
        <w:rPr>
          <w:sz w:val="30"/>
          <w:szCs w:val="30"/>
        </w:rPr>
        <w:t xml:space="preserve"> государственных органов, иных организаций независимо от </w:t>
      </w:r>
      <w:r w:rsidRPr="00CE5B5B">
        <w:rPr>
          <w:sz w:val="30"/>
          <w:szCs w:val="30"/>
        </w:rPr>
        <w:t xml:space="preserve">форм собственности </w:t>
      </w:r>
      <w:r>
        <w:rPr>
          <w:sz w:val="30"/>
          <w:szCs w:val="30"/>
        </w:rPr>
        <w:t xml:space="preserve">необходимо </w:t>
      </w:r>
      <w:r w:rsidRPr="00CE5B5B">
        <w:rPr>
          <w:sz w:val="30"/>
          <w:szCs w:val="30"/>
        </w:rPr>
        <w:t>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</w:t>
      </w:r>
      <w:proofErr w:type="gramEnd"/>
      <w:r w:rsidRPr="00CE5B5B">
        <w:rPr>
          <w:sz w:val="30"/>
          <w:szCs w:val="30"/>
        </w:rPr>
        <w:t xml:space="preserve">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</w:t>
      </w:r>
      <w:proofErr w:type="spellStart"/>
      <w:proofErr w:type="gramStart"/>
      <w:r w:rsidRPr="00CE5B5B">
        <w:rPr>
          <w:sz w:val="30"/>
          <w:szCs w:val="30"/>
        </w:rPr>
        <w:t>экспресс-тестов</w:t>
      </w:r>
      <w:proofErr w:type="spellEnd"/>
      <w:proofErr w:type="gramEnd"/>
      <w:r w:rsidRPr="00CE5B5B">
        <w:rPr>
          <w:sz w:val="30"/>
          <w:szCs w:val="30"/>
        </w:rPr>
        <w:t xml:space="preserve"> (</w:t>
      </w:r>
      <w:proofErr w:type="spellStart"/>
      <w:r w:rsidRPr="00CE5B5B">
        <w:rPr>
          <w:sz w:val="30"/>
          <w:szCs w:val="30"/>
        </w:rPr>
        <w:t>тест-полосок</w:t>
      </w:r>
      <w:proofErr w:type="spellEnd"/>
      <w:r w:rsidRPr="00CE5B5B">
        <w:rPr>
          <w:sz w:val="30"/>
          <w:szCs w:val="30"/>
        </w:rPr>
        <w:t xml:space="preserve">, </w:t>
      </w:r>
      <w:proofErr w:type="spellStart"/>
      <w:r w:rsidRPr="00CE5B5B">
        <w:rPr>
          <w:sz w:val="30"/>
          <w:szCs w:val="30"/>
        </w:rPr>
        <w:t>экспресс-пластин</w:t>
      </w:r>
      <w:proofErr w:type="spellEnd"/>
      <w:r w:rsidRPr="00CE5B5B">
        <w:rPr>
          <w:sz w:val="30"/>
          <w:szCs w:val="30"/>
        </w:rPr>
        <w:t>), предназначенных для определения наличия наркотических средств или других веществ в биологических образцах</w:t>
      </w:r>
      <w:r>
        <w:rPr>
          <w:sz w:val="30"/>
          <w:szCs w:val="30"/>
        </w:rPr>
        <w:t>.</w:t>
      </w:r>
    </w:p>
    <w:p w:rsidR="00DE68F1" w:rsidRPr="004828A5" w:rsidRDefault="00DE68F1" w:rsidP="00DE68F1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соответствии с пунктом 1.4 Директивы </w:t>
      </w:r>
      <w:r w:rsidRPr="004828A5">
        <w:rPr>
          <w:sz w:val="30"/>
          <w:szCs w:val="30"/>
        </w:rPr>
        <w:t xml:space="preserve">руководители государственных органов, иных организаций независимо от </w:t>
      </w:r>
      <w:r w:rsidRPr="00CE5B5B">
        <w:rPr>
          <w:sz w:val="30"/>
          <w:szCs w:val="30"/>
        </w:rPr>
        <w:t>форм собственности</w:t>
      </w:r>
      <w:r w:rsidRPr="004828A5">
        <w:rPr>
          <w:sz w:val="30"/>
          <w:szCs w:val="30"/>
        </w:rPr>
        <w:t xml:space="preserve">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</w:t>
      </w:r>
      <w:proofErr w:type="gramEnd"/>
    </w:p>
    <w:p w:rsidR="00DE68F1" w:rsidRPr="004828A5" w:rsidRDefault="00DE68F1" w:rsidP="00DE68F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В соответствии со статьей 27 Закона Республики Беларусь «Об охране труда»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наниматели обеспечивают проведение </w:t>
      </w:r>
      <w:proofErr w:type="spellStart"/>
      <w:r>
        <w:rPr>
          <w:rStyle w:val="word-wrapper"/>
          <w:color w:val="242424"/>
          <w:sz w:val="30"/>
          <w:szCs w:val="30"/>
          <w:shd w:val="clear" w:color="auto" w:fill="FFFFFF"/>
        </w:rPr>
        <w:t>предсменного</w:t>
      </w:r>
      <w:proofErr w:type="spellEnd"/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(перед началом работы, смены) медицинского осмотра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либо освидетельствования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на предмет нахождения в состоянии опьянения</w:t>
      </w:r>
      <w:r w:rsidRPr="004828A5">
        <w:rPr>
          <w:sz w:val="30"/>
          <w:szCs w:val="30"/>
        </w:rPr>
        <w:t xml:space="preserve">. </w:t>
      </w:r>
    </w:p>
    <w:p w:rsidR="00DE68F1" w:rsidRDefault="00DE68F1" w:rsidP="00DE68F1">
      <w:pPr>
        <w:pStyle w:val="newncpi"/>
        <w:ind w:firstLine="709"/>
        <w:rPr>
          <w:sz w:val="30"/>
          <w:szCs w:val="30"/>
        </w:rPr>
      </w:pPr>
      <w:proofErr w:type="gramStart"/>
      <w:r w:rsidRPr="004828A5">
        <w:rPr>
          <w:sz w:val="30"/>
          <w:szCs w:val="30"/>
        </w:rPr>
        <w:t xml:space="preserve">Перечень работ (профессий), при выполнении которых требуются </w:t>
      </w:r>
      <w:proofErr w:type="spellStart"/>
      <w:r w:rsidRPr="004828A5">
        <w:rPr>
          <w:sz w:val="30"/>
          <w:szCs w:val="30"/>
        </w:rPr>
        <w:t>предсменный</w:t>
      </w:r>
      <w:proofErr w:type="spellEnd"/>
      <w:r w:rsidRPr="004828A5">
        <w:rPr>
          <w:sz w:val="30"/>
          <w:szCs w:val="30"/>
        </w:rPr>
        <w:t xml:space="preserve"> (перед началом работы, смены) медицинский осмотр либо освидетельствование работающих на предмет нахождения в состоянии опьянения, порядок проведения </w:t>
      </w:r>
      <w:proofErr w:type="spellStart"/>
      <w:r w:rsidRPr="004828A5">
        <w:rPr>
          <w:sz w:val="30"/>
          <w:szCs w:val="30"/>
        </w:rPr>
        <w:t>предсменного</w:t>
      </w:r>
      <w:proofErr w:type="spellEnd"/>
      <w:r w:rsidRPr="004828A5">
        <w:rPr>
          <w:sz w:val="30"/>
          <w:szCs w:val="30"/>
        </w:rPr>
        <w:t xml:space="preserve"> (перед началом работы, смены) медицинского осмотра </w:t>
      </w:r>
      <w:r>
        <w:rPr>
          <w:sz w:val="30"/>
          <w:szCs w:val="30"/>
        </w:rPr>
        <w:t xml:space="preserve">либо освидетельствования </w:t>
      </w:r>
      <w:r w:rsidRPr="004828A5">
        <w:rPr>
          <w:sz w:val="30"/>
          <w:szCs w:val="30"/>
        </w:rPr>
        <w:t xml:space="preserve">работающих утверждены постановлением Министерства труда и социальной защиты Республики Беларусь и Министерства здравоохранения Республики Беларусь от 02.12.2013 № 116/119. </w:t>
      </w:r>
      <w:proofErr w:type="gramEnd"/>
    </w:p>
    <w:p w:rsidR="00DE68F1" w:rsidRPr="00C3240C" w:rsidRDefault="00DE68F1" w:rsidP="00DE68F1">
      <w:pPr>
        <w:ind w:firstLine="709"/>
        <w:jc w:val="both"/>
        <w:rPr>
          <w:sz w:val="30"/>
          <w:szCs w:val="30"/>
        </w:rPr>
      </w:pPr>
      <w:r w:rsidRPr="00C3240C">
        <w:rPr>
          <w:rStyle w:val="fake-non-breaking-space"/>
          <w:sz w:val="30"/>
          <w:szCs w:val="30"/>
          <w:shd w:val="clear" w:color="auto" w:fill="FFFFFF"/>
        </w:rPr>
        <w:lastRenderedPageBreak/>
        <w:t> </w:t>
      </w:r>
      <w:proofErr w:type="gramStart"/>
      <w:r w:rsidRPr="00C3240C">
        <w:rPr>
          <w:rStyle w:val="word-wrapper"/>
          <w:sz w:val="30"/>
          <w:szCs w:val="30"/>
          <w:shd w:val="clear" w:color="auto" w:fill="FFFFFF"/>
        </w:rPr>
        <w:t>Контроль состояния водителей механических транспортных средств, самоходных машин на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предмет нахождения в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состоянии опьянения организуется в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соответствии с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</w:rPr>
        <w:t>Инструкцией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о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порядке проведения контроля состояния водителей механических транспортных средств, самоходных машин на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предмет нахождения в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состоянии алкогольного опьянения или в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состоянии, вызванном потреблением наркотических средств, психотропных веществ, их аналогов, токсических или других одурманивающих веществ, утвержденной постановлением Министерства транспорта и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коммуникаций Республики</w:t>
      </w:r>
      <w:proofErr w:type="gramEnd"/>
      <w:r w:rsidRPr="00C3240C">
        <w:rPr>
          <w:rStyle w:val="word-wrapper"/>
          <w:sz w:val="30"/>
          <w:szCs w:val="30"/>
          <w:shd w:val="clear" w:color="auto" w:fill="FFFFFF"/>
        </w:rPr>
        <w:t xml:space="preserve"> Беларусь и</w:t>
      </w:r>
      <w:r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Pr="00C3240C">
        <w:rPr>
          <w:rStyle w:val="word-wrapper"/>
          <w:sz w:val="30"/>
          <w:szCs w:val="30"/>
          <w:shd w:val="clear" w:color="auto" w:fill="FFFFFF"/>
        </w:rPr>
        <w:t>Министерства сельского хозяйства и</w:t>
      </w:r>
      <w:r>
        <w:rPr>
          <w:rStyle w:val="word-wrapper"/>
          <w:sz w:val="30"/>
          <w:szCs w:val="30"/>
          <w:shd w:val="clear" w:color="auto" w:fill="FFFFFF"/>
        </w:rPr>
        <w:t xml:space="preserve"> </w:t>
      </w:r>
      <w:r w:rsidRPr="00C3240C">
        <w:rPr>
          <w:rStyle w:val="word-wrapper"/>
          <w:sz w:val="30"/>
          <w:szCs w:val="30"/>
          <w:shd w:val="clear" w:color="auto" w:fill="FFFFFF"/>
        </w:rPr>
        <w:t>продовольствия Республики Беларусь от</w:t>
      </w:r>
      <w:r w:rsidRPr="00C3240C">
        <w:rPr>
          <w:rStyle w:val="fake-non-breaking-space"/>
          <w:sz w:val="30"/>
          <w:szCs w:val="30"/>
          <w:shd w:val="clear" w:color="auto" w:fill="FFFFFF"/>
        </w:rPr>
        <w:t> </w:t>
      </w:r>
      <w:r w:rsidRPr="00C3240C">
        <w:rPr>
          <w:rStyle w:val="word-wrapper"/>
          <w:sz w:val="30"/>
          <w:szCs w:val="30"/>
          <w:shd w:val="clear" w:color="auto" w:fill="FFFFFF"/>
        </w:rPr>
        <w:t>09.07.2013</w:t>
      </w:r>
      <w:r w:rsidRPr="00C3240C">
        <w:rPr>
          <w:rStyle w:val="fake-non-breaking-space"/>
          <w:sz w:val="30"/>
          <w:szCs w:val="30"/>
          <w:shd w:val="clear" w:color="auto" w:fill="FFFFFF"/>
        </w:rPr>
        <w:t xml:space="preserve"> № </w:t>
      </w:r>
      <w:r w:rsidRPr="00C3240C">
        <w:rPr>
          <w:rStyle w:val="word-wrapper"/>
          <w:sz w:val="30"/>
          <w:szCs w:val="30"/>
          <w:shd w:val="clear" w:color="auto" w:fill="FFFFFF"/>
        </w:rPr>
        <w:t>25/28.</w:t>
      </w:r>
      <w:r w:rsidRPr="00C3240C">
        <w:rPr>
          <w:sz w:val="30"/>
          <w:szCs w:val="30"/>
        </w:rPr>
        <w:t xml:space="preserve"> </w:t>
      </w:r>
    </w:p>
    <w:p w:rsidR="00DE68F1" w:rsidRPr="00C3240C" w:rsidRDefault="00DE68F1" w:rsidP="00DE68F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proofErr w:type="gramStart"/>
      <w:r w:rsidRPr="00C3240C">
        <w:rPr>
          <w:sz w:val="30"/>
          <w:szCs w:val="30"/>
        </w:rPr>
        <w:t xml:space="preserve">Следует отметить, что за допуск к выполнению работ (оказанию услуг) лица, не прошедшего предварительный, периодический или </w:t>
      </w:r>
      <w:proofErr w:type="spellStart"/>
      <w:r w:rsidRPr="00C3240C">
        <w:rPr>
          <w:sz w:val="30"/>
          <w:szCs w:val="30"/>
        </w:rPr>
        <w:t>предсменный</w:t>
      </w:r>
      <w:proofErr w:type="spellEnd"/>
      <w:r w:rsidRPr="00C3240C">
        <w:rPr>
          <w:sz w:val="30"/>
          <w:szCs w:val="30"/>
        </w:rPr>
        <w:t xml:space="preserve"> медицинский осмотр либо освидетельствование на предмет нахождения в состоянии опьянения, в случаях, когда прохождение таких осмотров либо освидетельствования обязательно в соответствии с законодательством об охране труда, либо </w:t>
      </w:r>
      <w:proofErr w:type="spellStart"/>
      <w:r w:rsidRPr="00C3240C">
        <w:rPr>
          <w:sz w:val="30"/>
          <w:szCs w:val="30"/>
        </w:rPr>
        <w:t>неотстранение</w:t>
      </w:r>
      <w:proofErr w:type="spellEnd"/>
      <w:r w:rsidRPr="00C3240C">
        <w:rPr>
          <w:sz w:val="30"/>
          <w:szCs w:val="30"/>
        </w:rPr>
        <w:t xml:space="preserve"> от выполнения работ (оказания услуг) лица, заведомо находящегося в состоянии опьянения, частью 1 статьи 10.13</w:t>
      </w:r>
      <w:proofErr w:type="gramEnd"/>
      <w:r w:rsidRPr="00C3240C">
        <w:rPr>
          <w:sz w:val="30"/>
          <w:szCs w:val="30"/>
        </w:rPr>
        <w:t xml:space="preserve"> Кодекса Республики Беларусь об административных правонарушениях (далее – </w:t>
      </w:r>
      <w:proofErr w:type="spellStart"/>
      <w:r w:rsidRPr="00C3240C">
        <w:rPr>
          <w:sz w:val="30"/>
          <w:szCs w:val="30"/>
        </w:rPr>
        <w:t>КоАП</w:t>
      </w:r>
      <w:proofErr w:type="spellEnd"/>
      <w:r w:rsidRPr="00C3240C">
        <w:rPr>
          <w:sz w:val="30"/>
          <w:szCs w:val="30"/>
        </w:rPr>
        <w:t xml:space="preserve">) предусмотрена административная ответственность в виде штрафа в размере от 5 до 40 базовых величин. Если указанное деяние повлекло </w:t>
      </w:r>
      <w:proofErr w:type="spellStart"/>
      <w:r w:rsidRPr="00C3240C">
        <w:rPr>
          <w:rStyle w:val="word-wrapper"/>
          <w:sz w:val="30"/>
          <w:szCs w:val="30"/>
        </w:rPr>
        <w:t>травмирование</w:t>
      </w:r>
      <w:proofErr w:type="spellEnd"/>
      <w:r w:rsidRPr="00C3240C">
        <w:rPr>
          <w:rStyle w:val="word-wrapper"/>
          <w:sz w:val="30"/>
          <w:szCs w:val="30"/>
        </w:rPr>
        <w:t xml:space="preserve"> работающих, то в соответствии с </w:t>
      </w:r>
      <w:r w:rsidRPr="00C3240C">
        <w:rPr>
          <w:sz w:val="30"/>
          <w:szCs w:val="30"/>
        </w:rPr>
        <w:t xml:space="preserve">частью 2 статьи 10.13 </w:t>
      </w:r>
      <w:proofErr w:type="spellStart"/>
      <w:r w:rsidRPr="00C3240C">
        <w:rPr>
          <w:sz w:val="30"/>
          <w:szCs w:val="30"/>
        </w:rPr>
        <w:t>КоАП</w:t>
      </w:r>
      <w:proofErr w:type="spellEnd"/>
      <w:r w:rsidRPr="00C3240C">
        <w:rPr>
          <w:sz w:val="30"/>
          <w:szCs w:val="30"/>
        </w:rPr>
        <w:t xml:space="preserve"> предусмотрена административная ответственность от 20 до 50</w:t>
      </w:r>
      <w:r w:rsidRPr="009C7BDA">
        <w:rPr>
          <w:color w:val="000000" w:themeColor="text1"/>
          <w:sz w:val="30"/>
          <w:szCs w:val="30"/>
        </w:rPr>
        <w:t xml:space="preserve"> </w:t>
      </w:r>
      <w:r w:rsidRPr="00C3240C">
        <w:rPr>
          <w:rStyle w:val="word-wrapper"/>
          <w:sz w:val="30"/>
          <w:szCs w:val="30"/>
        </w:rPr>
        <w:t>базовых величин</w:t>
      </w:r>
      <w:r w:rsidRPr="00C3240C">
        <w:rPr>
          <w:sz w:val="30"/>
          <w:szCs w:val="30"/>
        </w:rPr>
        <w:t xml:space="preserve">. Кроме того, частью 3 статьи 10.13 </w:t>
      </w:r>
      <w:proofErr w:type="spellStart"/>
      <w:r w:rsidRPr="00C3240C">
        <w:rPr>
          <w:sz w:val="30"/>
          <w:szCs w:val="30"/>
        </w:rPr>
        <w:t>КоАП</w:t>
      </w:r>
      <w:proofErr w:type="spellEnd"/>
      <w:r w:rsidRPr="00C3240C">
        <w:rPr>
          <w:sz w:val="30"/>
          <w:szCs w:val="30"/>
        </w:rPr>
        <w:t xml:space="preserve"> предусмотрена административная ответственность </w:t>
      </w:r>
      <w:r w:rsidRPr="00C3240C">
        <w:rPr>
          <w:rStyle w:val="word-wrapper"/>
          <w:sz w:val="30"/>
          <w:szCs w:val="30"/>
          <w:shd w:val="clear" w:color="auto" w:fill="FFFFFF"/>
        </w:rPr>
        <w:t xml:space="preserve">в размере до </w:t>
      </w:r>
      <w:r>
        <w:rPr>
          <w:rStyle w:val="word-wrapper"/>
          <w:sz w:val="30"/>
          <w:szCs w:val="30"/>
          <w:shd w:val="clear" w:color="auto" w:fill="FFFFFF"/>
        </w:rPr>
        <w:t>5</w:t>
      </w:r>
      <w:r w:rsidRPr="00C3240C">
        <w:rPr>
          <w:rStyle w:val="word-wrapper"/>
          <w:sz w:val="30"/>
          <w:szCs w:val="30"/>
          <w:shd w:val="clear" w:color="auto" w:fill="FFFFFF"/>
        </w:rPr>
        <w:t xml:space="preserve"> базовых величин</w:t>
      </w:r>
      <w:r w:rsidRPr="00C3240C">
        <w:rPr>
          <w:sz w:val="30"/>
          <w:szCs w:val="30"/>
        </w:rPr>
        <w:t xml:space="preserve"> за нарушение </w:t>
      </w:r>
      <w:proofErr w:type="gramStart"/>
      <w:r w:rsidRPr="00C3240C">
        <w:rPr>
          <w:sz w:val="30"/>
          <w:szCs w:val="30"/>
        </w:rPr>
        <w:t>работающим</w:t>
      </w:r>
      <w:proofErr w:type="gramEnd"/>
      <w:r w:rsidRPr="00C3240C">
        <w:rPr>
          <w:sz w:val="30"/>
          <w:szCs w:val="30"/>
        </w:rPr>
        <w:t xml:space="preserve"> (не указанным в частях 1 и 2 статьи 10.13 </w:t>
      </w:r>
      <w:proofErr w:type="spellStart"/>
      <w:r w:rsidRPr="00C3240C">
        <w:rPr>
          <w:sz w:val="30"/>
          <w:szCs w:val="30"/>
        </w:rPr>
        <w:t>КоАП</w:t>
      </w:r>
      <w:proofErr w:type="spellEnd"/>
      <w:r w:rsidRPr="00C3240C">
        <w:rPr>
          <w:sz w:val="30"/>
          <w:szCs w:val="30"/>
        </w:rPr>
        <w:t>) требований по охране труда.</w:t>
      </w:r>
    </w:p>
    <w:p w:rsidR="004402A2" w:rsidRDefault="004402A2"/>
    <w:sectPr w:rsidR="004402A2" w:rsidSect="0044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68F1"/>
    <w:rsid w:val="004402A2"/>
    <w:rsid w:val="00DE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68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newncpi">
    <w:name w:val="newncpi"/>
    <w:basedOn w:val="a"/>
    <w:rsid w:val="00DE68F1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DE68F1"/>
    <w:pPr>
      <w:ind w:firstLine="567"/>
      <w:jc w:val="both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DE68F1"/>
    <w:rPr>
      <w:color w:val="0000FF" w:themeColor="hyperlink"/>
      <w:u w:val="single"/>
    </w:rPr>
  </w:style>
  <w:style w:type="paragraph" w:customStyle="1" w:styleId="p-normal">
    <w:name w:val="p-normal"/>
    <w:basedOn w:val="a"/>
    <w:rsid w:val="00DE68F1"/>
    <w:pPr>
      <w:spacing w:before="100" w:beforeAutospacing="1" w:after="100" w:afterAutospacing="1"/>
    </w:pPr>
    <w:rPr>
      <w:sz w:val="24"/>
      <w:szCs w:val="24"/>
    </w:rPr>
  </w:style>
  <w:style w:type="character" w:customStyle="1" w:styleId="fake-non-breaking-space">
    <w:name w:val="fake-non-breaking-space"/>
    <w:basedOn w:val="a0"/>
    <w:rsid w:val="00DE68F1"/>
  </w:style>
  <w:style w:type="character" w:customStyle="1" w:styleId="word-wrapper">
    <w:name w:val="word-wrapper"/>
    <w:basedOn w:val="a0"/>
    <w:rsid w:val="00DE6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99B6F0AFF99932154EB41723DB83BF1319DD74B3F7CF0A3DE73A9D7858FACA64BCDEF0E5F7AD2BCEC2B8B117Fi4I" TargetMode="External"/><Relationship Id="rId4" Type="http://schemas.openxmlformats.org/officeDocument/2006/relationships/hyperlink" Target="file:///C:\Gbinfo_u\&#1040;&#1076;&#1084;&#1080;&#1085;&#1080;&#1089;&#1090;&#1088;&#1072;&#1090;&#1086;&#1088;\Temp\31042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2023-02-28T13:18:00Z</dcterms:created>
  <dcterms:modified xsi:type="dcterms:W3CDTF">2023-02-28T13:21:00Z</dcterms:modified>
</cp:coreProperties>
</file>