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0C" w:rsidRPr="00D460A0" w:rsidRDefault="00B0290C" w:rsidP="00D460A0">
      <w:pPr>
        <w:pStyle w:val="NormalWeb"/>
        <w:shd w:val="clear" w:color="auto" w:fill="FFFFFF"/>
        <w:spacing w:before="0" w:beforeAutospacing="0" w:after="150" w:afterAutospacing="0"/>
        <w:ind w:firstLine="600"/>
        <w:jc w:val="both"/>
        <w:rPr>
          <w:color w:val="333333"/>
          <w:sz w:val="30"/>
          <w:szCs w:val="30"/>
        </w:rPr>
      </w:pPr>
      <w:r w:rsidRPr="00D460A0">
        <w:rPr>
          <w:rStyle w:val="Emphasis"/>
          <w:b/>
          <w:bCs/>
          <w:color w:val="333333"/>
          <w:sz w:val="30"/>
          <w:szCs w:val="30"/>
        </w:rPr>
        <w:t>ВОПРОС: Можно ли по соглашению сторон (между работником и нанимателем достигнута договоренность о выплате отпускных вместе с выплатой заработной платы) произвести выплату отпускных после предоставления отпуска?</w:t>
      </w:r>
    </w:p>
    <w:p w:rsidR="00B0290C" w:rsidRDefault="00B0290C" w:rsidP="00F5283E">
      <w:pPr>
        <w:pStyle w:val="NormalWeb"/>
        <w:shd w:val="clear" w:color="auto" w:fill="FFFFFF"/>
        <w:spacing w:before="0" w:beforeAutospacing="0" w:after="150" w:afterAutospacing="0"/>
        <w:ind w:left="4956" w:firstLine="708"/>
        <w:jc w:val="both"/>
        <w:rPr>
          <w:rStyle w:val="Emphasis"/>
          <w:b/>
          <w:bCs/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Свириденко М.Ф., Могилев</w:t>
      </w:r>
    </w:p>
    <w:p w:rsidR="00B0290C" w:rsidRDefault="00B0290C" w:rsidP="00D460A0">
      <w:pPr>
        <w:pStyle w:val="NormalWeb"/>
        <w:shd w:val="clear" w:color="auto" w:fill="FFFFFF"/>
        <w:spacing w:before="0" w:beforeAutospacing="0" w:after="150" w:afterAutospacing="0"/>
        <w:ind w:firstLine="600"/>
        <w:jc w:val="both"/>
        <w:rPr>
          <w:rStyle w:val="Emphasis"/>
          <w:b/>
          <w:bCs/>
          <w:color w:val="333333"/>
          <w:sz w:val="30"/>
          <w:szCs w:val="30"/>
        </w:rPr>
      </w:pPr>
    </w:p>
    <w:p w:rsidR="00B0290C" w:rsidRPr="00D460A0" w:rsidRDefault="00B0290C" w:rsidP="00D460A0">
      <w:pPr>
        <w:pStyle w:val="NormalWeb"/>
        <w:shd w:val="clear" w:color="auto" w:fill="FFFFFF"/>
        <w:spacing w:before="0" w:beforeAutospacing="0" w:after="150" w:afterAutospacing="0"/>
        <w:ind w:firstLine="600"/>
        <w:jc w:val="both"/>
        <w:rPr>
          <w:color w:val="333333"/>
          <w:sz w:val="30"/>
          <w:szCs w:val="30"/>
        </w:rPr>
      </w:pPr>
      <w:r w:rsidRPr="00D460A0">
        <w:rPr>
          <w:rStyle w:val="Emphasis"/>
          <w:b/>
          <w:bCs/>
          <w:color w:val="333333"/>
          <w:sz w:val="30"/>
          <w:szCs w:val="30"/>
        </w:rPr>
        <w:t>ОТВЕТ:</w:t>
      </w:r>
    </w:p>
    <w:p w:rsidR="00B0290C" w:rsidRDefault="00B0290C" w:rsidP="00D460A0">
      <w:pPr>
        <w:pStyle w:val="NormalWeb"/>
        <w:shd w:val="clear" w:color="auto" w:fill="FFFFFF"/>
        <w:spacing w:before="0" w:beforeAutospacing="0" w:after="150" w:afterAutospacing="0"/>
        <w:ind w:firstLine="600"/>
        <w:jc w:val="both"/>
        <w:rPr>
          <w:color w:val="333333"/>
          <w:sz w:val="30"/>
          <w:szCs w:val="30"/>
        </w:rPr>
      </w:pPr>
      <w:r w:rsidRPr="00D460A0">
        <w:rPr>
          <w:color w:val="333333"/>
          <w:sz w:val="30"/>
          <w:szCs w:val="30"/>
        </w:rPr>
        <w:t>Нет, нельзя. Согласно ст</w:t>
      </w:r>
      <w:r>
        <w:rPr>
          <w:color w:val="333333"/>
          <w:sz w:val="30"/>
          <w:szCs w:val="30"/>
        </w:rPr>
        <w:t xml:space="preserve">атье </w:t>
      </w:r>
      <w:r w:rsidRPr="00D460A0">
        <w:rPr>
          <w:color w:val="333333"/>
          <w:sz w:val="30"/>
          <w:szCs w:val="30"/>
        </w:rPr>
        <w:t>175 Трудового кодекса Республики Беларусь (далее - ТК) за время трудового отпуска за работником сохраняется средний заработок, исчисляемый в порядке, установленном Правительством Республики Беларусь или уполномоченным им органом.</w:t>
      </w:r>
    </w:p>
    <w:p w:rsidR="00B0290C" w:rsidRDefault="00B0290C" w:rsidP="00D460A0">
      <w:pPr>
        <w:pStyle w:val="NormalWeb"/>
        <w:shd w:val="clear" w:color="auto" w:fill="FFFFFF"/>
        <w:spacing w:before="0" w:beforeAutospacing="0" w:after="150" w:afterAutospacing="0"/>
        <w:ind w:firstLine="600"/>
        <w:jc w:val="both"/>
        <w:rPr>
          <w:rStyle w:val="Strong"/>
          <w:b w:val="0"/>
          <w:color w:val="333333"/>
          <w:sz w:val="30"/>
          <w:szCs w:val="30"/>
        </w:rPr>
      </w:pPr>
      <w:r w:rsidRPr="00D460A0">
        <w:rPr>
          <w:rStyle w:val="Strong"/>
          <w:b w:val="0"/>
          <w:color w:val="333333"/>
          <w:sz w:val="30"/>
          <w:szCs w:val="30"/>
        </w:rPr>
        <w:t>Наниматель обязан выплатить средний заработок за время трудового отпуска не позднее чем за 2 дня до начала отпуска (ст</w:t>
      </w:r>
      <w:r>
        <w:rPr>
          <w:rStyle w:val="Strong"/>
          <w:b w:val="0"/>
          <w:color w:val="333333"/>
          <w:sz w:val="30"/>
          <w:szCs w:val="30"/>
        </w:rPr>
        <w:t xml:space="preserve">атья </w:t>
      </w:r>
      <w:r w:rsidRPr="00D460A0">
        <w:rPr>
          <w:rStyle w:val="Strong"/>
          <w:b w:val="0"/>
          <w:color w:val="333333"/>
          <w:sz w:val="30"/>
          <w:szCs w:val="30"/>
        </w:rPr>
        <w:t>176 ТК).</w:t>
      </w:r>
    </w:p>
    <w:p w:rsidR="00B0290C" w:rsidRPr="00D460A0" w:rsidRDefault="00B0290C" w:rsidP="00D460A0">
      <w:pPr>
        <w:pStyle w:val="NormalWeb"/>
        <w:shd w:val="clear" w:color="auto" w:fill="FFFFFF"/>
        <w:spacing w:before="0" w:beforeAutospacing="0" w:after="150" w:afterAutospacing="0"/>
        <w:ind w:firstLine="600"/>
        <w:jc w:val="both"/>
        <w:rPr>
          <w:color w:val="333333"/>
          <w:sz w:val="30"/>
          <w:szCs w:val="30"/>
        </w:rPr>
      </w:pPr>
      <w:r w:rsidRPr="00D460A0">
        <w:rPr>
          <w:color w:val="333333"/>
          <w:sz w:val="30"/>
          <w:szCs w:val="30"/>
        </w:rPr>
        <w:t>Кроме того, необходимо отметить, что нормы законодательства о труде предусматривают предварительную, до начала отпуска, выплату заработка, сохраняемого за время трудового отпуска. Указанные нормы направлены на соблюдение интересов работника и являются обязанностью нанимателя. В случае их невыполнения у работника есть право требовать переноса отпуска в соответствии с п</w:t>
      </w:r>
      <w:r>
        <w:rPr>
          <w:color w:val="333333"/>
          <w:sz w:val="30"/>
          <w:szCs w:val="30"/>
        </w:rPr>
        <w:t xml:space="preserve">унктом </w:t>
      </w:r>
      <w:r w:rsidRPr="00D460A0">
        <w:rPr>
          <w:color w:val="333333"/>
          <w:sz w:val="30"/>
          <w:szCs w:val="30"/>
        </w:rPr>
        <w:t xml:space="preserve">5 части </w:t>
      </w:r>
      <w:r>
        <w:rPr>
          <w:color w:val="333333"/>
          <w:sz w:val="30"/>
          <w:szCs w:val="30"/>
        </w:rPr>
        <w:t>1</w:t>
      </w:r>
      <w:r w:rsidRPr="00D460A0">
        <w:rPr>
          <w:color w:val="333333"/>
          <w:sz w:val="30"/>
          <w:szCs w:val="30"/>
        </w:rPr>
        <w:t xml:space="preserve"> ст</w:t>
      </w:r>
      <w:r>
        <w:rPr>
          <w:color w:val="333333"/>
          <w:sz w:val="30"/>
          <w:szCs w:val="30"/>
        </w:rPr>
        <w:t xml:space="preserve">атьи </w:t>
      </w:r>
      <w:r w:rsidRPr="00D460A0">
        <w:rPr>
          <w:color w:val="333333"/>
          <w:sz w:val="30"/>
          <w:szCs w:val="30"/>
        </w:rPr>
        <w:t>171 ТК.</w:t>
      </w:r>
    </w:p>
    <w:p w:rsidR="00B0290C" w:rsidRDefault="00B0290C" w:rsidP="00D460A0">
      <w:pPr>
        <w:pStyle w:val="NormalWeb"/>
        <w:shd w:val="clear" w:color="auto" w:fill="FFFFFF"/>
        <w:spacing w:before="0" w:beforeAutospacing="0" w:after="150" w:afterAutospacing="0"/>
        <w:ind w:firstLine="600"/>
        <w:jc w:val="both"/>
        <w:rPr>
          <w:color w:val="333333"/>
          <w:sz w:val="30"/>
          <w:szCs w:val="30"/>
        </w:rPr>
      </w:pPr>
      <w:r w:rsidRPr="00D460A0">
        <w:rPr>
          <w:color w:val="333333"/>
          <w:sz w:val="30"/>
          <w:szCs w:val="30"/>
        </w:rPr>
        <w:t>Юридические и физические лица, виновные в нарушении законодательства о труде, несут дисциплинарную, административную, уголовную и иную ответственность в соответствии с законодательством (ст</w:t>
      </w:r>
      <w:r>
        <w:rPr>
          <w:color w:val="333333"/>
          <w:sz w:val="30"/>
          <w:szCs w:val="30"/>
        </w:rPr>
        <w:t xml:space="preserve">атья </w:t>
      </w:r>
      <w:r w:rsidRPr="00D460A0">
        <w:rPr>
          <w:color w:val="333333"/>
          <w:sz w:val="30"/>
          <w:szCs w:val="30"/>
        </w:rPr>
        <w:t>465 ТК).</w:t>
      </w:r>
    </w:p>
    <w:p w:rsidR="00B0290C" w:rsidRDefault="00B0290C" w:rsidP="0000050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</w:p>
    <w:p w:rsidR="00B0290C" w:rsidRPr="00D460A0" w:rsidRDefault="00B0290C" w:rsidP="0000050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D460A0">
        <w:rPr>
          <w:color w:val="333333"/>
          <w:sz w:val="30"/>
          <w:szCs w:val="30"/>
        </w:rPr>
        <w:t>Главный государ</w:t>
      </w:r>
      <w:r>
        <w:rPr>
          <w:color w:val="333333"/>
          <w:sz w:val="30"/>
          <w:szCs w:val="30"/>
        </w:rPr>
        <w:t>с</w:t>
      </w:r>
      <w:r w:rsidRPr="00D460A0">
        <w:rPr>
          <w:color w:val="333333"/>
          <w:sz w:val="30"/>
          <w:szCs w:val="30"/>
        </w:rPr>
        <w:t>твенный инспектор</w:t>
      </w:r>
      <w:r>
        <w:rPr>
          <w:color w:val="333333"/>
          <w:sz w:val="30"/>
          <w:szCs w:val="30"/>
        </w:rPr>
        <w:t xml:space="preserve">                          Н.И. Путикова</w:t>
      </w:r>
    </w:p>
    <w:sectPr w:rsidR="00B0290C" w:rsidRPr="00D460A0" w:rsidSect="00000506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DD8"/>
    <w:multiLevelType w:val="hybridMultilevel"/>
    <w:tmpl w:val="6C42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555"/>
    <w:rsid w:val="00000506"/>
    <w:rsid w:val="000D42D0"/>
    <w:rsid w:val="00141B0D"/>
    <w:rsid w:val="002172FE"/>
    <w:rsid w:val="002F32E6"/>
    <w:rsid w:val="005A7252"/>
    <w:rsid w:val="00616E71"/>
    <w:rsid w:val="00745244"/>
    <w:rsid w:val="00884272"/>
    <w:rsid w:val="009A13A6"/>
    <w:rsid w:val="00A65180"/>
    <w:rsid w:val="00B0290C"/>
    <w:rsid w:val="00B938B8"/>
    <w:rsid w:val="00C602CB"/>
    <w:rsid w:val="00D460A0"/>
    <w:rsid w:val="00DF6555"/>
    <w:rsid w:val="00F5283E"/>
    <w:rsid w:val="00FC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2E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42D0"/>
    <w:pPr>
      <w:ind w:left="720"/>
      <w:contextualSpacing/>
    </w:pPr>
  </w:style>
  <w:style w:type="paragraph" w:styleId="NormalWeb">
    <w:name w:val="Normal (Web)"/>
    <w:basedOn w:val="Normal"/>
    <w:uiPriority w:val="99"/>
    <w:rsid w:val="005A7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A725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A725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196</Words>
  <Characters>1118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</dc:title>
  <dc:subject/>
  <dc:creator>Пользователь Windows</dc:creator>
  <cp:keywords/>
  <dc:description/>
  <cp:lastModifiedBy>itex</cp:lastModifiedBy>
  <cp:revision>2</cp:revision>
  <cp:lastPrinted>2020-09-25T06:36:00Z</cp:lastPrinted>
  <dcterms:created xsi:type="dcterms:W3CDTF">2020-09-25T06:43:00Z</dcterms:created>
  <dcterms:modified xsi:type="dcterms:W3CDTF">2020-09-25T06:43:00Z</dcterms:modified>
</cp:coreProperties>
</file>