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0A" w:rsidRPr="00037B0A" w:rsidRDefault="00037B0A" w:rsidP="00037B0A">
      <w:pPr>
        <w:rPr>
          <w:rFonts w:ascii="Times New Roman" w:hAnsi="Times New Roman" w:cs="Times New Roman"/>
          <w:sz w:val="30"/>
          <w:szCs w:val="30"/>
        </w:rPr>
      </w:pP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>Ежегодно трудовой отпуск может быть разделен на две части по соглашению между работником и нанимателем, если иное не предусмотрено в колдоговоре. </w:t>
      </w: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>Вопрос об использовании отпуска частями или полностью решается по договоренности сторон.</w:t>
      </w: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 xml:space="preserve">Очередность предоставления отпусков, в том числе, когда отпуск делится на части, определяется графиком отпусков </w:t>
      </w:r>
      <w:r w:rsidRPr="00C01AB7">
        <w:rPr>
          <w:rFonts w:ascii="Times New Roman" w:hAnsi="Times New Roman" w:cs="Times New Roman"/>
          <w:sz w:val="30"/>
          <w:szCs w:val="30"/>
        </w:rPr>
        <w:t>и работнику следует заявить о своем желании использовать отпуск по частям в момент составления графика.</w:t>
      </w: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> </w:t>
      </w: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 xml:space="preserve">О желании использовать отпуск по частям </w:t>
      </w:r>
      <w:r w:rsidRPr="00C01AB7">
        <w:rPr>
          <w:rFonts w:ascii="Times New Roman" w:hAnsi="Times New Roman" w:cs="Times New Roman"/>
          <w:sz w:val="30"/>
          <w:szCs w:val="30"/>
        </w:rPr>
        <w:t>работник может заявить и после составления графика, удовлетворить или нет заявление - право нанимателя.</w:t>
      </w: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7B0A" w:rsidRPr="00C01AB7" w:rsidRDefault="00037B0A" w:rsidP="00037B0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01AB7">
        <w:rPr>
          <w:rFonts w:ascii="Times New Roman" w:hAnsi="Times New Roman" w:cs="Times New Roman"/>
          <w:b/>
          <w:bCs/>
          <w:sz w:val="30"/>
          <w:szCs w:val="30"/>
        </w:rPr>
        <w:t>Разделить отпуск на части можно :</w:t>
      </w:r>
    </w:p>
    <w:p w:rsidR="00037B0A" w:rsidRPr="00C01AB7" w:rsidRDefault="00037B0A" w:rsidP="00037B0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01AB7">
        <w:rPr>
          <w:rFonts w:ascii="Times New Roman" w:hAnsi="Times New Roman" w:cs="Times New Roman"/>
          <w:b/>
          <w:bCs/>
          <w:sz w:val="30"/>
          <w:szCs w:val="30"/>
        </w:rPr>
        <w:t>предусмотрев его разделение в графике отпусков;</w:t>
      </w:r>
    </w:p>
    <w:p w:rsidR="00037B0A" w:rsidRPr="00720445" w:rsidRDefault="00037B0A" w:rsidP="00037B0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01AB7">
        <w:rPr>
          <w:rFonts w:ascii="Times New Roman" w:hAnsi="Times New Roman" w:cs="Times New Roman"/>
          <w:b/>
          <w:bCs/>
          <w:sz w:val="30"/>
          <w:szCs w:val="30"/>
        </w:rPr>
        <w:t>путем подачи работником заявления и издания нанимателем соответствующего приказа на основании указанного заявления.</w:t>
      </w:r>
      <w:bookmarkStart w:id="0" w:name="_GoBack"/>
      <w:bookmarkEnd w:id="0"/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7B0A" w:rsidRPr="00037B0A" w:rsidRDefault="00037B0A" w:rsidP="00037B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7B0A">
        <w:rPr>
          <w:rFonts w:ascii="Times New Roman" w:hAnsi="Times New Roman" w:cs="Times New Roman"/>
          <w:sz w:val="30"/>
          <w:szCs w:val="30"/>
        </w:rPr>
        <w:t>Следует помнить, что при разделении отпуска одна его часть должна быть не менее 14 календарных дней.  </w:t>
      </w:r>
    </w:p>
    <w:sectPr w:rsidR="00037B0A" w:rsidRPr="00037B0A" w:rsidSect="00037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0A"/>
    <w:rsid w:val="00037B0A"/>
    <w:rsid w:val="000A3843"/>
    <w:rsid w:val="00262052"/>
    <w:rsid w:val="002C7F27"/>
    <w:rsid w:val="005F3704"/>
    <w:rsid w:val="006D03B0"/>
    <w:rsid w:val="00720445"/>
    <w:rsid w:val="00C01AB7"/>
    <w:rsid w:val="00DE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0A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0A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Admin</cp:lastModifiedBy>
  <cp:revision>2</cp:revision>
  <dcterms:created xsi:type="dcterms:W3CDTF">2023-07-21T06:13:00Z</dcterms:created>
  <dcterms:modified xsi:type="dcterms:W3CDTF">2023-07-21T06:13:00Z</dcterms:modified>
</cp:coreProperties>
</file>