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65" w:rsidRPr="00D03A65" w:rsidRDefault="00D03A65" w:rsidP="00D03A65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03A65" w:rsidRPr="00D03A65" w:rsidRDefault="00D03A65" w:rsidP="00D03A65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03A65">
        <w:rPr>
          <w:rFonts w:ascii="Times New Roman" w:hAnsi="Times New Roman" w:cs="Times New Roman"/>
          <w:b/>
          <w:bCs/>
          <w:sz w:val="30"/>
          <w:szCs w:val="30"/>
        </w:rPr>
        <w:t>Можно ли отозвать работника из отпуска на 1 день с последующим продолжением отпуска на 1 день?</w:t>
      </w:r>
    </w:p>
    <w:p w:rsidR="00D03A65" w:rsidRPr="00D03A65" w:rsidRDefault="00D03A65" w:rsidP="00D03A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03A65" w:rsidRDefault="00D03A65" w:rsidP="00D03A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A65">
        <w:rPr>
          <w:rFonts w:ascii="Times New Roman" w:hAnsi="Times New Roman" w:cs="Times New Roman"/>
          <w:sz w:val="30"/>
          <w:szCs w:val="30"/>
        </w:rPr>
        <w:t>Да можно. Работника можно отозвать из отпуска на 1 день с соблюдением следующих условий:</w:t>
      </w:r>
    </w:p>
    <w:p w:rsidR="00D03A65" w:rsidRPr="00D03A65" w:rsidRDefault="00D03A65" w:rsidP="00D03A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A65">
        <w:rPr>
          <w:rFonts w:ascii="Times New Roman" w:hAnsi="Times New Roman" w:cs="Times New Roman"/>
          <w:sz w:val="30"/>
          <w:szCs w:val="30"/>
        </w:rPr>
        <w:t>работник не должен относиться к категории работников, которых отзывать нельзя (ч.5 ст.174 Трудового кодекса);</w:t>
      </w:r>
    </w:p>
    <w:p w:rsidR="00D03A65" w:rsidRPr="00D03A65" w:rsidRDefault="00D03A65" w:rsidP="00D03A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A65">
        <w:rPr>
          <w:rFonts w:ascii="Times New Roman" w:hAnsi="Times New Roman" w:cs="Times New Roman"/>
          <w:sz w:val="30"/>
          <w:szCs w:val="30"/>
        </w:rPr>
        <w:t>оформить предложение нанимателя на отзыв из отпуска (ч.2 ст.174 Трудового кодекса);</w:t>
      </w:r>
    </w:p>
    <w:p w:rsidR="00D03A65" w:rsidRPr="00D03A65" w:rsidRDefault="00D03A65" w:rsidP="00D03A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A65">
        <w:rPr>
          <w:rFonts w:ascii="Times New Roman" w:hAnsi="Times New Roman" w:cs="Times New Roman"/>
          <w:sz w:val="30"/>
          <w:szCs w:val="30"/>
        </w:rPr>
        <w:t>получить согласие работника на отзыв из отпуска (ч.2 ст.174 Трудового кодекса).</w:t>
      </w:r>
    </w:p>
    <w:p w:rsidR="00D03A65" w:rsidRPr="00D03A65" w:rsidRDefault="00D03A65" w:rsidP="00D03A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03A65" w:rsidRPr="00D03A65" w:rsidRDefault="00D03A65" w:rsidP="00D03A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3A65">
        <w:rPr>
          <w:rFonts w:ascii="Times New Roman" w:hAnsi="Times New Roman" w:cs="Times New Roman"/>
          <w:sz w:val="30"/>
          <w:szCs w:val="30"/>
        </w:rPr>
        <w:t>Если все условия соблюдены, то издают приказ, в котором определяют перенос отпуска (данного дня) на другое время согласно желанию работника (ч. 3 ст. 174 Трудового кодекса).</w:t>
      </w:r>
    </w:p>
    <w:sectPr w:rsidR="00D03A65" w:rsidRPr="00D03A65" w:rsidSect="0023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65"/>
    <w:rsid w:val="000F3D61"/>
    <w:rsid w:val="00235CC4"/>
    <w:rsid w:val="006D03B0"/>
    <w:rsid w:val="00C52657"/>
    <w:rsid w:val="00D03A65"/>
    <w:rsid w:val="00D6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65"/>
    <w:pPr>
      <w:spacing w:after="0" w:line="240" w:lineRule="auto"/>
    </w:pPr>
    <w:rPr>
      <w:rFonts w:ascii="Calibri" w:hAnsi="Calibri" w:cs="Calibr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65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Admin</cp:lastModifiedBy>
  <cp:revision>2</cp:revision>
  <dcterms:created xsi:type="dcterms:W3CDTF">2023-07-21T06:13:00Z</dcterms:created>
  <dcterms:modified xsi:type="dcterms:W3CDTF">2023-07-21T06:13:00Z</dcterms:modified>
</cp:coreProperties>
</file>