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59" w:rsidRPr="00CC1440" w:rsidRDefault="00886259" w:rsidP="00886259">
      <w:pPr>
        <w:pStyle w:val="1"/>
        <w:shd w:val="clear" w:color="auto" w:fill="FFFFFF"/>
        <w:spacing w:before="0" w:after="109"/>
        <w:rPr>
          <w:rFonts w:ascii="Times New Roman" w:hAnsi="Times New Roman" w:cs="Times New Roman"/>
          <w:color w:val="000000"/>
        </w:rPr>
      </w:pPr>
      <w:r w:rsidRPr="00CC1440">
        <w:rPr>
          <w:rFonts w:ascii="Times New Roman" w:hAnsi="Times New Roman" w:cs="Times New Roman"/>
          <w:color w:val="000000"/>
        </w:rPr>
        <w:t>Укрепление организационного потенциала Белорусского Красного Креста</w:t>
      </w:r>
    </w:p>
    <w:p w:rsidR="00886259" w:rsidRPr="00CC1440" w:rsidRDefault="00886259" w:rsidP="008862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</w:p>
    <w:p w:rsidR="00886259" w:rsidRPr="00CC1440" w:rsidRDefault="00886259" w:rsidP="008862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Усовершенствовать правовые основы деятельности и укрепить потенциал Белорусского Общества Красного Креста.</w:t>
      </w:r>
    </w:p>
    <w:p w:rsidR="00886259" w:rsidRPr="00CC1440" w:rsidRDefault="00886259" w:rsidP="0088625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</w:t>
      </w:r>
    </w:p>
    <w:p w:rsidR="00886259" w:rsidRPr="00CC1440" w:rsidRDefault="00886259" w:rsidP="00886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Усилить работу Президиумов и усовершенствовать работу первичных организаций</w:t>
      </w:r>
    </w:p>
    <w:p w:rsidR="00886259" w:rsidRPr="00CC1440" w:rsidRDefault="00886259" w:rsidP="00886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 </w:t>
      </w:r>
      <w:proofErr w:type="spellStart"/>
      <w:r w:rsidRPr="00CC1440">
        <w:rPr>
          <w:rFonts w:ascii="Times New Roman" w:eastAsia="Times New Roman" w:hAnsi="Times New Roman" w:cs="Times New Roman"/>
          <w:color w:val="FF0000"/>
          <w:sz w:val="28"/>
          <w:szCs w:val="28"/>
        </w:rPr>
        <w:fldChar w:fldCharType="begin"/>
      </w:r>
      <w:r w:rsidRPr="00CC1440">
        <w:rPr>
          <w:rFonts w:ascii="Times New Roman" w:eastAsia="Times New Roman" w:hAnsi="Times New Roman" w:cs="Times New Roman"/>
          <w:color w:val="FF0000"/>
          <w:sz w:val="28"/>
          <w:szCs w:val="28"/>
        </w:rPr>
        <w:instrText xml:space="preserve"> HYPERLINK "http://redcross.by/val-information/" </w:instrText>
      </w:r>
      <w:r w:rsidRPr="00CC1440">
        <w:rPr>
          <w:rFonts w:ascii="Times New Roman" w:eastAsia="Times New Roman" w:hAnsi="Times New Roman" w:cs="Times New Roman"/>
          <w:color w:val="FF0000"/>
          <w:sz w:val="28"/>
          <w:szCs w:val="28"/>
        </w:rPr>
        <w:fldChar w:fldCharType="separate"/>
      </w:r>
      <w:r w:rsidRPr="00CC1440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>волонтерства</w:t>
      </w:r>
      <w:proofErr w:type="spellEnd"/>
      <w:r w:rsidRPr="00CC1440">
        <w:rPr>
          <w:rFonts w:ascii="Times New Roman" w:eastAsia="Times New Roman" w:hAnsi="Times New Roman" w:cs="Times New Roman"/>
          <w:color w:val="FF0000"/>
          <w:sz w:val="28"/>
          <w:szCs w:val="28"/>
        </w:rPr>
        <w:fldChar w:fldCharType="end"/>
      </w:r>
    </w:p>
    <w:p w:rsidR="00886259" w:rsidRPr="00CC1440" w:rsidRDefault="00886259" w:rsidP="00886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внутренней и внешней коммуникации</w:t>
      </w:r>
    </w:p>
    <w:p w:rsidR="00886259" w:rsidRPr="00CC1440" w:rsidRDefault="00886259" w:rsidP="00886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управления человеческими ресурсами</w:t>
      </w:r>
    </w:p>
    <w:p w:rsidR="00886259" w:rsidRPr="00CC1440" w:rsidRDefault="00886259" w:rsidP="0088625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материально-технической базы Белорусского Красного Креста и его финансового состояния</w:t>
      </w:r>
    </w:p>
    <w:p w:rsidR="00886259" w:rsidRPr="00CC1440" w:rsidRDefault="00886259" w:rsidP="008862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Белорусский Красный Крест имеет разветвленную структуру. Его финансирование формируется, в основном, из </w:t>
      </w:r>
      <w:hyperlink r:id="rId5" w:history="1">
        <w:r w:rsidRPr="00CC1440">
          <w:rPr>
            <w:rFonts w:ascii="Times New Roman" w:eastAsia="Times New Roman" w:hAnsi="Times New Roman" w:cs="Times New Roman"/>
            <w:color w:val="FF0000"/>
            <w:sz w:val="28"/>
            <w:szCs w:val="28"/>
            <w:u w:val="single"/>
          </w:rPr>
          <w:t>членских взносов</w:t>
        </w:r>
      </w:hyperlink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. Необходимо постоянно укреплять потенциал организации (финансовый, материальный, человеческий) для наиболее эффективной помощи уязвимым категориям.</w:t>
      </w:r>
    </w:p>
    <w:p w:rsidR="00886259" w:rsidRPr="00CC1440" w:rsidRDefault="00886259" w:rsidP="008862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44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Белорусское Общество Красного Креста реализует уставные цели и задачи в тесном взаимодействии с государственными органами власти, такими как: Министерство здравоохранения Республики Беларусь, Министерство труда и социальной защиты Республики Беларусь, Министерство внутренних дел Республики Беларусь, Министерство образования Республики Беларусь, Министерство информации Республики Беларусь, Министерство по чрезвычайным ситуациям Республики Беларусь. Сотрудничество ведется в рамках утвержденных планов совместных мероприятий по реализации подписанных соглашений о сотрудничестве.</w:t>
      </w:r>
    </w:p>
    <w:p w:rsidR="00886259" w:rsidRDefault="00886259" w:rsidP="0088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6259" w:rsidRDefault="00886259" w:rsidP="008862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857" w:rsidRDefault="00EB6857"/>
    <w:sectPr w:rsidR="00EB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66A"/>
    <w:multiLevelType w:val="multilevel"/>
    <w:tmpl w:val="85A2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86259"/>
    <w:rsid w:val="00886259"/>
    <w:rsid w:val="00EB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2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2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dcross.by/bokk-memb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Швингельская Ольга Владимировна</dc:creator>
  <cp:keywords/>
  <dc:description/>
  <cp:lastModifiedBy>Швингельская Ольга Владимировна</cp:lastModifiedBy>
  <cp:revision>2</cp:revision>
  <dcterms:created xsi:type="dcterms:W3CDTF">2020-12-08T10:18:00Z</dcterms:created>
  <dcterms:modified xsi:type="dcterms:W3CDTF">2020-12-08T10:19:00Z</dcterms:modified>
</cp:coreProperties>
</file>