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BE" w:rsidRDefault="00762ABE" w:rsidP="00762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A5">
        <w:rPr>
          <w:rFonts w:ascii="Times New Roman" w:hAnsi="Times New Roman" w:cs="Times New Roman"/>
          <w:b/>
          <w:sz w:val="28"/>
          <w:szCs w:val="28"/>
        </w:rPr>
        <w:t>ПРАВОВАЯ ОСНОВА ДЕЯТЕЛЬНОСТИ БЕЛОРУССКОГО ОБЩЕСТВА КРАСНОГО КРЕСТА</w:t>
      </w:r>
    </w:p>
    <w:p w:rsidR="00762ABE" w:rsidRPr="00334AA5" w:rsidRDefault="00762ABE" w:rsidP="00762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AA5">
        <w:rPr>
          <w:rFonts w:ascii="Times New Roman" w:hAnsi="Times New Roman" w:cs="Times New Roman"/>
          <w:sz w:val="28"/>
          <w:szCs w:val="28"/>
        </w:rPr>
        <w:t>Правовую основу деятельности БОКК составляют:</w:t>
      </w:r>
      <w:r w:rsidRPr="00334AA5">
        <w:rPr>
          <w:rFonts w:ascii="Times New Roman" w:hAnsi="Times New Roman" w:cs="Times New Roman"/>
          <w:sz w:val="28"/>
          <w:szCs w:val="28"/>
        </w:rPr>
        <w:br/>
        <w:t>Конституция Республики Беларусь;</w:t>
      </w:r>
      <w:r w:rsidRPr="00334AA5">
        <w:rPr>
          <w:rFonts w:ascii="Times New Roman" w:hAnsi="Times New Roman" w:cs="Times New Roman"/>
          <w:sz w:val="28"/>
          <w:szCs w:val="28"/>
        </w:rPr>
        <w:br/>
        <w:t>Женевские конвенции от 12 августа 1949 года обеспечивают защиту следующим категориям лиц:</w:t>
      </w:r>
      <w:r w:rsidRPr="00334AA5">
        <w:rPr>
          <w:rFonts w:ascii="Times New Roman" w:hAnsi="Times New Roman" w:cs="Times New Roman"/>
          <w:sz w:val="28"/>
          <w:szCs w:val="28"/>
        </w:rPr>
        <w:br/>
        <w:t>1-ой Конвенцией - раненым и больным в действующих армиях;</w:t>
      </w:r>
      <w:r w:rsidRPr="00334AA5">
        <w:rPr>
          <w:rFonts w:ascii="Times New Roman" w:hAnsi="Times New Roman" w:cs="Times New Roman"/>
          <w:sz w:val="28"/>
          <w:szCs w:val="28"/>
        </w:rPr>
        <w:br/>
        <w:t>2-ой  Конвенцией - раненым, больным и лицам, потерпевшим кораблекрушение, из состава вооруженных сил на море;</w:t>
      </w:r>
      <w:r w:rsidRPr="00334AA5">
        <w:rPr>
          <w:rFonts w:ascii="Times New Roman" w:hAnsi="Times New Roman" w:cs="Times New Roman"/>
          <w:sz w:val="28"/>
          <w:szCs w:val="28"/>
        </w:rPr>
        <w:br/>
        <w:t>3-ей Конвенцией – военнопленным;</w:t>
      </w:r>
      <w:r w:rsidRPr="00334AA5">
        <w:rPr>
          <w:rFonts w:ascii="Times New Roman" w:hAnsi="Times New Roman" w:cs="Times New Roman"/>
          <w:sz w:val="28"/>
          <w:szCs w:val="28"/>
        </w:rPr>
        <w:br/>
        <w:t>4-ой Конвенцией - гражданским лицам.</w:t>
      </w:r>
      <w:r w:rsidRPr="00334AA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34AA5">
        <w:rPr>
          <w:rFonts w:ascii="Times New Roman" w:hAnsi="Times New Roman" w:cs="Times New Roman"/>
          <w:sz w:val="28"/>
          <w:szCs w:val="28"/>
        </w:rPr>
        <w:t>Конвенции дополняют два Протокола, принятые в 1977 года и налагают определенные ограничения на применение насилия во время вооруженных действий в целях обеспечения лучшей защиты гражданскому населению;</w:t>
      </w:r>
      <w:r w:rsidRPr="00334AA5">
        <w:rPr>
          <w:rFonts w:ascii="Times New Roman" w:hAnsi="Times New Roman" w:cs="Times New Roman"/>
          <w:sz w:val="28"/>
          <w:szCs w:val="28"/>
        </w:rPr>
        <w:br/>
        <w:t>Устав Международного движения Красного Креста и Красного Полумесяца;</w:t>
      </w:r>
      <w:r w:rsidRPr="00334AA5">
        <w:rPr>
          <w:rFonts w:ascii="Times New Roman" w:hAnsi="Times New Roman" w:cs="Times New Roman"/>
          <w:sz w:val="28"/>
          <w:szCs w:val="28"/>
        </w:rPr>
        <w:br/>
        <w:t>Устав Международной Федерации обществ Красного Креста и Красного Полумесяца, другие документы, принятые в рамках Международного движения Красного Креста и Красного Полумесяца;</w:t>
      </w:r>
      <w:proofErr w:type="gramEnd"/>
      <w:r w:rsidRPr="00334AA5">
        <w:rPr>
          <w:rFonts w:ascii="Times New Roman" w:hAnsi="Times New Roman" w:cs="Times New Roman"/>
          <w:sz w:val="28"/>
          <w:szCs w:val="28"/>
        </w:rPr>
        <w:br/>
        <w:t>Международные договоры Республики Беларусь;</w:t>
      </w:r>
      <w:r w:rsidRPr="00334AA5">
        <w:rPr>
          <w:rFonts w:ascii="Times New Roman" w:hAnsi="Times New Roman" w:cs="Times New Roman"/>
          <w:sz w:val="28"/>
          <w:szCs w:val="28"/>
        </w:rPr>
        <w:br/>
        <w:t>Законы Республики Беларусь «Об общественных объединениях», «О Белорусском Обществе Красного Креста», «Об использовании и защите эмблем Красного Креста и Красного Полумесяца», иные акты законодательства Республики Беларусь;</w:t>
      </w:r>
    </w:p>
    <w:p w:rsidR="00762ABE" w:rsidRPr="00334AA5" w:rsidRDefault="00762ABE" w:rsidP="00762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AA5">
        <w:rPr>
          <w:rFonts w:ascii="Times New Roman" w:hAnsi="Times New Roman" w:cs="Times New Roman"/>
          <w:sz w:val="28"/>
          <w:szCs w:val="28"/>
        </w:rPr>
        <w:t>Устав Белорусского Общества Красного Креста.</w:t>
      </w:r>
      <w:r w:rsidRPr="00334AA5">
        <w:rPr>
          <w:rFonts w:ascii="Times New Roman" w:hAnsi="Times New Roman" w:cs="Times New Roman"/>
          <w:sz w:val="28"/>
          <w:szCs w:val="28"/>
        </w:rPr>
        <w:br/>
        <w:t>БОКК создано в целях облегчения человеческих страданий, решения социальных проблем, оказания помощи жертвам вооруженных конфликтов и лицам, пострадавшим в результате чрезвычайных ситуаций, пропаганды международного гуманитарного права и основополагающих принципов Международного движения Красного Креста и Красного полумесяца, а также просвещения населения в области здравоохранения.</w:t>
      </w:r>
    </w:p>
    <w:p w:rsidR="00762ABE" w:rsidRPr="00334AA5" w:rsidRDefault="00762ABE" w:rsidP="00762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AA5">
        <w:rPr>
          <w:rFonts w:ascii="Times New Roman" w:hAnsi="Times New Roman" w:cs="Times New Roman"/>
          <w:sz w:val="28"/>
          <w:szCs w:val="28"/>
        </w:rPr>
        <w:t>14 сентября 1995 года Указом Президента Республики Беларусь Общество Красного Креста уполномочено оказывать помощь органам государственной власти в реализации гуманитарных Программ.</w:t>
      </w:r>
      <w:r w:rsidRPr="00334AA5">
        <w:rPr>
          <w:rFonts w:ascii="Times New Roman" w:hAnsi="Times New Roman" w:cs="Times New Roman"/>
          <w:sz w:val="28"/>
          <w:szCs w:val="28"/>
        </w:rPr>
        <w:br/>
        <w:t>БОКК является составной частью Международного движения Красного Креста и Красного Полумесяца.</w:t>
      </w:r>
    </w:p>
    <w:p w:rsidR="00762ABE" w:rsidRPr="00334AA5" w:rsidRDefault="00762ABE" w:rsidP="00762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AA5">
        <w:rPr>
          <w:rFonts w:ascii="Times New Roman" w:hAnsi="Times New Roman" w:cs="Times New Roman"/>
          <w:sz w:val="28"/>
          <w:szCs w:val="28"/>
        </w:rPr>
        <w:t>БОКК признано Международным Комитетом Красного Креста 1 ноября 1995 года и принято в состав Международной Федерации обще</w:t>
      </w:r>
      <w:proofErr w:type="gramStart"/>
      <w:r w:rsidRPr="00334AA5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334AA5">
        <w:rPr>
          <w:rFonts w:ascii="Times New Roman" w:hAnsi="Times New Roman" w:cs="Times New Roman"/>
          <w:sz w:val="28"/>
          <w:szCs w:val="28"/>
        </w:rPr>
        <w:t>асного Креста и Красного Полумесяца 27 ноября 1995 года.</w:t>
      </w:r>
      <w:r w:rsidRPr="00334AA5">
        <w:rPr>
          <w:rFonts w:ascii="Times New Roman" w:hAnsi="Times New Roman" w:cs="Times New Roman"/>
          <w:sz w:val="28"/>
          <w:szCs w:val="28"/>
        </w:rPr>
        <w:br/>
        <w:t xml:space="preserve">БОКК строит свои отношения с государственными органами на основе сотрудничества и, являясь вспомогательной государству силой в гуманитарной области, сохраняет при этом независимость, что гарантирует </w:t>
      </w:r>
      <w:r w:rsidRPr="00334AA5">
        <w:rPr>
          <w:rFonts w:ascii="Times New Roman" w:hAnsi="Times New Roman" w:cs="Times New Roman"/>
          <w:sz w:val="28"/>
          <w:szCs w:val="28"/>
        </w:rPr>
        <w:lastRenderedPageBreak/>
        <w:t>БОКК право действовать в соответствии с основополагающими принципами Международного движения Красного Креста и Красного Полумесяца.</w:t>
      </w:r>
    </w:p>
    <w:p w:rsidR="00762ABE" w:rsidRPr="00334AA5" w:rsidRDefault="00762ABE" w:rsidP="00762A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4AA5">
        <w:rPr>
          <w:rFonts w:ascii="Times New Roman" w:hAnsi="Times New Roman" w:cs="Times New Roman"/>
          <w:sz w:val="28"/>
          <w:szCs w:val="28"/>
        </w:rPr>
        <w:t>БОКК в своей деятельности соблюдает нормы Международного гуманитарного права и придерживается таких основополагающих принципов Международного движения Красного Креста и Красного Полумесяца, как гуманность, беспристрастность, нейтральность, независимость, добровольность, единство и универсальность, что означает:</w:t>
      </w:r>
      <w:r w:rsidRPr="00334AA5">
        <w:rPr>
          <w:rFonts w:ascii="Times New Roman" w:hAnsi="Times New Roman" w:cs="Times New Roman"/>
          <w:sz w:val="28"/>
          <w:szCs w:val="28"/>
        </w:rPr>
        <w:br/>
        <w:t xml:space="preserve">стремление оказывать помощь всем раненым на поле боя без исключения или предпочтения, стараться при любых обстоятельствах, как на международном, так и на национальном уровнях </w:t>
      </w:r>
      <w:proofErr w:type="gramStart"/>
      <w:r w:rsidRPr="00334AA5">
        <w:rPr>
          <w:rFonts w:ascii="Times New Roman" w:hAnsi="Times New Roman" w:cs="Times New Roman"/>
          <w:sz w:val="28"/>
          <w:szCs w:val="28"/>
        </w:rPr>
        <w:t>предотвращать</w:t>
      </w:r>
      <w:proofErr w:type="gramEnd"/>
      <w:r w:rsidRPr="00334AA5">
        <w:rPr>
          <w:rFonts w:ascii="Times New Roman" w:hAnsi="Times New Roman" w:cs="Times New Roman"/>
          <w:sz w:val="28"/>
          <w:szCs w:val="28"/>
        </w:rPr>
        <w:t xml:space="preserve"> или облегчать страдания </w:t>
      </w:r>
      <w:proofErr w:type="gramStart"/>
      <w:r w:rsidRPr="00334AA5">
        <w:rPr>
          <w:rFonts w:ascii="Times New Roman" w:hAnsi="Times New Roman" w:cs="Times New Roman"/>
          <w:sz w:val="28"/>
          <w:szCs w:val="28"/>
        </w:rPr>
        <w:t>человека, защищать жизнь людей и обеспечивать уважение личности, а также способствовать достижению взаимопонимания, дружбы, сотрудничества и упрочения мира между народами;</w:t>
      </w:r>
      <w:r w:rsidRPr="00334AA5">
        <w:rPr>
          <w:rFonts w:ascii="Times New Roman" w:hAnsi="Times New Roman" w:cs="Times New Roman"/>
          <w:sz w:val="28"/>
          <w:szCs w:val="28"/>
        </w:rPr>
        <w:br/>
        <w:t>равенство без всякого различия по признакам расы, религии, класса, политическим или иным убеждениям;</w:t>
      </w:r>
      <w:r w:rsidRPr="00334AA5">
        <w:rPr>
          <w:rFonts w:ascii="Times New Roman" w:hAnsi="Times New Roman" w:cs="Times New Roman"/>
          <w:sz w:val="28"/>
          <w:szCs w:val="28"/>
        </w:rPr>
        <w:br/>
        <w:t>неприятие чьей-либо стороны в вооруженных конфликтах и невступление в споры политического, расового, религиозного характера в целях сохранения всеобщего доверия;</w:t>
      </w:r>
      <w:proofErr w:type="gramEnd"/>
      <w:r w:rsidRPr="00334AA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34AA5">
        <w:rPr>
          <w:rFonts w:ascii="Times New Roman" w:hAnsi="Times New Roman" w:cs="Times New Roman"/>
          <w:sz w:val="28"/>
          <w:szCs w:val="28"/>
        </w:rPr>
        <w:t>оказание национальными обществами Красного Креста или Красного Полумесяца помощи своим правительствам в их гуманитарной деятельности и подчинение законам своей страны при сохранении своей автономии и наличии возможности действовать в соответствии с принципами Международного движения Красного Креста и Красного Полумесяца;</w:t>
      </w:r>
      <w:r w:rsidRPr="00334AA5">
        <w:rPr>
          <w:rFonts w:ascii="Times New Roman" w:hAnsi="Times New Roman" w:cs="Times New Roman"/>
          <w:sz w:val="28"/>
          <w:szCs w:val="28"/>
        </w:rPr>
        <w:br/>
        <w:t>деятельность по оказанию помощи, ни в коей мере не направленную на получение выгоды;</w:t>
      </w:r>
      <w:proofErr w:type="gramEnd"/>
      <w:r w:rsidRPr="00334AA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34AA5">
        <w:rPr>
          <w:rFonts w:ascii="Times New Roman" w:hAnsi="Times New Roman" w:cs="Times New Roman"/>
          <w:sz w:val="28"/>
          <w:szCs w:val="28"/>
        </w:rPr>
        <w:t>наличие в стране только одного национального общества Красного Креста или Красного Полумесяца, которое должно быть открытым для всех и осуществлять свою гуманитарную деятельность на всей территории страны;</w:t>
      </w:r>
      <w:r w:rsidRPr="00334AA5">
        <w:rPr>
          <w:rFonts w:ascii="Times New Roman" w:hAnsi="Times New Roman" w:cs="Times New Roman"/>
          <w:sz w:val="28"/>
          <w:szCs w:val="28"/>
        </w:rPr>
        <w:br/>
        <w:t>универсальность Международного движения Красного Креста и Красного Полумесяца, которое является всемирным, - все национальные общества Красного Креста или Красного Полумесяца пользуются равными правами и обязаны оказывать помощь друг другу.</w:t>
      </w:r>
      <w:proofErr w:type="gramEnd"/>
      <w:r w:rsidRPr="00334AA5">
        <w:rPr>
          <w:rFonts w:ascii="Times New Roman" w:hAnsi="Times New Roman" w:cs="Times New Roman"/>
          <w:sz w:val="28"/>
          <w:szCs w:val="28"/>
        </w:rPr>
        <w:br/>
        <w:t>БОКК является единственной организацией Республики Беларусь, которая имеет исключительное право на использование на территории Республики Беларусь эмблемы Красного Креста в качестве элемента своей эмблемы и слов "Красный Крест" в своем наименовании.</w:t>
      </w:r>
      <w:r w:rsidRPr="00334AA5">
        <w:rPr>
          <w:rFonts w:ascii="Times New Roman" w:hAnsi="Times New Roman" w:cs="Times New Roman"/>
          <w:sz w:val="28"/>
          <w:szCs w:val="28"/>
        </w:rPr>
        <w:br/>
        <w:t>В Беларуси действуют региональные организации Красного Креста (6 областных организаций Белорусского Общества Красного Креста, 119 городских и районных организаций Красного Креста).</w:t>
      </w:r>
    </w:p>
    <w:p w:rsidR="00762ABE" w:rsidRPr="00503928" w:rsidRDefault="00762ABE" w:rsidP="00762AB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2ABE" w:rsidRPr="00503928" w:rsidRDefault="00762ABE" w:rsidP="00762A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03928">
        <w:rPr>
          <w:rStyle w:val="a4"/>
          <w:color w:val="000000" w:themeColor="text1"/>
          <w:sz w:val="28"/>
          <w:szCs w:val="28"/>
        </w:rPr>
        <w:t>ЭМБЛЕМА КРАСНОГО КРЕСТА И ЕЕ ИСПОЛЬЗОВАНИЕ</w:t>
      </w:r>
    </w:p>
    <w:p w:rsidR="00762ABE" w:rsidRPr="00503928" w:rsidRDefault="00762ABE" w:rsidP="00762AB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503928">
        <w:rPr>
          <w:color w:val="000000" w:themeColor="text1"/>
          <w:sz w:val="28"/>
          <w:szCs w:val="28"/>
        </w:rPr>
        <w:t>Порядок использования и защиты эмблем Красного Креста и Красного Полумесяца, отличительных сигналов, а также наименований "Красный Крест" и "Красный Полумесяц", определяется в соответствии с Конвенциями, Протоколами, правилами по использованию эмблемы Красного Креста или Красного Полумесяца национальными обществами, принятых XX Международной конференцией Красного Креста и</w:t>
      </w:r>
    </w:p>
    <w:p w:rsidR="00762ABE" w:rsidRPr="00503928" w:rsidRDefault="00762ABE" w:rsidP="00762AB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928">
        <w:rPr>
          <w:color w:val="000000" w:themeColor="text1"/>
          <w:sz w:val="28"/>
          <w:szCs w:val="28"/>
        </w:rPr>
        <w:t>Красного Полумесяца в 1965 году, с изменениями и дополнениями 1991 года, а также Законом Республики Беларусь "Об использовании и защите эмблем Красного Креста и Красного Полумесяца".</w:t>
      </w:r>
      <w:r w:rsidRPr="00503928">
        <w:rPr>
          <w:color w:val="000000" w:themeColor="text1"/>
          <w:sz w:val="28"/>
          <w:szCs w:val="28"/>
        </w:rPr>
        <w:br/>
        <w:t>Эмблема БОКК представляет собой изображение эмблемы Красного Креста с написанными на белом фоне словами "Белорусское Общество Красного Креста" либо "Белорусский Красный Крест".</w:t>
      </w:r>
      <w:r w:rsidRPr="00503928">
        <w:rPr>
          <w:color w:val="000000" w:themeColor="text1"/>
          <w:sz w:val="28"/>
          <w:szCs w:val="28"/>
        </w:rPr>
        <w:br/>
        <w:t>Изображение эмблемы БОКК может помещаться на печатях, штампах, бланках БОКК и его организационных структур, наделенных правами юридического лица, а также на листах почетных грамот и благодарностей БОКК.</w:t>
      </w:r>
    </w:p>
    <w:p w:rsidR="00762ABE" w:rsidRPr="00503928" w:rsidRDefault="00762ABE" w:rsidP="00762AB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928">
        <w:rPr>
          <w:color w:val="000000" w:themeColor="text1"/>
          <w:sz w:val="28"/>
          <w:szCs w:val="28"/>
        </w:rPr>
        <w:t>Использование эмблемы БОКК в качестве отличительного знака конкретизируется в инструкции, утверждаемой президиумом БОКК.</w:t>
      </w:r>
      <w:r w:rsidRPr="00503928">
        <w:rPr>
          <w:color w:val="000000" w:themeColor="text1"/>
          <w:sz w:val="28"/>
          <w:szCs w:val="28"/>
        </w:rPr>
        <w:br/>
        <w:t>БОКК может иметь помимо эмблемы другую символику: флаг, гимн, значок, вымпел, галстук, нагрудные и опознавательные знаки, которые учреждаются решениями президиума БОКК и регистрируются в порядке, установленном законодательством.</w:t>
      </w:r>
    </w:p>
    <w:p w:rsidR="00762ABE" w:rsidRPr="00503928" w:rsidRDefault="00762ABE" w:rsidP="00762AB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928">
        <w:rPr>
          <w:color w:val="000000" w:themeColor="text1"/>
          <w:sz w:val="28"/>
          <w:szCs w:val="28"/>
        </w:rPr>
        <w:t>В настоящее время в качестве эмблемы используются три знака:</w:t>
      </w:r>
      <w:r w:rsidRPr="00503928">
        <w:rPr>
          <w:color w:val="000000" w:themeColor="text1"/>
          <w:sz w:val="28"/>
          <w:szCs w:val="28"/>
        </w:rPr>
        <w:br/>
      </w:r>
      <w:proofErr w:type="gramStart"/>
      <w:r w:rsidRPr="00503928">
        <w:rPr>
          <w:rStyle w:val="a4"/>
          <w:color w:val="000000" w:themeColor="text1"/>
          <w:sz w:val="28"/>
          <w:szCs w:val="28"/>
        </w:rPr>
        <w:t>Красный Крест, Красный Полумесяц и Красный Кристалл</w:t>
      </w:r>
      <w:r w:rsidRPr="00503928">
        <w:rPr>
          <w:color w:val="000000" w:themeColor="text1"/>
          <w:sz w:val="28"/>
          <w:szCs w:val="28"/>
        </w:rPr>
        <w:t>.</w:t>
      </w:r>
      <w:r w:rsidRPr="00503928">
        <w:rPr>
          <w:color w:val="000000" w:themeColor="text1"/>
          <w:sz w:val="28"/>
          <w:szCs w:val="28"/>
        </w:rPr>
        <w:br/>
        <w:t>1864 г. — Дипломатической конференцией Красный Крест признан отличительным знаком санитарных служб армий, что было закреплено Женевской конвенцией 1864 г.</w:t>
      </w:r>
      <w:r w:rsidRPr="00503928">
        <w:rPr>
          <w:color w:val="000000" w:themeColor="text1"/>
          <w:sz w:val="28"/>
          <w:szCs w:val="28"/>
        </w:rPr>
        <w:br/>
        <w:t>1876 г. — во время русско-турецкой войны Османская империя, исходя из религиозных соображений, вместо Красного Креста решает использовать Красный Полумесяц на белом фоне.</w:t>
      </w:r>
      <w:r w:rsidRPr="00503928">
        <w:rPr>
          <w:color w:val="000000" w:themeColor="text1"/>
          <w:sz w:val="28"/>
          <w:szCs w:val="28"/>
        </w:rPr>
        <w:br/>
        <w:t>1929 г. - на Дипломатической конференции в качестве отличительных знаков медицинских учреждений и</w:t>
      </w:r>
      <w:proofErr w:type="gramEnd"/>
      <w:r w:rsidRPr="00503928">
        <w:rPr>
          <w:color w:val="000000" w:themeColor="text1"/>
          <w:sz w:val="28"/>
          <w:szCs w:val="28"/>
        </w:rPr>
        <w:t xml:space="preserve"> формирований признаны три эмблемы: </w:t>
      </w:r>
      <w:proofErr w:type="gramStart"/>
      <w:r w:rsidRPr="00503928">
        <w:rPr>
          <w:color w:val="000000" w:themeColor="text1"/>
          <w:sz w:val="28"/>
          <w:szCs w:val="28"/>
        </w:rPr>
        <w:t>Красный Крест, Красный Полумесяц, иранская эмблема красного льва и солнца.</w:t>
      </w:r>
      <w:r w:rsidRPr="00503928">
        <w:rPr>
          <w:color w:val="000000" w:themeColor="text1"/>
          <w:sz w:val="28"/>
          <w:szCs w:val="28"/>
        </w:rPr>
        <w:br/>
        <w:t>1980 г. - Исламская Республика Иран отказалась от использования эмблемы красного льва и солнца и приняла эмблему Красного Полумесяца.</w:t>
      </w:r>
      <w:r w:rsidRPr="00503928">
        <w:rPr>
          <w:color w:val="000000" w:themeColor="text1"/>
          <w:sz w:val="28"/>
          <w:szCs w:val="28"/>
        </w:rPr>
        <w:br/>
        <w:t>2005 г. - принята эмблема Красного Кристалла (красный ромб на белом фоне), что позволило, НО Израиля (в силу религиозных особенностей ранее использовавшему красный щит Давида) полноценно влиться в Международное движение КК и КП</w:t>
      </w:r>
      <w:proofErr w:type="gramEnd"/>
      <w:r w:rsidRPr="00503928">
        <w:rPr>
          <w:color w:val="000000" w:themeColor="text1"/>
          <w:sz w:val="28"/>
          <w:szCs w:val="28"/>
        </w:rPr>
        <w:t>. Эта эмблема используется наравне с Красным Крестом и Красным Полумесяцем.</w:t>
      </w:r>
    </w:p>
    <w:p w:rsidR="00762ABE" w:rsidRPr="00503928" w:rsidRDefault="00762ABE" w:rsidP="00762AB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928">
        <w:rPr>
          <w:rStyle w:val="a4"/>
          <w:color w:val="000000" w:themeColor="text1"/>
          <w:sz w:val="28"/>
          <w:szCs w:val="28"/>
        </w:rPr>
        <w:t>Цель эмблемы - сигнализировать, что определенные лица (медицинские формирования, транспортные средства и их персонал, добровольцы НО) находятся под защитой Женевских конвенций и Дополнительных протоколов к ним.</w:t>
      </w:r>
    </w:p>
    <w:p w:rsidR="00762ABE" w:rsidRPr="00503928" w:rsidRDefault="00762ABE" w:rsidP="00762AB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928">
        <w:rPr>
          <w:color w:val="000000" w:themeColor="text1"/>
          <w:sz w:val="28"/>
          <w:szCs w:val="28"/>
        </w:rPr>
        <w:t>Эмблема КК и КП используется как отличительный знак для того, чтобы обозначить принадлежность человека или объекта к Международному движению КК и КП.</w:t>
      </w:r>
      <w:r w:rsidRPr="00503928">
        <w:rPr>
          <w:color w:val="000000" w:themeColor="text1"/>
          <w:sz w:val="28"/>
          <w:szCs w:val="28"/>
        </w:rPr>
        <w:br/>
        <w:t>Эмблема не несет религиозного значения. Использование эмблемы регулируется и защищается национальными и международными законами. В Республике Беларусь таковым является Закон РБ № 382-3 «Об использовании и защите эмблем Красного Креста и Красного Полумесяца».</w:t>
      </w:r>
    </w:p>
    <w:p w:rsidR="00762ABE" w:rsidRPr="00503928" w:rsidRDefault="00762ABE" w:rsidP="00762AB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3928">
        <w:rPr>
          <w:color w:val="000000" w:themeColor="text1"/>
          <w:sz w:val="28"/>
          <w:szCs w:val="28"/>
        </w:rPr>
        <w:t xml:space="preserve">Использование, например, эмблемы на аптеках, больницах, частных клиниках является неправомерно и влечет за собой ответственность, </w:t>
      </w:r>
      <w:proofErr w:type="gramStart"/>
      <w:r w:rsidRPr="00503928">
        <w:rPr>
          <w:color w:val="000000" w:themeColor="text1"/>
          <w:sz w:val="28"/>
          <w:szCs w:val="28"/>
        </w:rPr>
        <w:t>согласно статьи</w:t>
      </w:r>
      <w:proofErr w:type="gramEnd"/>
      <w:r w:rsidRPr="00503928">
        <w:rPr>
          <w:color w:val="000000" w:themeColor="text1"/>
          <w:sz w:val="28"/>
          <w:szCs w:val="28"/>
        </w:rPr>
        <w:t xml:space="preserve"> 20 Закона РБ № 382-3 «Об использовании и защите эмблем Красного Креста и Красного Полумесяца». Лица виновные в неисполнении либо ненадлежащем исполнении настоящего Закона, несут ответственность в соответствии с законодательством Республики Беларусь.</w:t>
      </w:r>
    </w:p>
    <w:p w:rsidR="00762ABE" w:rsidRDefault="00762ABE" w:rsidP="00762ABE">
      <w:pPr>
        <w:rPr>
          <w:rFonts w:ascii="Times New Roman" w:hAnsi="Times New Roman" w:cs="Times New Roman"/>
          <w:b/>
          <w:sz w:val="28"/>
          <w:szCs w:val="28"/>
        </w:rPr>
      </w:pPr>
    </w:p>
    <w:p w:rsidR="00762ABE" w:rsidRDefault="00762ABE" w:rsidP="00762ABE">
      <w:pPr>
        <w:pStyle w:val="2"/>
        <w:shd w:val="clear" w:color="auto" w:fill="FFFFFF"/>
        <w:spacing w:before="436" w:beforeAutospacing="0" w:after="55" w:afterAutospacing="0"/>
        <w:textAlignment w:val="baseline"/>
        <w:rPr>
          <w:rFonts w:ascii="Arial" w:hAnsi="Arial" w:cs="Arial"/>
          <w:color w:val="010101"/>
          <w:sz w:val="35"/>
          <w:szCs w:val="35"/>
        </w:rPr>
      </w:pPr>
      <w:r>
        <w:rPr>
          <w:rFonts w:ascii="Arial" w:hAnsi="Arial" w:cs="Arial"/>
          <w:color w:val="010101"/>
          <w:sz w:val="35"/>
          <w:szCs w:val="35"/>
        </w:rPr>
        <w:t>Основополагающие Принципы</w:t>
      </w:r>
    </w:p>
    <w:p w:rsidR="00762ABE" w:rsidRPr="00CC1440" w:rsidRDefault="00762ABE" w:rsidP="00762ABE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ind w:left="0"/>
        <w:jc w:val="both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aps/>
          <w:color w:val="000000"/>
          <w:sz w:val="28"/>
          <w:szCs w:val="28"/>
        </w:rPr>
        <w:t>ГУМАННОСТЬ</w:t>
      </w:r>
    </w:p>
    <w:p w:rsidR="00762ABE" w:rsidRPr="00CC1440" w:rsidRDefault="00762ABE" w:rsidP="00762ABE">
      <w:pPr>
        <w:pStyle w:val="a3"/>
        <w:shd w:val="clear" w:color="auto" w:fill="FFFFFF"/>
        <w:spacing w:before="0" w:beforeAutospacing="0" w:after="55" w:afterAutospacing="0"/>
        <w:jc w:val="both"/>
        <w:textAlignment w:val="baseline"/>
        <w:rPr>
          <w:color w:val="000000"/>
          <w:sz w:val="28"/>
          <w:szCs w:val="28"/>
        </w:rPr>
      </w:pPr>
      <w:r w:rsidRPr="00CC1440">
        <w:rPr>
          <w:color w:val="000000"/>
          <w:sz w:val="28"/>
          <w:szCs w:val="28"/>
        </w:rPr>
        <w:t>Международное Движение Красного Креста и Красного Полумесяца, порожденное стремлением оказывать помощь всем раненым на поле боя без исключения или предпочтения, старается при любых обстоятельствах как на международном, так и на национальном уровне предотвращать и облегчать страдания человека. Движение призвано защищать жизнь и здоровье людей и обеспечивать уважение к человеческой личности. Оно способствует достижению взаимопонимания, дружбы, сотрудничества и прочного мира между народами.</w:t>
      </w:r>
    </w:p>
    <w:p w:rsidR="00762ABE" w:rsidRPr="00CC1440" w:rsidRDefault="00762ABE" w:rsidP="00762ABE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ind w:left="0"/>
        <w:jc w:val="both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aps/>
          <w:color w:val="000000"/>
          <w:sz w:val="28"/>
          <w:szCs w:val="28"/>
        </w:rPr>
        <w:t>БЕСПРИСТРАСТНОСТЬ</w:t>
      </w:r>
    </w:p>
    <w:p w:rsidR="00762ABE" w:rsidRPr="00CC1440" w:rsidRDefault="00762ABE" w:rsidP="00762ABE">
      <w:pPr>
        <w:pStyle w:val="a3"/>
        <w:shd w:val="clear" w:color="auto" w:fill="FFFFFF"/>
        <w:spacing w:before="0" w:beforeAutospacing="0" w:after="55" w:afterAutospacing="0"/>
        <w:jc w:val="both"/>
        <w:textAlignment w:val="baseline"/>
        <w:rPr>
          <w:color w:val="000000"/>
          <w:sz w:val="28"/>
          <w:szCs w:val="28"/>
        </w:rPr>
      </w:pPr>
      <w:r w:rsidRPr="00CC1440">
        <w:rPr>
          <w:color w:val="000000"/>
          <w:sz w:val="28"/>
          <w:szCs w:val="28"/>
        </w:rPr>
        <w:t>Движение не проводит никакой дискриминации по признаку национальности, расы, религии, класса или политических убеждений. Оно лишь стремится облегчать страдания людей, и в первую очередь, тех, кто больше всего в этом нуждается.</w:t>
      </w:r>
    </w:p>
    <w:p w:rsidR="00762ABE" w:rsidRPr="00CC1440" w:rsidRDefault="00762ABE" w:rsidP="00762ABE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ind w:left="0"/>
        <w:jc w:val="both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aps/>
          <w:color w:val="000000"/>
          <w:sz w:val="28"/>
          <w:szCs w:val="28"/>
        </w:rPr>
        <w:t>НЕЙТРАЛЬНОСТЬ</w:t>
      </w:r>
    </w:p>
    <w:p w:rsidR="00762ABE" w:rsidRPr="00CC1440" w:rsidRDefault="00762ABE" w:rsidP="00762ABE">
      <w:pPr>
        <w:pStyle w:val="a3"/>
        <w:shd w:val="clear" w:color="auto" w:fill="FFFFFF"/>
        <w:spacing w:before="0" w:beforeAutospacing="0" w:after="55" w:afterAutospacing="0"/>
        <w:jc w:val="both"/>
        <w:textAlignment w:val="baseline"/>
        <w:rPr>
          <w:color w:val="000000"/>
          <w:sz w:val="28"/>
          <w:szCs w:val="28"/>
        </w:rPr>
      </w:pPr>
      <w:r w:rsidRPr="00CC1440">
        <w:rPr>
          <w:color w:val="000000"/>
          <w:sz w:val="28"/>
          <w:szCs w:val="28"/>
        </w:rPr>
        <w:t>Чтобы сохранить всеобщее доверие, Движение не может принимать чью-либо сторону в вооруженных конфликтах и вступать в споры политического, расового, религиозного или идеологического характера.</w:t>
      </w:r>
    </w:p>
    <w:p w:rsidR="00762ABE" w:rsidRPr="00CC1440" w:rsidRDefault="00762ABE" w:rsidP="00762ABE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ind w:left="0"/>
        <w:jc w:val="both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aps/>
          <w:color w:val="000000"/>
          <w:sz w:val="28"/>
          <w:szCs w:val="28"/>
        </w:rPr>
        <w:t>НЕЗАВИСИМОСТЬ</w:t>
      </w:r>
    </w:p>
    <w:p w:rsidR="00762ABE" w:rsidRPr="00CC1440" w:rsidRDefault="00762ABE" w:rsidP="00762ABE">
      <w:pPr>
        <w:pStyle w:val="a3"/>
        <w:shd w:val="clear" w:color="auto" w:fill="FFFFFF"/>
        <w:spacing w:before="0" w:beforeAutospacing="0" w:after="55" w:afterAutospacing="0"/>
        <w:jc w:val="both"/>
        <w:textAlignment w:val="baseline"/>
        <w:rPr>
          <w:color w:val="000000"/>
          <w:sz w:val="28"/>
          <w:szCs w:val="28"/>
        </w:rPr>
      </w:pPr>
      <w:r w:rsidRPr="00CC1440">
        <w:rPr>
          <w:color w:val="000000"/>
          <w:sz w:val="28"/>
          <w:szCs w:val="28"/>
        </w:rPr>
        <w:t xml:space="preserve">Движение независимо. Национальные общества, оказывая своим правительствам помощь в их гуманитарной деятельности и подчиняясь законам своей страны, </w:t>
      </w:r>
      <w:proofErr w:type="gramStart"/>
      <w:r w:rsidRPr="00CC1440">
        <w:rPr>
          <w:color w:val="000000"/>
          <w:sz w:val="28"/>
          <w:szCs w:val="28"/>
        </w:rPr>
        <w:t>должны</w:t>
      </w:r>
      <w:proofErr w:type="gramEnd"/>
      <w:r w:rsidRPr="00CC1440">
        <w:rPr>
          <w:color w:val="000000"/>
          <w:sz w:val="28"/>
          <w:szCs w:val="28"/>
        </w:rPr>
        <w:t xml:space="preserve"> тем не менее всегда сохранять автономию, чтобы иметь возможность действовать в соответствии с принципами Красного Креста.</w:t>
      </w:r>
    </w:p>
    <w:p w:rsidR="00762ABE" w:rsidRPr="00CC1440" w:rsidRDefault="00762ABE" w:rsidP="00762ABE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ind w:left="0"/>
        <w:jc w:val="both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aps/>
          <w:color w:val="000000"/>
          <w:sz w:val="28"/>
          <w:szCs w:val="28"/>
        </w:rPr>
        <w:t>ДОБРОВОЛЬНОСТЬ</w:t>
      </w:r>
    </w:p>
    <w:p w:rsidR="00762ABE" w:rsidRPr="00CC1440" w:rsidRDefault="00762ABE" w:rsidP="00762ABE">
      <w:pPr>
        <w:pStyle w:val="a3"/>
        <w:shd w:val="clear" w:color="auto" w:fill="FFFFFF"/>
        <w:spacing w:before="0" w:beforeAutospacing="0" w:after="55" w:afterAutospacing="0"/>
        <w:jc w:val="both"/>
        <w:textAlignment w:val="baseline"/>
        <w:rPr>
          <w:color w:val="000000"/>
          <w:sz w:val="28"/>
          <w:szCs w:val="28"/>
        </w:rPr>
      </w:pPr>
      <w:r w:rsidRPr="00CC1440">
        <w:rPr>
          <w:color w:val="000000"/>
          <w:sz w:val="28"/>
          <w:szCs w:val="28"/>
        </w:rPr>
        <w:t>В своей добровольной деятельности по оказанию помощи Движение ни в коей мере не руководствуется стремлением к получению выгоды.</w:t>
      </w:r>
    </w:p>
    <w:p w:rsidR="00762ABE" w:rsidRPr="00CC1440" w:rsidRDefault="00762ABE" w:rsidP="00762ABE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ind w:left="0"/>
        <w:jc w:val="both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aps/>
          <w:color w:val="000000"/>
          <w:sz w:val="28"/>
          <w:szCs w:val="28"/>
        </w:rPr>
        <w:t>ЕДИНСТВО</w:t>
      </w:r>
    </w:p>
    <w:p w:rsidR="00762ABE" w:rsidRPr="00CC1440" w:rsidRDefault="00762ABE" w:rsidP="00762ABE">
      <w:pPr>
        <w:pStyle w:val="a3"/>
        <w:shd w:val="clear" w:color="auto" w:fill="FFFFFF"/>
        <w:spacing w:before="0" w:beforeAutospacing="0" w:after="55" w:afterAutospacing="0"/>
        <w:jc w:val="both"/>
        <w:textAlignment w:val="baseline"/>
        <w:rPr>
          <w:color w:val="000000"/>
          <w:sz w:val="28"/>
          <w:szCs w:val="28"/>
        </w:rPr>
      </w:pPr>
      <w:r w:rsidRPr="00CC1440">
        <w:rPr>
          <w:color w:val="000000"/>
          <w:sz w:val="28"/>
          <w:szCs w:val="28"/>
        </w:rPr>
        <w:t>В стране может быть только одно национальное общество Красного Креста или Красного Полумесяца. Оно должно быть открыто для всех и осуществлять свою гуманитарную деятельность на всей территории страны.</w:t>
      </w:r>
    </w:p>
    <w:p w:rsidR="00762ABE" w:rsidRPr="00CC1440" w:rsidRDefault="00762ABE" w:rsidP="00762ABE">
      <w:pPr>
        <w:pStyle w:val="4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uto"/>
        <w:ind w:left="0"/>
        <w:jc w:val="both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C1440">
        <w:rPr>
          <w:rFonts w:ascii="Times New Roman" w:hAnsi="Times New Roman" w:cs="Times New Roman"/>
          <w:caps/>
          <w:color w:val="000000"/>
          <w:sz w:val="28"/>
          <w:szCs w:val="28"/>
        </w:rPr>
        <w:t>УНИВЕРСАЛЬНОСТЬ</w:t>
      </w:r>
    </w:p>
    <w:p w:rsidR="00762ABE" w:rsidRPr="00CC1440" w:rsidRDefault="00762ABE" w:rsidP="00762ABE">
      <w:pPr>
        <w:pStyle w:val="a3"/>
        <w:shd w:val="clear" w:color="auto" w:fill="FFFFFF"/>
        <w:spacing w:before="0" w:beforeAutospacing="0" w:after="55" w:afterAutospacing="0"/>
        <w:jc w:val="both"/>
        <w:textAlignment w:val="baseline"/>
        <w:rPr>
          <w:color w:val="000000"/>
          <w:sz w:val="28"/>
          <w:szCs w:val="28"/>
        </w:rPr>
      </w:pPr>
      <w:r w:rsidRPr="00CC1440">
        <w:rPr>
          <w:color w:val="000000"/>
          <w:sz w:val="28"/>
          <w:szCs w:val="28"/>
        </w:rPr>
        <w:t xml:space="preserve">Движение является всемирным. Все национальные общества пользуются равными правами и обязаны оказывать помощь друг </w:t>
      </w:r>
      <w:proofErr w:type="spellStart"/>
      <w:r w:rsidRPr="00CC1440">
        <w:rPr>
          <w:color w:val="000000"/>
          <w:sz w:val="28"/>
          <w:szCs w:val="28"/>
        </w:rPr>
        <w:t>другу.\</w:t>
      </w:r>
      <w:proofErr w:type="spellEnd"/>
    </w:p>
    <w:p w:rsidR="00762ABE" w:rsidRDefault="00762ABE" w:rsidP="00762ABE">
      <w:pPr>
        <w:pStyle w:val="a3"/>
        <w:shd w:val="clear" w:color="auto" w:fill="FFFFFF"/>
        <w:spacing w:before="55" w:beforeAutospacing="0" w:after="55" w:afterAutospacing="0"/>
        <w:textAlignment w:val="baseline"/>
        <w:rPr>
          <w:rFonts w:ascii="Open Sans" w:hAnsi="Open Sans"/>
          <w:color w:val="000000"/>
          <w:sz w:val="15"/>
          <w:szCs w:val="15"/>
        </w:rPr>
      </w:pPr>
    </w:p>
    <w:p w:rsidR="00762ABE" w:rsidRDefault="00762ABE" w:rsidP="00762ABE">
      <w:pPr>
        <w:pStyle w:val="a3"/>
        <w:shd w:val="clear" w:color="auto" w:fill="FFFFFF"/>
        <w:spacing w:before="55" w:beforeAutospacing="0" w:after="55" w:afterAutospacing="0"/>
        <w:textAlignment w:val="baseline"/>
        <w:rPr>
          <w:rFonts w:ascii="Open Sans" w:hAnsi="Open Sans"/>
          <w:color w:val="000000"/>
          <w:sz w:val="15"/>
          <w:szCs w:val="15"/>
        </w:rPr>
      </w:pPr>
    </w:p>
    <w:p w:rsidR="00762ABE" w:rsidRDefault="00762ABE" w:rsidP="00762ABE">
      <w:pPr>
        <w:pStyle w:val="a3"/>
        <w:shd w:val="clear" w:color="auto" w:fill="FFFFFF"/>
        <w:spacing w:before="55" w:beforeAutospacing="0" w:after="55" w:afterAutospacing="0"/>
        <w:textAlignment w:val="baseline"/>
        <w:rPr>
          <w:rFonts w:ascii="Open Sans" w:hAnsi="Open Sans"/>
          <w:color w:val="000000"/>
          <w:sz w:val="15"/>
          <w:szCs w:val="15"/>
        </w:rPr>
      </w:pPr>
    </w:p>
    <w:p w:rsidR="00762ABE" w:rsidRDefault="00762ABE" w:rsidP="00762ABE">
      <w:pPr>
        <w:pStyle w:val="a3"/>
        <w:shd w:val="clear" w:color="auto" w:fill="FFFFFF"/>
        <w:spacing w:before="55" w:beforeAutospacing="0" w:after="55" w:afterAutospacing="0"/>
        <w:textAlignment w:val="baseline"/>
        <w:rPr>
          <w:rFonts w:ascii="Open Sans" w:hAnsi="Open Sans"/>
          <w:color w:val="000000"/>
          <w:sz w:val="15"/>
          <w:szCs w:val="15"/>
        </w:rPr>
      </w:pPr>
    </w:p>
    <w:p w:rsidR="00762ABE" w:rsidRDefault="00762ABE" w:rsidP="00762ABE">
      <w:pPr>
        <w:pStyle w:val="a3"/>
        <w:shd w:val="clear" w:color="auto" w:fill="FFFFFF"/>
        <w:spacing w:before="55" w:beforeAutospacing="0" w:after="55" w:afterAutospacing="0"/>
        <w:textAlignment w:val="baseline"/>
        <w:rPr>
          <w:rFonts w:ascii="Open Sans" w:hAnsi="Open Sans"/>
          <w:color w:val="000000"/>
          <w:sz w:val="15"/>
          <w:szCs w:val="15"/>
        </w:rPr>
      </w:pPr>
    </w:p>
    <w:p w:rsidR="00762ABE" w:rsidRDefault="00762ABE" w:rsidP="00762ABE">
      <w:pPr>
        <w:pStyle w:val="a3"/>
        <w:shd w:val="clear" w:color="auto" w:fill="FFFFFF"/>
        <w:spacing w:before="55" w:beforeAutospacing="0" w:after="55" w:afterAutospacing="0"/>
        <w:textAlignment w:val="baseline"/>
        <w:rPr>
          <w:rFonts w:ascii="Open Sans" w:hAnsi="Open Sans"/>
          <w:color w:val="000000"/>
          <w:sz w:val="15"/>
          <w:szCs w:val="15"/>
        </w:rPr>
      </w:pPr>
    </w:p>
    <w:p w:rsidR="00762ABE" w:rsidRDefault="00762ABE" w:rsidP="00762ABE">
      <w:pPr>
        <w:pStyle w:val="a3"/>
        <w:shd w:val="clear" w:color="auto" w:fill="FFFFFF"/>
        <w:spacing w:before="55" w:beforeAutospacing="0" w:after="55" w:afterAutospacing="0"/>
        <w:textAlignment w:val="baseline"/>
        <w:rPr>
          <w:rFonts w:ascii="Open Sans" w:hAnsi="Open Sans"/>
          <w:color w:val="000000"/>
          <w:sz w:val="15"/>
          <w:szCs w:val="15"/>
        </w:rPr>
      </w:pPr>
    </w:p>
    <w:p w:rsidR="00762ABE" w:rsidRDefault="00762ABE" w:rsidP="00762ABE">
      <w:pPr>
        <w:pStyle w:val="a3"/>
        <w:shd w:val="clear" w:color="auto" w:fill="FFFFFF"/>
        <w:spacing w:before="55" w:beforeAutospacing="0" w:after="55" w:afterAutospacing="0"/>
        <w:textAlignment w:val="baseline"/>
        <w:rPr>
          <w:rFonts w:ascii="Open Sans" w:hAnsi="Open Sans"/>
          <w:color w:val="000000"/>
          <w:sz w:val="15"/>
          <w:szCs w:val="15"/>
        </w:rPr>
      </w:pPr>
    </w:p>
    <w:p w:rsidR="00762ABE" w:rsidRDefault="00762ABE" w:rsidP="00762ABE">
      <w:pPr>
        <w:pStyle w:val="a3"/>
        <w:shd w:val="clear" w:color="auto" w:fill="FFFFFF"/>
        <w:spacing w:before="55" w:beforeAutospacing="0" w:after="55" w:afterAutospacing="0"/>
        <w:textAlignment w:val="baseline"/>
        <w:rPr>
          <w:rFonts w:ascii="Open Sans" w:hAnsi="Open Sans"/>
          <w:color w:val="000000"/>
          <w:sz w:val="15"/>
          <w:szCs w:val="15"/>
        </w:rPr>
      </w:pPr>
    </w:p>
    <w:p w:rsidR="00762ABE" w:rsidRDefault="00762ABE" w:rsidP="00762ABE">
      <w:pPr>
        <w:pStyle w:val="a3"/>
        <w:shd w:val="clear" w:color="auto" w:fill="FFFFFF"/>
        <w:spacing w:before="55" w:beforeAutospacing="0" w:after="55" w:afterAutospacing="0"/>
        <w:textAlignment w:val="baseline"/>
        <w:rPr>
          <w:rFonts w:ascii="Open Sans" w:hAnsi="Open Sans"/>
          <w:color w:val="000000"/>
          <w:sz w:val="15"/>
          <w:szCs w:val="15"/>
        </w:rPr>
      </w:pPr>
    </w:p>
    <w:p w:rsidR="00762ABE" w:rsidRPr="00CC1440" w:rsidRDefault="00762ABE" w:rsidP="00762ABE">
      <w:pPr>
        <w:pStyle w:val="a3"/>
        <w:shd w:val="clear" w:color="auto" w:fill="FFFFFF"/>
        <w:spacing w:before="55" w:beforeAutospacing="0" w:after="55" w:afterAutospacing="0"/>
        <w:textAlignment w:val="baseline"/>
        <w:rPr>
          <w:rFonts w:ascii="Open Sans" w:hAnsi="Open Sans"/>
          <w:color w:val="000000"/>
          <w:sz w:val="15"/>
          <w:szCs w:val="15"/>
        </w:rPr>
      </w:pPr>
    </w:p>
    <w:p w:rsidR="00141D54" w:rsidRDefault="00141D54"/>
    <w:sectPr w:rsidR="0014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486"/>
    <w:multiLevelType w:val="multilevel"/>
    <w:tmpl w:val="FB8C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62ABE"/>
    <w:rsid w:val="00141D54"/>
    <w:rsid w:val="0076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2A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A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A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762A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76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2A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Швингельская Ольга Владимировна</dc:creator>
  <cp:keywords/>
  <dc:description/>
  <cp:lastModifiedBy>Швингельская Ольга Владимировна</cp:lastModifiedBy>
  <cp:revision>2</cp:revision>
  <dcterms:created xsi:type="dcterms:W3CDTF">2020-12-08T10:13:00Z</dcterms:created>
  <dcterms:modified xsi:type="dcterms:W3CDTF">2020-12-08T10:13:00Z</dcterms:modified>
</cp:coreProperties>
</file>