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43" w:rsidRDefault="00007B43"/>
    <w:p w:rsidR="00007B43" w:rsidRDefault="00ED7FCE">
      <w:pPr>
        <w:spacing w:after="60"/>
        <w:ind w:firstLine="566"/>
        <w:jc w:val="both"/>
      </w:pPr>
      <w:r>
        <w:t>В соответствии со ст. 3</w:t>
      </w:r>
      <w:r>
        <w:t xml:space="preserve"> Закона Республики Беларусь «О государственных символах Республики Беларусь» от 5 июля 2004 г. № 301-З (далее – Закон) эталон Государственного герба Республики Беларусь (многоцветный, двухцветный и одноцветный (серебряный и золотой)) постоянно хранится в г</w:t>
      </w:r>
      <w:r>
        <w:t>осударственном учреждении «Национальный архив Республики Беларусь».</w:t>
      </w:r>
    </w:p>
    <w:p w:rsidR="00007B43" w:rsidRDefault="00ED7FCE">
      <w:pPr>
        <w:spacing w:after="60"/>
        <w:ind w:firstLine="566"/>
        <w:jc w:val="both"/>
      </w:pPr>
      <w:r>
        <w:t xml:space="preserve">Воспроизводимое изображение Государственного герба Республики Беларусь независимо от его размеров должно в точности соответствовать многоцветному, двухцветному и одноцветному (серебряному </w:t>
      </w:r>
      <w:r>
        <w:t>и золотому) эталонам Государственного герба Республики Беларусь. Изображение Государственного герба Республики Беларусь помещено в приложениях 2–5 к Закону.</w:t>
      </w:r>
    </w:p>
    <w:p w:rsidR="00007B43" w:rsidRDefault="00ED7FCE">
      <w:pPr>
        <w:spacing w:after="60"/>
        <w:ind w:firstLine="566"/>
        <w:jc w:val="both"/>
      </w:pPr>
      <w:r>
        <w:t>В соответствии со ст. 9 Закона Государственный герб Республики Беларусь представляет собой размещен</w:t>
      </w:r>
      <w:r>
        <w:t>ный в серебряном поле золотой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w:t>
      </w:r>
      <w:r>
        <w:t>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«Рэспубліка Беларусь».</w:t>
      </w:r>
    </w:p>
    <w:p w:rsidR="00007B43" w:rsidRDefault="00ED7FCE">
      <w:pPr>
        <w:spacing w:after="60"/>
        <w:ind w:firstLine="566"/>
        <w:jc w:val="both"/>
      </w:pPr>
      <w:r>
        <w:t>Государстве</w:t>
      </w:r>
      <w:r>
        <w:t>нный герб Республики Беларусь может воспроизводиться в многоцветном, двухцветном и одноцветном (серебряном и золотом) изображении. Случаи помещения многоцветного, двухцветного и одноцветного (серебряного и золотого) изображения Государственного герба Респу</w:t>
      </w:r>
      <w:r>
        <w:t>блики Беларусь определяются законодательством.</w:t>
      </w:r>
    </w:p>
    <w:p w:rsidR="00007B43" w:rsidRDefault="00ED7FCE">
      <w:pPr>
        <w:spacing w:after="60"/>
        <w:ind w:firstLine="566"/>
        <w:jc w:val="both"/>
      </w:pPr>
      <w:r>
        <w:t> </w:t>
      </w:r>
    </w:p>
    <w:tbl>
      <w:tblPr>
        <w:tblW w:w="5000" w:type="pct"/>
        <w:tblCellSpacing w:w="0" w:type="dxa"/>
        <w:tblCellMar>
          <w:left w:w="10" w:type="dxa"/>
          <w:right w:w="10" w:type="dxa"/>
        </w:tblCellMar>
        <w:tblLook w:val="0000"/>
      </w:tblPr>
      <w:tblGrid>
        <w:gridCol w:w="6441"/>
        <w:gridCol w:w="3218"/>
      </w:tblGrid>
      <w:tr w:rsidR="00007B43">
        <w:tblPrEx>
          <w:tblCellMar>
            <w:top w:w="0" w:type="dxa"/>
            <w:bottom w:w="0" w:type="dxa"/>
          </w:tblCellMar>
        </w:tblPrEx>
        <w:trPr>
          <w:trHeight w:val="377"/>
          <w:tblCellSpacing w:w="0" w:type="dxa"/>
        </w:trPr>
        <w:tc>
          <w:tcPr>
            <w:tcW w:w="3334" w:type="pct"/>
            <w:vMerge w:val="restart"/>
          </w:tcPr>
          <w:p w:rsidR="00007B43" w:rsidRDefault="00ED7FCE">
            <w:pPr>
              <w:spacing w:after="60"/>
              <w:jc w:val="both"/>
            </w:pPr>
            <w:r>
              <w:t> </w:t>
            </w:r>
          </w:p>
        </w:tc>
        <w:tc>
          <w:tcPr>
            <w:tcW w:w="1666" w:type="pct"/>
            <w:vMerge w:val="restart"/>
          </w:tcPr>
          <w:p w:rsidR="00007B43" w:rsidRDefault="00ED7FCE">
            <w:pPr>
              <w:spacing w:after="28"/>
            </w:pPr>
            <w:r>
              <w:rPr>
                <w:sz w:val="22"/>
                <w:szCs w:val="22"/>
              </w:rPr>
              <w:t>Приложение 2</w:t>
            </w:r>
          </w:p>
          <w:p w:rsidR="00007B43" w:rsidRDefault="00ED7FCE">
            <w:pPr>
              <w:spacing w:after="60"/>
            </w:pPr>
            <w:r>
              <w:rPr>
                <w:sz w:val="22"/>
                <w:szCs w:val="22"/>
              </w:rPr>
              <w:t>к Закону Республики Беларусь</w:t>
            </w:r>
            <w:r>
              <w:br/>
            </w:r>
            <w:r>
              <w:rPr>
                <w:sz w:val="22"/>
                <w:szCs w:val="22"/>
              </w:rPr>
              <w:t>«О государственных символах</w:t>
            </w:r>
            <w:r>
              <w:br/>
            </w:r>
            <w:r>
              <w:rPr>
                <w:sz w:val="22"/>
                <w:szCs w:val="22"/>
              </w:rPr>
              <w:t>Республики Беларусь»</w:t>
            </w:r>
            <w:r>
              <w:br/>
            </w:r>
            <w:r>
              <w:rPr>
                <w:sz w:val="22"/>
                <w:szCs w:val="22"/>
              </w:rPr>
              <w:t>05.07.2004 г. № 301-З</w:t>
            </w:r>
          </w:p>
        </w:tc>
      </w:tr>
    </w:tbl>
    <w:p w:rsidR="00007B43" w:rsidRDefault="00ED7FCE">
      <w:pPr>
        <w:spacing w:before="240" w:after="240"/>
      </w:pPr>
      <w:r>
        <w:rPr>
          <w:b/>
          <w:bCs/>
        </w:rPr>
        <w:t>МНОГОЦВЕТНОЕ ИЗОБРАЖЕНИЕ</w:t>
      </w:r>
      <w:r>
        <w:br/>
      </w:r>
      <w:r>
        <w:rPr>
          <w:b/>
          <w:bCs/>
        </w:rPr>
        <w:t>Государственного герба Республики Беларусь</w:t>
      </w:r>
    </w:p>
    <w:p w:rsidR="00007B43" w:rsidRDefault="00ED7FCE">
      <w:pPr>
        <w:spacing w:after="60"/>
        <w:ind w:firstLine="566"/>
        <w:jc w:val="both"/>
      </w:pPr>
      <w:r>
        <w:t> </w:t>
      </w:r>
    </w:p>
    <w:p w:rsidR="00007B43" w:rsidRDefault="00007B43">
      <w:pPr>
        <w:spacing w:after="60"/>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45.25pt;mso-position-horizontal:left;mso-position-horizontal-relative:char;mso-position-vertical:top">
            <v:imagedata r:id="rId4" o:title=""/>
          </v:shape>
        </w:pict>
      </w:r>
    </w:p>
    <w:p w:rsidR="00007B43" w:rsidRDefault="00ED7FCE">
      <w:pPr>
        <w:spacing w:after="60"/>
        <w:ind w:firstLine="566"/>
        <w:jc w:val="both"/>
      </w:pPr>
      <w:r>
        <w:t> </w:t>
      </w:r>
    </w:p>
    <w:tbl>
      <w:tblPr>
        <w:tblW w:w="5000" w:type="pct"/>
        <w:tblCellSpacing w:w="0" w:type="dxa"/>
        <w:tblCellMar>
          <w:left w:w="10" w:type="dxa"/>
          <w:right w:w="10" w:type="dxa"/>
        </w:tblCellMar>
        <w:tblLook w:val="0000"/>
      </w:tblPr>
      <w:tblGrid>
        <w:gridCol w:w="6441"/>
        <w:gridCol w:w="3218"/>
      </w:tblGrid>
      <w:tr w:rsidR="00007B43">
        <w:tblPrEx>
          <w:tblCellMar>
            <w:top w:w="0" w:type="dxa"/>
            <w:bottom w:w="0" w:type="dxa"/>
          </w:tblCellMar>
        </w:tblPrEx>
        <w:trPr>
          <w:trHeight w:val="377"/>
          <w:tblCellSpacing w:w="0" w:type="dxa"/>
        </w:trPr>
        <w:tc>
          <w:tcPr>
            <w:tcW w:w="3334" w:type="pct"/>
            <w:vMerge w:val="restart"/>
          </w:tcPr>
          <w:p w:rsidR="00007B43" w:rsidRDefault="00ED7FCE">
            <w:pPr>
              <w:spacing w:after="60"/>
              <w:jc w:val="both"/>
            </w:pPr>
            <w:r>
              <w:t> </w:t>
            </w:r>
          </w:p>
        </w:tc>
        <w:tc>
          <w:tcPr>
            <w:tcW w:w="1666" w:type="pct"/>
            <w:vMerge w:val="restart"/>
          </w:tcPr>
          <w:p w:rsidR="00007B43" w:rsidRDefault="00ED7FCE">
            <w:pPr>
              <w:spacing w:after="28"/>
            </w:pPr>
            <w:r>
              <w:rPr>
                <w:sz w:val="22"/>
                <w:szCs w:val="22"/>
              </w:rPr>
              <w:t>Приложение 3</w:t>
            </w:r>
          </w:p>
          <w:p w:rsidR="00007B43" w:rsidRDefault="00ED7FCE">
            <w:pPr>
              <w:spacing w:after="60"/>
            </w:pPr>
            <w:r>
              <w:rPr>
                <w:sz w:val="22"/>
                <w:szCs w:val="22"/>
              </w:rPr>
              <w:t>к Закону Республики Беларусь</w:t>
            </w:r>
            <w:r>
              <w:br/>
            </w:r>
            <w:r>
              <w:rPr>
                <w:sz w:val="22"/>
                <w:szCs w:val="22"/>
              </w:rPr>
              <w:t>«О государственных символах</w:t>
            </w:r>
            <w:r>
              <w:br/>
            </w:r>
            <w:r>
              <w:rPr>
                <w:sz w:val="22"/>
                <w:szCs w:val="22"/>
              </w:rPr>
              <w:t>Республики Беларусь»</w:t>
            </w:r>
            <w:r>
              <w:br/>
            </w:r>
            <w:r>
              <w:rPr>
                <w:sz w:val="22"/>
                <w:szCs w:val="22"/>
              </w:rPr>
              <w:t>05.07.2004 г. № 301-З</w:t>
            </w:r>
          </w:p>
        </w:tc>
      </w:tr>
    </w:tbl>
    <w:p w:rsidR="00007B43" w:rsidRDefault="00ED7FCE">
      <w:pPr>
        <w:spacing w:before="240" w:after="240"/>
      </w:pPr>
      <w:r>
        <w:rPr>
          <w:b/>
          <w:bCs/>
        </w:rPr>
        <w:t>ДВУХЦВЕТНОЕ ИЗОБРАЖЕНИЕ</w:t>
      </w:r>
      <w:r>
        <w:br/>
      </w:r>
      <w:r>
        <w:rPr>
          <w:b/>
          <w:bCs/>
        </w:rPr>
        <w:t>Государственного герба Республики Беларусь</w:t>
      </w:r>
    </w:p>
    <w:p w:rsidR="00007B43" w:rsidRDefault="00ED7FCE">
      <w:pPr>
        <w:spacing w:after="60"/>
        <w:ind w:firstLine="566"/>
        <w:jc w:val="both"/>
      </w:pPr>
      <w:r>
        <w:t> </w:t>
      </w:r>
    </w:p>
    <w:p w:rsidR="00007B43" w:rsidRDefault="00007B43">
      <w:pPr>
        <w:spacing w:after="60"/>
        <w:jc w:val="center"/>
      </w:pPr>
      <w:r>
        <w:pict>
          <v:shape id="_x0000_i1026" type="#_x0000_t75" style="width:272.25pt;height:248.25pt;mso-position-horizontal:left;mso-position-horizontal-relative:char;mso-position-vertical:top">
            <v:imagedata r:id="rId5" o:title=""/>
          </v:shape>
        </w:pict>
      </w:r>
    </w:p>
    <w:p w:rsidR="00007B43" w:rsidRDefault="00ED7FCE">
      <w:pPr>
        <w:spacing w:after="60"/>
        <w:ind w:firstLine="566"/>
        <w:jc w:val="both"/>
      </w:pPr>
      <w:r>
        <w:t> </w:t>
      </w:r>
    </w:p>
    <w:tbl>
      <w:tblPr>
        <w:tblW w:w="5000" w:type="pct"/>
        <w:tblCellSpacing w:w="0" w:type="dxa"/>
        <w:tblCellMar>
          <w:left w:w="10" w:type="dxa"/>
          <w:right w:w="10" w:type="dxa"/>
        </w:tblCellMar>
        <w:tblLook w:val="0000"/>
      </w:tblPr>
      <w:tblGrid>
        <w:gridCol w:w="6441"/>
        <w:gridCol w:w="3218"/>
      </w:tblGrid>
      <w:tr w:rsidR="00007B43">
        <w:tblPrEx>
          <w:tblCellMar>
            <w:top w:w="0" w:type="dxa"/>
            <w:bottom w:w="0" w:type="dxa"/>
          </w:tblCellMar>
        </w:tblPrEx>
        <w:trPr>
          <w:trHeight w:val="377"/>
          <w:tblCellSpacing w:w="0" w:type="dxa"/>
        </w:trPr>
        <w:tc>
          <w:tcPr>
            <w:tcW w:w="3334" w:type="pct"/>
            <w:vMerge w:val="restart"/>
          </w:tcPr>
          <w:p w:rsidR="00007B43" w:rsidRDefault="00ED7FCE">
            <w:pPr>
              <w:spacing w:after="60"/>
              <w:jc w:val="both"/>
            </w:pPr>
            <w:r>
              <w:lastRenderedPageBreak/>
              <w:t> </w:t>
            </w:r>
          </w:p>
        </w:tc>
        <w:tc>
          <w:tcPr>
            <w:tcW w:w="1666" w:type="pct"/>
            <w:vMerge w:val="restart"/>
          </w:tcPr>
          <w:p w:rsidR="00007B43" w:rsidRDefault="00ED7FCE">
            <w:pPr>
              <w:spacing w:after="28"/>
            </w:pPr>
            <w:r>
              <w:rPr>
                <w:sz w:val="22"/>
                <w:szCs w:val="22"/>
              </w:rPr>
              <w:t>Приложение 4</w:t>
            </w:r>
          </w:p>
          <w:p w:rsidR="00007B43" w:rsidRDefault="00ED7FCE">
            <w:pPr>
              <w:spacing w:after="60"/>
            </w:pPr>
            <w:r>
              <w:rPr>
                <w:sz w:val="22"/>
                <w:szCs w:val="22"/>
              </w:rPr>
              <w:t>к Закону Республики Беларусь</w:t>
            </w:r>
            <w:r>
              <w:br/>
            </w:r>
            <w:r>
              <w:rPr>
                <w:sz w:val="22"/>
                <w:szCs w:val="22"/>
              </w:rPr>
              <w:t>«О государственных символах</w:t>
            </w:r>
            <w:r>
              <w:br/>
            </w:r>
            <w:r>
              <w:rPr>
                <w:sz w:val="22"/>
                <w:szCs w:val="22"/>
              </w:rPr>
              <w:t>Республики Беларусь»</w:t>
            </w:r>
            <w:r>
              <w:br/>
            </w:r>
            <w:r>
              <w:rPr>
                <w:sz w:val="22"/>
                <w:szCs w:val="22"/>
              </w:rPr>
              <w:t>05.07.2004 г. № 301-З</w:t>
            </w:r>
          </w:p>
        </w:tc>
      </w:tr>
    </w:tbl>
    <w:p w:rsidR="00007B43" w:rsidRDefault="00ED7FCE">
      <w:pPr>
        <w:spacing w:before="240" w:after="240"/>
      </w:pPr>
      <w:r>
        <w:rPr>
          <w:b/>
          <w:bCs/>
        </w:rPr>
        <w:t>ОДНОЦВЕТНОЕ ИЗОБРАЖЕНИЕ</w:t>
      </w:r>
      <w:r>
        <w:br/>
      </w:r>
      <w:r>
        <w:rPr>
          <w:b/>
          <w:bCs/>
        </w:rPr>
        <w:t>Государственного герба Республики Беларусь (серебряное)</w:t>
      </w:r>
    </w:p>
    <w:p w:rsidR="00007B43" w:rsidRDefault="00ED7FCE">
      <w:pPr>
        <w:spacing w:after="60"/>
        <w:ind w:firstLine="566"/>
        <w:jc w:val="both"/>
      </w:pPr>
      <w:r>
        <w:t> </w:t>
      </w:r>
    </w:p>
    <w:p w:rsidR="00007B43" w:rsidRDefault="00ED7FCE">
      <w:pPr>
        <w:spacing w:after="60"/>
        <w:jc w:val="center"/>
      </w:pPr>
      <w:r>
        <w:pict>
          <v:shape id="_x0000_i1027" type="#_x0000_t75" style="width:289.5pt;height:258.75pt;mso-position-horizontal:left;mso-position-horizontal-relative:char;mso-position-vertical:top">
            <v:imagedata r:id="rId6" o:title=""/>
          </v:shape>
        </w:pict>
      </w:r>
    </w:p>
    <w:p w:rsidR="00007B43" w:rsidRDefault="00ED7FCE">
      <w:pPr>
        <w:spacing w:after="60"/>
        <w:ind w:firstLine="566"/>
        <w:jc w:val="both"/>
      </w:pPr>
      <w:r>
        <w:t> </w:t>
      </w:r>
    </w:p>
    <w:tbl>
      <w:tblPr>
        <w:tblW w:w="5000" w:type="pct"/>
        <w:tblCellSpacing w:w="0" w:type="dxa"/>
        <w:tblCellMar>
          <w:left w:w="10" w:type="dxa"/>
          <w:right w:w="10" w:type="dxa"/>
        </w:tblCellMar>
        <w:tblLook w:val="0000"/>
      </w:tblPr>
      <w:tblGrid>
        <w:gridCol w:w="6441"/>
        <w:gridCol w:w="3218"/>
      </w:tblGrid>
      <w:tr w:rsidR="00007B43">
        <w:tblPrEx>
          <w:tblCellMar>
            <w:top w:w="0" w:type="dxa"/>
            <w:bottom w:w="0" w:type="dxa"/>
          </w:tblCellMar>
        </w:tblPrEx>
        <w:trPr>
          <w:trHeight w:val="377"/>
          <w:tblCellSpacing w:w="0" w:type="dxa"/>
        </w:trPr>
        <w:tc>
          <w:tcPr>
            <w:tcW w:w="3334" w:type="pct"/>
            <w:vMerge w:val="restart"/>
          </w:tcPr>
          <w:p w:rsidR="00007B43" w:rsidRDefault="00ED7FCE">
            <w:pPr>
              <w:spacing w:after="60"/>
              <w:jc w:val="both"/>
            </w:pPr>
            <w:r>
              <w:t> </w:t>
            </w:r>
          </w:p>
        </w:tc>
        <w:tc>
          <w:tcPr>
            <w:tcW w:w="1666" w:type="pct"/>
            <w:vMerge w:val="restart"/>
          </w:tcPr>
          <w:p w:rsidR="00007B43" w:rsidRDefault="00ED7FCE">
            <w:pPr>
              <w:spacing w:after="28"/>
            </w:pPr>
            <w:r>
              <w:rPr>
                <w:sz w:val="22"/>
                <w:szCs w:val="22"/>
              </w:rPr>
              <w:t>Приложение 5</w:t>
            </w:r>
          </w:p>
          <w:p w:rsidR="00007B43" w:rsidRDefault="00ED7FCE">
            <w:pPr>
              <w:spacing w:after="60"/>
            </w:pPr>
            <w:r>
              <w:rPr>
                <w:sz w:val="22"/>
                <w:szCs w:val="22"/>
              </w:rPr>
              <w:t>к Закону Республики Беларусь</w:t>
            </w:r>
            <w:r>
              <w:br/>
            </w:r>
            <w:r>
              <w:rPr>
                <w:sz w:val="22"/>
                <w:szCs w:val="22"/>
              </w:rPr>
              <w:t>«О государственных символах</w:t>
            </w:r>
            <w:r>
              <w:br/>
            </w:r>
            <w:r>
              <w:rPr>
                <w:sz w:val="22"/>
                <w:szCs w:val="22"/>
              </w:rPr>
              <w:t>Республики Беларусь»</w:t>
            </w:r>
            <w:r>
              <w:br/>
            </w:r>
            <w:r>
              <w:rPr>
                <w:sz w:val="22"/>
                <w:szCs w:val="22"/>
              </w:rPr>
              <w:t>05.07.2004 г. № 301-З</w:t>
            </w:r>
          </w:p>
        </w:tc>
      </w:tr>
    </w:tbl>
    <w:p w:rsidR="00007B43" w:rsidRDefault="00ED7FCE">
      <w:pPr>
        <w:spacing w:before="240" w:after="240"/>
      </w:pPr>
      <w:r>
        <w:rPr>
          <w:b/>
          <w:bCs/>
        </w:rPr>
        <w:t>ОДНОЦВЕТНОЕ ИЗОБРАЖЕНИЕ</w:t>
      </w:r>
      <w:r>
        <w:br/>
      </w:r>
      <w:r>
        <w:rPr>
          <w:b/>
          <w:bCs/>
        </w:rPr>
        <w:t>Государственного герба Республики Беларусь (золотое)</w:t>
      </w:r>
    </w:p>
    <w:p w:rsidR="00007B43" w:rsidRDefault="00ED7FCE">
      <w:pPr>
        <w:spacing w:after="60"/>
        <w:ind w:firstLine="566"/>
        <w:jc w:val="both"/>
      </w:pPr>
      <w:r>
        <w:t> </w:t>
      </w:r>
    </w:p>
    <w:p w:rsidR="00007B43" w:rsidRDefault="00ED7FCE">
      <w:pPr>
        <w:spacing w:after="60"/>
        <w:jc w:val="center"/>
      </w:pPr>
      <w:r>
        <w:lastRenderedPageBreak/>
        <w:pict>
          <v:shape id="_x0000_i1028" type="#_x0000_t75" style="width:300pt;height:275.25pt;mso-position-horizontal:left;mso-position-horizontal-relative:char;mso-position-vertical:top">
            <v:imagedata r:id="rId7" o:title=""/>
          </v:shape>
        </w:pict>
      </w:r>
    </w:p>
    <w:p w:rsidR="00007B43" w:rsidRDefault="00ED7FCE">
      <w:pPr>
        <w:spacing w:after="60"/>
        <w:ind w:firstLine="566"/>
        <w:jc w:val="both"/>
      </w:pPr>
      <w:r>
        <w:t> </w:t>
      </w:r>
    </w:p>
    <w:sectPr w:rsidR="00007B43" w:rsidSect="00007B43">
      <w:pgSz w:w="11905" w:h="16837"/>
      <w:pgMar w:top="1440" w:right="566" w:bottom="144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007B43"/>
    <w:rsid w:val="00007B43"/>
    <w:rsid w:val="00ED7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7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007B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2</cp:revision>
  <dcterms:created xsi:type="dcterms:W3CDTF">2024-01-17T05:10:00Z</dcterms:created>
  <dcterms:modified xsi:type="dcterms:W3CDTF">2024-01-17T05:10:00Z</dcterms:modified>
</cp:coreProperties>
</file>