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0F" w:rsidRPr="00A8219C" w:rsidRDefault="0058130F">
      <w:pPr>
        <w:rPr>
          <w:lang w:val="ru-RU"/>
        </w:rPr>
      </w:pPr>
    </w:p>
    <w:p w:rsidR="0058130F" w:rsidRPr="00A8219C" w:rsidRDefault="00A8219C">
      <w:pPr>
        <w:spacing w:after="60"/>
        <w:jc w:val="center"/>
        <w:rPr>
          <w:lang w:val="ru-RU"/>
        </w:rPr>
      </w:pPr>
      <w:r w:rsidRPr="00A8219C">
        <w:rPr>
          <w:caps/>
          <w:lang w:val="ru-RU"/>
        </w:rPr>
        <w:t>УКАЗ</w:t>
      </w:r>
      <w:r>
        <w:rPr>
          <w:caps/>
        </w:rPr>
        <w:t> </w:t>
      </w:r>
      <w:r w:rsidRPr="00A8219C">
        <w:rPr>
          <w:caps/>
          <w:lang w:val="ru-RU"/>
        </w:rPr>
        <w:t>ПРЕЗИДЕНТА РЕСПУБЛИКИ БЕЛАРУСЬ</w:t>
      </w:r>
    </w:p>
    <w:p w:rsidR="0058130F" w:rsidRPr="00A8219C" w:rsidRDefault="00A8219C">
      <w:pPr>
        <w:spacing w:after="60"/>
        <w:jc w:val="center"/>
        <w:rPr>
          <w:lang w:val="ru-RU"/>
        </w:rPr>
      </w:pPr>
      <w:r w:rsidRPr="00A8219C">
        <w:rPr>
          <w:lang w:val="ru-RU"/>
        </w:rPr>
        <w:t>6 июля 2021 г. № 258</w:t>
      </w:r>
    </w:p>
    <w:p w:rsidR="0058130F" w:rsidRPr="00A8219C" w:rsidRDefault="00A8219C">
      <w:pPr>
        <w:spacing w:before="240" w:after="240"/>
        <w:rPr>
          <w:lang w:val="ru-RU"/>
        </w:rPr>
      </w:pPr>
      <w:r w:rsidRPr="00A8219C">
        <w:rPr>
          <w:b/>
          <w:bCs/>
          <w:sz w:val="28"/>
          <w:szCs w:val="28"/>
          <w:lang w:val="ru-RU"/>
        </w:rPr>
        <w:t>Об официальных геральдических символах</w:t>
      </w:r>
    </w:p>
    <w:p w:rsidR="0058130F" w:rsidRPr="00A8219C" w:rsidRDefault="00A8219C">
      <w:pPr>
        <w:spacing w:after="60"/>
        <w:ind w:left="1021"/>
        <w:rPr>
          <w:lang w:val="ru-RU"/>
        </w:rPr>
      </w:pPr>
      <w:r w:rsidRPr="00A8219C">
        <w:rPr>
          <w:lang w:val="ru-RU"/>
        </w:rPr>
        <w:t>Изменения и дополнения:</w:t>
      </w:r>
    </w:p>
    <w:p w:rsidR="0058130F" w:rsidRPr="00A8219C" w:rsidRDefault="00A8219C">
      <w:pPr>
        <w:spacing w:after="60"/>
        <w:ind w:left="1133" w:firstLine="566"/>
        <w:jc w:val="both"/>
        <w:rPr>
          <w:lang w:val="ru-RU"/>
        </w:rPr>
      </w:pPr>
      <w:r w:rsidRPr="00A8219C">
        <w:rPr>
          <w:lang w:val="ru-RU"/>
        </w:rPr>
        <w:t>Указ Президента Республики Беларусь от 25 октября 2022</w:t>
      </w:r>
      <w:r>
        <w:t> </w:t>
      </w:r>
      <w:r w:rsidRPr="00A8219C">
        <w:rPr>
          <w:lang w:val="ru-RU"/>
        </w:rPr>
        <w:t>г. №</w:t>
      </w:r>
      <w:r>
        <w:t> </w:t>
      </w:r>
      <w:r w:rsidRPr="00A8219C">
        <w:rPr>
          <w:lang w:val="ru-RU"/>
        </w:rPr>
        <w:t>381 (Национальный правовой Интернет-портал Республики Беларусь, 03.11.2022, 1/20586);</w:t>
      </w:r>
    </w:p>
    <w:p w:rsidR="0058130F" w:rsidRPr="00A8219C" w:rsidRDefault="00A8219C">
      <w:pPr>
        <w:spacing w:after="60"/>
        <w:ind w:left="1133" w:firstLine="566"/>
        <w:jc w:val="both"/>
        <w:rPr>
          <w:lang w:val="ru-RU"/>
        </w:rPr>
      </w:pPr>
      <w:r w:rsidRPr="00A8219C">
        <w:rPr>
          <w:lang w:val="ru-RU"/>
        </w:rPr>
        <w:t>Указ Президента Республики Беларусь от 23 июня 2023</w:t>
      </w:r>
      <w:r>
        <w:t> </w:t>
      </w:r>
      <w:r w:rsidRPr="00A8219C">
        <w:rPr>
          <w:lang w:val="ru-RU"/>
        </w:rPr>
        <w:t>г. №</w:t>
      </w:r>
      <w:r>
        <w:t> </w:t>
      </w:r>
      <w:r w:rsidRPr="00A8219C">
        <w:rPr>
          <w:lang w:val="ru-RU"/>
        </w:rPr>
        <w:t>180 (Национальный правовой Ин</w:t>
      </w:r>
      <w:r w:rsidRPr="00A8219C">
        <w:rPr>
          <w:lang w:val="ru-RU"/>
        </w:rPr>
        <w:t>тернет-портал Республики Беларусь, 28.06.2023, 1/20899);</w:t>
      </w:r>
    </w:p>
    <w:p w:rsidR="0058130F" w:rsidRPr="00A8219C" w:rsidRDefault="00A8219C">
      <w:pPr>
        <w:spacing w:after="60"/>
        <w:ind w:left="1133" w:firstLine="566"/>
        <w:jc w:val="both"/>
        <w:rPr>
          <w:lang w:val="ru-RU"/>
        </w:rPr>
      </w:pPr>
      <w:r w:rsidRPr="00A8219C">
        <w:rPr>
          <w:lang w:val="ru-RU"/>
        </w:rPr>
        <w:t>Указ Президента Республики Беларусь от 21 июля 2023</w:t>
      </w:r>
      <w:r>
        <w:t> </w:t>
      </w:r>
      <w:r w:rsidRPr="00A8219C">
        <w:rPr>
          <w:lang w:val="ru-RU"/>
        </w:rPr>
        <w:t>г. №</w:t>
      </w:r>
      <w:r>
        <w:t> </w:t>
      </w:r>
      <w:r w:rsidRPr="00A8219C">
        <w:rPr>
          <w:lang w:val="ru-RU"/>
        </w:rPr>
        <w:t>225 (Национальный правовой Интернет-портал Республики Беларусь, 25.07.2023, 1/20945)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>
        <w:t> 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В целях совершенствования порядка учреждения официальных геральдических символов постановляю: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1.</w:t>
      </w:r>
      <w:r>
        <w:t> </w:t>
      </w:r>
      <w:r w:rsidRPr="00A8219C">
        <w:rPr>
          <w:lang w:val="ru-RU"/>
        </w:rPr>
        <w:t>Утвердить: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перечень государственных органов и</w:t>
      </w:r>
      <w:r>
        <w:t> </w:t>
      </w:r>
      <w:r w:rsidRPr="00A8219C">
        <w:rPr>
          <w:lang w:val="ru-RU"/>
        </w:rPr>
        <w:t>организаций, имеющих право на</w:t>
      </w:r>
      <w:r>
        <w:t> </w:t>
      </w:r>
      <w:r w:rsidRPr="00A8219C">
        <w:rPr>
          <w:lang w:val="ru-RU"/>
        </w:rPr>
        <w:t>учреждение знамен (прилагается);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перечень лиц, имеющих право на</w:t>
      </w:r>
      <w:r>
        <w:t> </w:t>
      </w:r>
      <w:r w:rsidRPr="00A8219C">
        <w:rPr>
          <w:lang w:val="ru-RU"/>
        </w:rPr>
        <w:t>ношение форменной о</w:t>
      </w:r>
      <w:r w:rsidRPr="00A8219C">
        <w:rPr>
          <w:lang w:val="ru-RU"/>
        </w:rPr>
        <w:t>дежды (прилагается).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2.</w:t>
      </w:r>
      <w:r>
        <w:t> </w:t>
      </w:r>
      <w:r w:rsidRPr="00A8219C">
        <w:rPr>
          <w:lang w:val="ru-RU"/>
        </w:rPr>
        <w:t>Пункт 1 Указа Президента Республики Беларусь от</w:t>
      </w:r>
      <w:r>
        <w:t> </w:t>
      </w:r>
      <w:r w:rsidRPr="00A8219C">
        <w:rPr>
          <w:lang w:val="ru-RU"/>
        </w:rPr>
        <w:t>22</w:t>
      </w:r>
      <w:r>
        <w:t> </w:t>
      </w:r>
      <w:r w:rsidRPr="00A8219C">
        <w:rPr>
          <w:lang w:val="ru-RU"/>
        </w:rPr>
        <w:t>ноября 2012</w:t>
      </w:r>
      <w:r>
        <w:t> </w:t>
      </w:r>
      <w:r w:rsidRPr="00A8219C">
        <w:rPr>
          <w:lang w:val="ru-RU"/>
        </w:rPr>
        <w:t>г. №</w:t>
      </w:r>
      <w:r>
        <w:t> </w:t>
      </w:r>
      <w:r w:rsidRPr="00A8219C">
        <w:rPr>
          <w:lang w:val="ru-RU"/>
        </w:rPr>
        <w:t>531 «О</w:t>
      </w:r>
      <w:r>
        <w:t> </w:t>
      </w:r>
      <w:r w:rsidRPr="00A8219C">
        <w:rPr>
          <w:lang w:val="ru-RU"/>
        </w:rPr>
        <w:t>некоторых вопросах создания, учреждения, государственной регистрации и</w:t>
      </w:r>
      <w:r>
        <w:t> </w:t>
      </w:r>
      <w:r w:rsidRPr="00A8219C">
        <w:rPr>
          <w:lang w:val="ru-RU"/>
        </w:rPr>
        <w:t>использования официальных геральдических символов» исключить.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3.</w:t>
      </w:r>
      <w:r>
        <w:t> </w:t>
      </w:r>
      <w:r w:rsidRPr="00A8219C">
        <w:rPr>
          <w:lang w:val="ru-RU"/>
        </w:rPr>
        <w:t>Настоящий Указ вступа</w:t>
      </w:r>
      <w:r w:rsidRPr="00A8219C">
        <w:rPr>
          <w:lang w:val="ru-RU"/>
        </w:rPr>
        <w:t>ет в</w:t>
      </w:r>
      <w:r>
        <w:t> </w:t>
      </w:r>
      <w:r w:rsidRPr="00A8219C">
        <w:rPr>
          <w:lang w:val="ru-RU"/>
        </w:rPr>
        <w:t>силу с</w:t>
      </w:r>
      <w:r>
        <w:t> </w:t>
      </w:r>
      <w:r w:rsidRPr="00A8219C">
        <w:rPr>
          <w:lang w:val="ru-RU"/>
        </w:rPr>
        <w:t>14</w:t>
      </w:r>
      <w:r>
        <w:t> </w:t>
      </w:r>
      <w:r w:rsidRPr="00A8219C">
        <w:rPr>
          <w:lang w:val="ru-RU"/>
        </w:rPr>
        <w:t>июля 2021</w:t>
      </w:r>
      <w:r>
        <w:t> </w:t>
      </w:r>
      <w:r w:rsidRPr="00A8219C">
        <w:rPr>
          <w:lang w:val="ru-RU"/>
        </w:rPr>
        <w:t>г.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4829"/>
        <w:gridCol w:w="4830"/>
      </w:tblGrid>
      <w:tr w:rsidR="0058130F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58130F" w:rsidRDefault="00A8219C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58130F" w:rsidRDefault="00A8219C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58130F" w:rsidRDefault="00A8219C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7244"/>
        <w:gridCol w:w="2415"/>
      </w:tblGrid>
      <w:tr w:rsidR="0058130F" w:rsidRPr="00A8219C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58130F" w:rsidRDefault="00A8219C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58130F" w:rsidRPr="00A8219C" w:rsidRDefault="00A8219C">
            <w:pPr>
              <w:spacing w:after="120"/>
              <w:rPr>
                <w:lang w:val="ru-RU"/>
              </w:rPr>
            </w:pPr>
            <w:r w:rsidRPr="00A8219C">
              <w:rPr>
                <w:sz w:val="22"/>
                <w:szCs w:val="22"/>
                <w:lang w:val="ru-RU"/>
              </w:rPr>
              <w:t>УТВЕРЖДЕНО</w:t>
            </w:r>
          </w:p>
          <w:p w:rsidR="0058130F" w:rsidRPr="00A8219C" w:rsidRDefault="00A8219C">
            <w:pPr>
              <w:spacing w:after="60"/>
              <w:rPr>
                <w:lang w:val="ru-RU"/>
              </w:rPr>
            </w:pPr>
            <w:r w:rsidRPr="00A8219C">
              <w:rPr>
                <w:sz w:val="22"/>
                <w:szCs w:val="22"/>
                <w:lang w:val="ru-RU"/>
              </w:rPr>
              <w:t>Указ Президента</w:t>
            </w:r>
            <w:r w:rsidRPr="00A8219C">
              <w:rPr>
                <w:lang w:val="ru-RU"/>
              </w:rPr>
              <w:br/>
            </w:r>
            <w:r w:rsidRPr="00A8219C">
              <w:rPr>
                <w:sz w:val="22"/>
                <w:szCs w:val="22"/>
                <w:lang w:val="ru-RU"/>
              </w:rPr>
              <w:t>Республики Беларусь</w:t>
            </w:r>
            <w:r w:rsidRPr="00A8219C">
              <w:rPr>
                <w:lang w:val="ru-RU"/>
              </w:rPr>
              <w:br/>
            </w:r>
            <w:r w:rsidRPr="00A8219C">
              <w:rPr>
                <w:sz w:val="22"/>
                <w:szCs w:val="22"/>
                <w:lang w:val="ru-RU"/>
              </w:rPr>
              <w:t>06.07.2021 № 258</w:t>
            </w:r>
          </w:p>
        </w:tc>
      </w:tr>
    </w:tbl>
    <w:p w:rsidR="0058130F" w:rsidRPr="00A8219C" w:rsidRDefault="00A8219C">
      <w:pPr>
        <w:spacing w:before="240" w:after="240"/>
        <w:rPr>
          <w:lang w:val="ru-RU"/>
        </w:rPr>
      </w:pPr>
      <w:r w:rsidRPr="00A8219C">
        <w:rPr>
          <w:b/>
          <w:bCs/>
          <w:lang w:val="ru-RU"/>
        </w:rPr>
        <w:t>ПЕРЕЧЕНЬ</w:t>
      </w:r>
      <w:r w:rsidRPr="00A8219C">
        <w:rPr>
          <w:lang w:val="ru-RU"/>
        </w:rPr>
        <w:br/>
      </w:r>
      <w:r w:rsidRPr="00A8219C">
        <w:rPr>
          <w:b/>
          <w:bCs/>
          <w:lang w:val="ru-RU"/>
        </w:rPr>
        <w:t>государственных органов и</w:t>
      </w:r>
      <w:r>
        <w:rPr>
          <w:b/>
          <w:bCs/>
        </w:rPr>
        <w:t> </w:t>
      </w:r>
      <w:r w:rsidRPr="00A8219C">
        <w:rPr>
          <w:b/>
          <w:bCs/>
          <w:lang w:val="ru-RU"/>
        </w:rPr>
        <w:t>организаций, имеющих право на</w:t>
      </w:r>
      <w:r>
        <w:rPr>
          <w:b/>
          <w:bCs/>
        </w:rPr>
        <w:t> </w:t>
      </w:r>
      <w:r w:rsidRPr="00A8219C">
        <w:rPr>
          <w:b/>
          <w:bCs/>
          <w:lang w:val="ru-RU"/>
        </w:rPr>
        <w:t>учреждение знамен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1.</w:t>
      </w:r>
      <w:r>
        <w:t> </w:t>
      </w:r>
      <w:r w:rsidRPr="00A8219C">
        <w:rPr>
          <w:lang w:val="ru-RU"/>
        </w:rPr>
        <w:t>Совет Министров Республики Беларусь.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2.</w:t>
      </w:r>
      <w:r>
        <w:t> </w:t>
      </w:r>
      <w:r w:rsidRPr="00A8219C">
        <w:rPr>
          <w:lang w:val="ru-RU"/>
        </w:rPr>
        <w:t>Совет Республики Национального собрания Республики Беларусь.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lastRenderedPageBreak/>
        <w:t>3.</w:t>
      </w:r>
      <w:r>
        <w:t> </w:t>
      </w:r>
      <w:r w:rsidRPr="00A8219C">
        <w:rPr>
          <w:lang w:val="ru-RU"/>
        </w:rPr>
        <w:t>Палата представителей Национального собрания Республики Беларусь.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4.</w:t>
      </w:r>
      <w:r>
        <w:t> </w:t>
      </w:r>
      <w:r w:rsidRPr="00A8219C">
        <w:rPr>
          <w:lang w:val="ru-RU"/>
        </w:rPr>
        <w:t>Конституционный Суд Республики Беларусь.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5.</w:t>
      </w:r>
      <w:r>
        <w:t> </w:t>
      </w:r>
      <w:r w:rsidRPr="00A8219C">
        <w:rPr>
          <w:lang w:val="ru-RU"/>
        </w:rPr>
        <w:t>Верховный Суд Республики Беларусь.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6</w:t>
      </w:r>
      <w:r w:rsidRPr="00A8219C">
        <w:rPr>
          <w:lang w:val="ru-RU"/>
        </w:rPr>
        <w:t>.</w:t>
      </w:r>
      <w:r>
        <w:t> </w:t>
      </w:r>
      <w:r w:rsidRPr="00A8219C">
        <w:rPr>
          <w:lang w:val="ru-RU"/>
        </w:rPr>
        <w:t>Администрация Президента Республики Беларусь.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7.</w:t>
      </w:r>
      <w:r>
        <w:t> </w:t>
      </w:r>
      <w:r w:rsidRPr="00A8219C">
        <w:rPr>
          <w:lang w:val="ru-RU"/>
        </w:rPr>
        <w:t>Государственный секретариат Совета Безопасности Республики Беларусь.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8.</w:t>
      </w:r>
      <w:r>
        <w:t> </w:t>
      </w:r>
      <w:r w:rsidRPr="00A8219C">
        <w:rPr>
          <w:lang w:val="ru-RU"/>
        </w:rPr>
        <w:t>Комитет государственного контроля, Департамент финансового мониторинга Комитета государственного контроля, Департамент финансовых рас</w:t>
      </w:r>
      <w:r w:rsidRPr="00A8219C">
        <w:rPr>
          <w:lang w:val="ru-RU"/>
        </w:rPr>
        <w:t>следований Комитета государственного контроля.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9.</w:t>
      </w:r>
      <w:r>
        <w:t> </w:t>
      </w:r>
      <w:r w:rsidRPr="00A8219C">
        <w:rPr>
          <w:lang w:val="ru-RU"/>
        </w:rPr>
        <w:t>Генеральная прокуратура.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10.</w:t>
      </w:r>
      <w:r>
        <w:t> </w:t>
      </w:r>
      <w:r w:rsidRPr="00A8219C">
        <w:rPr>
          <w:lang w:val="ru-RU"/>
        </w:rPr>
        <w:t>Национальный банк.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11.</w:t>
      </w:r>
      <w:r>
        <w:t> </w:t>
      </w:r>
      <w:r w:rsidRPr="00A8219C">
        <w:rPr>
          <w:lang w:val="ru-RU"/>
        </w:rPr>
        <w:t>Управление делами Президента Республики Беларусь.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12.</w:t>
      </w:r>
      <w:r>
        <w:t> </w:t>
      </w:r>
      <w:r w:rsidRPr="00A8219C">
        <w:rPr>
          <w:lang w:val="ru-RU"/>
        </w:rPr>
        <w:t>Государственные органы и</w:t>
      </w:r>
      <w:r>
        <w:t> </w:t>
      </w:r>
      <w:r w:rsidRPr="00A8219C">
        <w:rPr>
          <w:lang w:val="ru-RU"/>
        </w:rPr>
        <w:t>государственные организации, подчиненные (подотчетные) Президенту Республики Беларусь, не</w:t>
      </w:r>
      <w:r>
        <w:t> </w:t>
      </w:r>
      <w:r w:rsidRPr="00A8219C">
        <w:rPr>
          <w:lang w:val="ru-RU"/>
        </w:rPr>
        <w:t>указанные в</w:t>
      </w:r>
      <w:r>
        <w:t> </w:t>
      </w:r>
      <w:r w:rsidRPr="00A8219C">
        <w:rPr>
          <w:lang w:val="ru-RU"/>
        </w:rPr>
        <w:t>пунктах 1–11 настоящего перечня.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13.</w:t>
      </w:r>
      <w:r>
        <w:t> </w:t>
      </w:r>
      <w:r w:rsidRPr="00A8219C">
        <w:rPr>
          <w:lang w:val="ru-RU"/>
        </w:rPr>
        <w:t>Генеральный штаб Вооруженных Сил, виды и</w:t>
      </w:r>
      <w:r>
        <w:t> </w:t>
      </w:r>
      <w:r w:rsidRPr="00A8219C">
        <w:rPr>
          <w:lang w:val="ru-RU"/>
        </w:rPr>
        <w:t>роды войск Вооруженных Сил, объединения, соединения, воинские части, военные учебные заведения и</w:t>
      </w:r>
      <w:r>
        <w:t> </w:t>
      </w:r>
      <w:r w:rsidRPr="00A8219C">
        <w:rPr>
          <w:lang w:val="ru-RU"/>
        </w:rPr>
        <w:t>организации Вооруженных Сил.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14.</w:t>
      </w:r>
      <w:r>
        <w:t> </w:t>
      </w:r>
      <w:r w:rsidRPr="00A8219C">
        <w:rPr>
          <w:lang w:val="ru-RU"/>
        </w:rPr>
        <w:t>Органы внутренних дел, подразделения и</w:t>
      </w:r>
      <w:r>
        <w:t> </w:t>
      </w:r>
      <w:r w:rsidRPr="00A8219C">
        <w:rPr>
          <w:lang w:val="ru-RU"/>
        </w:rPr>
        <w:t>организации, входящие в</w:t>
      </w:r>
      <w:r>
        <w:t> </w:t>
      </w:r>
      <w:r w:rsidRPr="00A8219C">
        <w:rPr>
          <w:lang w:val="ru-RU"/>
        </w:rPr>
        <w:t xml:space="preserve">их систему, орган </w:t>
      </w:r>
      <w:r w:rsidRPr="00A8219C">
        <w:rPr>
          <w:lang w:val="ru-RU"/>
        </w:rPr>
        <w:t>военного управления, соединения и</w:t>
      </w:r>
      <w:r>
        <w:t> </w:t>
      </w:r>
      <w:r w:rsidRPr="00A8219C">
        <w:rPr>
          <w:lang w:val="ru-RU"/>
        </w:rPr>
        <w:t>воинские части внутренних войск Министерства внутренних дел, факультет внутренних войск учреждения образования «Военная академия Республики Беларусь».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15.</w:t>
      </w:r>
      <w:r>
        <w:t> </w:t>
      </w:r>
      <w:r w:rsidRPr="00A8219C">
        <w:rPr>
          <w:lang w:val="ru-RU"/>
        </w:rPr>
        <w:t>Органы и</w:t>
      </w:r>
      <w:r>
        <w:t> </w:t>
      </w:r>
      <w:r w:rsidRPr="00A8219C">
        <w:rPr>
          <w:lang w:val="ru-RU"/>
        </w:rPr>
        <w:t>подразделения по</w:t>
      </w:r>
      <w:r>
        <w:t> </w:t>
      </w:r>
      <w:r w:rsidRPr="00A8219C">
        <w:rPr>
          <w:lang w:val="ru-RU"/>
        </w:rPr>
        <w:t>чрезвычайным ситуациям.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16.</w:t>
      </w:r>
      <w:r>
        <w:t> </w:t>
      </w:r>
      <w:r w:rsidRPr="00A8219C">
        <w:rPr>
          <w:lang w:val="ru-RU"/>
        </w:rPr>
        <w:t>Органы госуда</w:t>
      </w:r>
      <w:r w:rsidRPr="00A8219C">
        <w:rPr>
          <w:lang w:val="ru-RU"/>
        </w:rPr>
        <w:t>рственной безопасности, подчиненные им воинские части, подразделения и</w:t>
      </w:r>
      <w:r>
        <w:t> </w:t>
      </w:r>
      <w:r w:rsidRPr="00A8219C">
        <w:rPr>
          <w:lang w:val="ru-RU"/>
        </w:rPr>
        <w:t>иные организации.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17.</w:t>
      </w:r>
      <w:r>
        <w:t> </w:t>
      </w:r>
      <w:r w:rsidRPr="00A8219C">
        <w:rPr>
          <w:lang w:val="ru-RU"/>
        </w:rPr>
        <w:t>Органы пограничной службы.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18.</w:t>
      </w:r>
      <w:r>
        <w:t> </w:t>
      </w:r>
      <w:r w:rsidRPr="00A8219C">
        <w:rPr>
          <w:lang w:val="ru-RU"/>
        </w:rPr>
        <w:t>Таможенные органы.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19.</w:t>
      </w:r>
      <w:r>
        <w:t> </w:t>
      </w:r>
      <w:proofErr w:type="gramStart"/>
      <w:r w:rsidRPr="00A8219C">
        <w:rPr>
          <w:lang w:val="ru-RU"/>
        </w:rPr>
        <w:t>Республиканские органы государственного управления, подчиненные им (входящие в</w:t>
      </w:r>
      <w:r>
        <w:t> </w:t>
      </w:r>
      <w:r w:rsidRPr="00A8219C">
        <w:rPr>
          <w:lang w:val="ru-RU"/>
        </w:rPr>
        <w:t>их состав (систему) организаци</w:t>
      </w:r>
      <w:r w:rsidRPr="00A8219C">
        <w:rPr>
          <w:lang w:val="ru-RU"/>
        </w:rPr>
        <w:t>и и</w:t>
      </w:r>
      <w:r>
        <w:t> </w:t>
      </w:r>
      <w:r w:rsidRPr="00A8219C">
        <w:rPr>
          <w:lang w:val="ru-RU"/>
        </w:rPr>
        <w:t>иные государственные организации, подчиненные Совету Министров Республики Беларусь.</w:t>
      </w:r>
      <w:proofErr w:type="gramEnd"/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20.</w:t>
      </w:r>
      <w:r>
        <w:t> </w:t>
      </w:r>
      <w:r w:rsidRPr="00A8219C">
        <w:rPr>
          <w:lang w:val="ru-RU"/>
        </w:rPr>
        <w:t>Областные и</w:t>
      </w:r>
      <w:r>
        <w:t> </w:t>
      </w:r>
      <w:r w:rsidRPr="00A8219C">
        <w:rPr>
          <w:lang w:val="ru-RU"/>
        </w:rPr>
        <w:t>Минский городской исполнительные комитеты.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21.</w:t>
      </w:r>
      <w:r>
        <w:t> </w:t>
      </w:r>
      <w:r w:rsidRPr="00A8219C">
        <w:rPr>
          <w:lang w:val="ru-RU"/>
        </w:rPr>
        <w:t>Силы территориальной обороны областей и</w:t>
      </w:r>
      <w:r>
        <w:t> </w:t>
      </w:r>
      <w:proofErr w:type="gramStart"/>
      <w:r w:rsidRPr="00A8219C">
        <w:rPr>
          <w:lang w:val="ru-RU"/>
        </w:rPr>
        <w:t>г</w:t>
      </w:r>
      <w:proofErr w:type="gramEnd"/>
      <w:r w:rsidRPr="00A8219C">
        <w:rPr>
          <w:lang w:val="ru-RU"/>
        </w:rPr>
        <w:t>.</w:t>
      </w:r>
      <w:r>
        <w:t> </w:t>
      </w:r>
      <w:r w:rsidRPr="00A8219C">
        <w:rPr>
          <w:lang w:val="ru-RU"/>
        </w:rPr>
        <w:t>Минска.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22.</w:t>
      </w:r>
      <w:r>
        <w:t> </w:t>
      </w:r>
      <w:r w:rsidRPr="00A8219C">
        <w:rPr>
          <w:lang w:val="ru-RU"/>
        </w:rPr>
        <w:t>Национальный олимпийский комитет.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23.</w:t>
      </w:r>
      <w:r>
        <w:t> </w:t>
      </w:r>
      <w:r w:rsidRPr="00A8219C">
        <w:rPr>
          <w:lang w:val="ru-RU"/>
        </w:rPr>
        <w:t xml:space="preserve">Суворовское </w:t>
      </w:r>
      <w:r w:rsidRPr="00A8219C">
        <w:rPr>
          <w:lang w:val="ru-RU"/>
        </w:rPr>
        <w:t>военное и</w:t>
      </w:r>
      <w:r>
        <w:t> </w:t>
      </w:r>
      <w:r w:rsidRPr="00A8219C">
        <w:rPr>
          <w:lang w:val="ru-RU"/>
        </w:rPr>
        <w:t>кадетские училища.</w:t>
      </w:r>
    </w:p>
    <w:p w:rsidR="0058130F" w:rsidRDefault="00A8219C">
      <w:pPr>
        <w:spacing w:after="60"/>
        <w:ind w:firstLine="566"/>
        <w:jc w:val="both"/>
      </w:pPr>
      <w:r w:rsidRPr="00A8219C">
        <w:rPr>
          <w:lang w:val="ru-RU"/>
        </w:rPr>
        <w:t>24.</w:t>
      </w:r>
      <w:r>
        <w:t> </w:t>
      </w:r>
      <w:r w:rsidRPr="00A8219C">
        <w:rPr>
          <w:lang w:val="ru-RU"/>
        </w:rPr>
        <w:t>Государственные органы, их территориальные и</w:t>
      </w:r>
      <w:r>
        <w:t> </w:t>
      </w:r>
      <w:r w:rsidRPr="00A8219C">
        <w:rPr>
          <w:lang w:val="ru-RU"/>
        </w:rPr>
        <w:t>структурные подразделения, организации и</w:t>
      </w:r>
      <w:r>
        <w:t> </w:t>
      </w:r>
      <w:r w:rsidRPr="00A8219C">
        <w:rPr>
          <w:lang w:val="ru-RU"/>
        </w:rPr>
        <w:t>общественные объединения, их союзы и</w:t>
      </w:r>
      <w:r>
        <w:t> </w:t>
      </w:r>
      <w:r w:rsidRPr="00A8219C">
        <w:rPr>
          <w:lang w:val="ru-RU"/>
        </w:rPr>
        <w:t>ассоциации по</w:t>
      </w:r>
      <w:r>
        <w:t> </w:t>
      </w:r>
      <w:r w:rsidRPr="00A8219C">
        <w:rPr>
          <w:lang w:val="ru-RU"/>
        </w:rPr>
        <w:t xml:space="preserve">решению </w:t>
      </w:r>
      <w:proofErr w:type="spellStart"/>
      <w:r>
        <w:t>Президента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>.</w:t>
      </w:r>
    </w:p>
    <w:p w:rsidR="0058130F" w:rsidRDefault="00A8219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7244"/>
        <w:gridCol w:w="2415"/>
      </w:tblGrid>
      <w:tr w:rsidR="0058130F" w:rsidRPr="00A8219C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58130F" w:rsidRDefault="00A8219C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58130F" w:rsidRPr="00A8219C" w:rsidRDefault="00A8219C">
            <w:pPr>
              <w:spacing w:after="120"/>
              <w:rPr>
                <w:lang w:val="ru-RU"/>
              </w:rPr>
            </w:pPr>
            <w:r w:rsidRPr="00A8219C">
              <w:rPr>
                <w:sz w:val="22"/>
                <w:szCs w:val="22"/>
                <w:lang w:val="ru-RU"/>
              </w:rPr>
              <w:t>УТВЕРЖДЕНО</w:t>
            </w:r>
          </w:p>
          <w:p w:rsidR="0058130F" w:rsidRPr="00A8219C" w:rsidRDefault="00A8219C">
            <w:pPr>
              <w:spacing w:after="60"/>
              <w:rPr>
                <w:lang w:val="ru-RU"/>
              </w:rPr>
            </w:pPr>
            <w:r w:rsidRPr="00A8219C">
              <w:rPr>
                <w:sz w:val="22"/>
                <w:szCs w:val="22"/>
                <w:lang w:val="ru-RU"/>
              </w:rPr>
              <w:t>Указ Президента</w:t>
            </w:r>
            <w:r w:rsidRPr="00A8219C">
              <w:rPr>
                <w:lang w:val="ru-RU"/>
              </w:rPr>
              <w:br/>
            </w:r>
            <w:r w:rsidRPr="00A8219C">
              <w:rPr>
                <w:sz w:val="22"/>
                <w:szCs w:val="22"/>
                <w:lang w:val="ru-RU"/>
              </w:rPr>
              <w:lastRenderedPageBreak/>
              <w:t>Республики Бела</w:t>
            </w:r>
            <w:r w:rsidRPr="00A8219C">
              <w:rPr>
                <w:sz w:val="22"/>
                <w:szCs w:val="22"/>
                <w:lang w:val="ru-RU"/>
              </w:rPr>
              <w:t>русь</w:t>
            </w:r>
            <w:r w:rsidRPr="00A8219C">
              <w:rPr>
                <w:lang w:val="ru-RU"/>
              </w:rPr>
              <w:br/>
            </w:r>
            <w:r w:rsidRPr="00A8219C">
              <w:rPr>
                <w:sz w:val="22"/>
                <w:szCs w:val="22"/>
                <w:lang w:val="ru-RU"/>
              </w:rPr>
              <w:t>06.07.2021 № 258</w:t>
            </w:r>
          </w:p>
        </w:tc>
      </w:tr>
    </w:tbl>
    <w:p w:rsidR="0058130F" w:rsidRPr="00A8219C" w:rsidRDefault="00A8219C">
      <w:pPr>
        <w:spacing w:before="240" w:after="240"/>
        <w:rPr>
          <w:lang w:val="ru-RU"/>
        </w:rPr>
      </w:pPr>
      <w:r w:rsidRPr="00A8219C">
        <w:rPr>
          <w:b/>
          <w:bCs/>
          <w:lang w:val="ru-RU"/>
        </w:rPr>
        <w:lastRenderedPageBreak/>
        <w:t>ПЕРЕЧЕНЬ</w:t>
      </w:r>
      <w:r w:rsidRPr="00A8219C">
        <w:rPr>
          <w:lang w:val="ru-RU"/>
        </w:rPr>
        <w:br/>
      </w:r>
      <w:r w:rsidRPr="00A8219C">
        <w:rPr>
          <w:b/>
          <w:bCs/>
          <w:lang w:val="ru-RU"/>
        </w:rPr>
        <w:t>лиц, имеющих право на</w:t>
      </w:r>
      <w:r>
        <w:rPr>
          <w:b/>
          <w:bCs/>
        </w:rPr>
        <w:t> </w:t>
      </w:r>
      <w:r w:rsidRPr="00A8219C">
        <w:rPr>
          <w:b/>
          <w:bCs/>
          <w:lang w:val="ru-RU"/>
        </w:rPr>
        <w:t>ношение форменной одежды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1.</w:t>
      </w:r>
      <w:r>
        <w:t> </w:t>
      </w:r>
      <w:r w:rsidRPr="00A8219C">
        <w:rPr>
          <w:lang w:val="ru-RU"/>
        </w:rPr>
        <w:t>Судьи Конституционного Суда Республики Беларусь и</w:t>
      </w:r>
      <w:r>
        <w:t> </w:t>
      </w:r>
      <w:r w:rsidRPr="00A8219C">
        <w:rPr>
          <w:lang w:val="ru-RU"/>
        </w:rPr>
        <w:t>судьи судов общей юрисдикции.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2.</w:t>
      </w:r>
      <w:r>
        <w:t> </w:t>
      </w:r>
      <w:r w:rsidRPr="00A8219C">
        <w:rPr>
          <w:lang w:val="ru-RU"/>
        </w:rPr>
        <w:t>Лица высшего, старшего, среднего, младшего начальствующего и</w:t>
      </w:r>
      <w:r>
        <w:t> </w:t>
      </w:r>
      <w:r w:rsidRPr="00A8219C">
        <w:rPr>
          <w:lang w:val="ru-RU"/>
        </w:rPr>
        <w:t>рядового состава органов финансовых расследований Комитета государственного контроля, в</w:t>
      </w:r>
      <w:r>
        <w:t> </w:t>
      </w:r>
      <w:r w:rsidRPr="00A8219C">
        <w:rPr>
          <w:lang w:val="ru-RU"/>
        </w:rPr>
        <w:t>том числе лица высшего и</w:t>
      </w:r>
      <w:r>
        <w:t> </w:t>
      </w:r>
      <w:r w:rsidRPr="00A8219C">
        <w:rPr>
          <w:lang w:val="ru-RU"/>
        </w:rPr>
        <w:t>старшего начальствующего состава, уволенные из</w:t>
      </w:r>
      <w:r>
        <w:t> </w:t>
      </w:r>
      <w:r w:rsidRPr="00A8219C">
        <w:rPr>
          <w:lang w:val="ru-RU"/>
        </w:rPr>
        <w:t>органов финансовых расследований</w:t>
      </w:r>
      <w:r w:rsidRPr="00A8219C">
        <w:rPr>
          <w:lang w:val="ru-RU"/>
        </w:rPr>
        <w:t xml:space="preserve"> Комитета государственного контроля с</w:t>
      </w:r>
      <w:r>
        <w:t> </w:t>
      </w:r>
      <w:r w:rsidRPr="00A8219C">
        <w:rPr>
          <w:lang w:val="ru-RU"/>
        </w:rPr>
        <w:t>правом ношения форменной одежды и</w:t>
      </w:r>
      <w:r>
        <w:t> </w:t>
      </w:r>
      <w:r w:rsidRPr="00A8219C">
        <w:rPr>
          <w:lang w:val="ru-RU"/>
        </w:rPr>
        <w:t>знаков различия на</w:t>
      </w:r>
      <w:r>
        <w:t> </w:t>
      </w:r>
      <w:r w:rsidRPr="00A8219C">
        <w:rPr>
          <w:lang w:val="ru-RU"/>
        </w:rPr>
        <w:t>форменной одежде.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3.</w:t>
      </w:r>
      <w:r>
        <w:t> </w:t>
      </w:r>
      <w:r w:rsidRPr="00A8219C">
        <w:rPr>
          <w:lang w:val="ru-RU"/>
        </w:rPr>
        <w:t>Прокурорские работники.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4.</w:t>
      </w:r>
      <w:r>
        <w:t> </w:t>
      </w:r>
      <w:r w:rsidRPr="00A8219C">
        <w:rPr>
          <w:lang w:val="ru-RU"/>
        </w:rPr>
        <w:t>Сотрудники Следственного комитета, имеющие специальные звания*.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5.</w:t>
      </w:r>
      <w:r>
        <w:t> </w:t>
      </w:r>
      <w:r w:rsidRPr="00A8219C">
        <w:rPr>
          <w:lang w:val="ru-RU"/>
        </w:rPr>
        <w:t>Сотрудники Государственного комитета судебных эксп</w:t>
      </w:r>
      <w:r w:rsidRPr="00A8219C">
        <w:rPr>
          <w:lang w:val="ru-RU"/>
        </w:rPr>
        <w:t>ертиз*.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6.</w:t>
      </w:r>
      <w:r>
        <w:t> </w:t>
      </w:r>
      <w:r w:rsidRPr="00A8219C">
        <w:rPr>
          <w:lang w:val="ru-RU"/>
        </w:rPr>
        <w:t>Работники Государственной инспекции охраны животного и</w:t>
      </w:r>
      <w:r>
        <w:t> </w:t>
      </w:r>
      <w:r w:rsidRPr="00A8219C">
        <w:rPr>
          <w:lang w:val="ru-RU"/>
        </w:rPr>
        <w:t>растительного мира при Президенте Республики Беларусь.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7.</w:t>
      </w:r>
      <w:r>
        <w:t> </w:t>
      </w:r>
      <w:r w:rsidRPr="00A8219C">
        <w:rPr>
          <w:lang w:val="ru-RU"/>
        </w:rPr>
        <w:t>Военнослужащие (лица, на</w:t>
      </w:r>
      <w:r>
        <w:t> </w:t>
      </w:r>
      <w:r w:rsidRPr="00A8219C">
        <w:rPr>
          <w:lang w:val="ru-RU"/>
        </w:rPr>
        <w:t>которых распространяется статус военнослужащего) Вооруженных Сил Республики Беларусь, других войск и</w:t>
      </w:r>
      <w:r>
        <w:t> </w:t>
      </w:r>
      <w:r w:rsidRPr="00A8219C">
        <w:rPr>
          <w:lang w:val="ru-RU"/>
        </w:rPr>
        <w:t>воинск</w:t>
      </w:r>
      <w:r w:rsidRPr="00A8219C">
        <w:rPr>
          <w:lang w:val="ru-RU"/>
        </w:rPr>
        <w:t>их формирований*.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8.</w:t>
      </w:r>
      <w:r>
        <w:t> </w:t>
      </w:r>
      <w:r w:rsidRPr="00A8219C">
        <w:rPr>
          <w:lang w:val="ru-RU"/>
        </w:rPr>
        <w:t>Лица рядового и</w:t>
      </w:r>
      <w:r>
        <w:t> </w:t>
      </w:r>
      <w:r w:rsidRPr="00A8219C">
        <w:rPr>
          <w:lang w:val="ru-RU"/>
        </w:rPr>
        <w:t>начальствующего состава органов внутренних дел, имеющие специальные звания милиции или внутренней службы*.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9.</w:t>
      </w:r>
      <w:r>
        <w:t> </w:t>
      </w:r>
      <w:r w:rsidRPr="00A8219C">
        <w:rPr>
          <w:lang w:val="ru-RU"/>
        </w:rPr>
        <w:t>Лица рядового и</w:t>
      </w:r>
      <w:r>
        <w:t> </w:t>
      </w:r>
      <w:r w:rsidRPr="00A8219C">
        <w:rPr>
          <w:lang w:val="ru-RU"/>
        </w:rPr>
        <w:t>начальствующего состава органов и</w:t>
      </w:r>
      <w:r>
        <w:t> </w:t>
      </w:r>
      <w:r w:rsidRPr="00A8219C">
        <w:rPr>
          <w:lang w:val="ru-RU"/>
        </w:rPr>
        <w:t>подразделений по</w:t>
      </w:r>
      <w:r>
        <w:t> </w:t>
      </w:r>
      <w:r w:rsidRPr="00A8219C">
        <w:rPr>
          <w:lang w:val="ru-RU"/>
        </w:rPr>
        <w:t>чрезвычайным ситуациям, имеющие специальны</w:t>
      </w:r>
      <w:r w:rsidRPr="00A8219C">
        <w:rPr>
          <w:lang w:val="ru-RU"/>
        </w:rPr>
        <w:t>е звания внутренней службы*.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10.</w:t>
      </w:r>
      <w:r>
        <w:t> </w:t>
      </w:r>
      <w:r w:rsidRPr="00A8219C">
        <w:rPr>
          <w:lang w:val="ru-RU"/>
        </w:rPr>
        <w:t>Работники таможенных органов.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11.</w:t>
      </w:r>
      <w:r>
        <w:t> </w:t>
      </w:r>
      <w:r w:rsidRPr="00A8219C">
        <w:rPr>
          <w:lang w:val="ru-RU"/>
        </w:rPr>
        <w:t>Работники военизированной (сторожевой) охраны.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12.</w:t>
      </w:r>
      <w:r>
        <w:t> </w:t>
      </w:r>
      <w:r w:rsidRPr="00A8219C">
        <w:rPr>
          <w:lang w:val="ru-RU"/>
        </w:rPr>
        <w:t>Работники и</w:t>
      </w:r>
      <w:r>
        <w:t> </w:t>
      </w:r>
      <w:r w:rsidRPr="00A8219C">
        <w:rPr>
          <w:lang w:val="ru-RU"/>
        </w:rPr>
        <w:t>должностные лица государственных органов и</w:t>
      </w:r>
      <w:r>
        <w:t> </w:t>
      </w:r>
      <w:r w:rsidRPr="00A8219C">
        <w:rPr>
          <w:lang w:val="ru-RU"/>
        </w:rPr>
        <w:t>иных организаций, осуществляющих государственное управление и</w:t>
      </w:r>
      <w:r>
        <w:t> </w:t>
      </w:r>
      <w:r w:rsidRPr="00A8219C">
        <w:rPr>
          <w:lang w:val="ru-RU"/>
        </w:rPr>
        <w:t>контроль в</w:t>
      </w:r>
      <w:r>
        <w:t> </w:t>
      </w:r>
      <w:r w:rsidRPr="00A8219C">
        <w:rPr>
          <w:lang w:val="ru-RU"/>
        </w:rPr>
        <w:t>области ис</w:t>
      </w:r>
      <w:r w:rsidRPr="00A8219C">
        <w:rPr>
          <w:lang w:val="ru-RU"/>
        </w:rPr>
        <w:t>пользования, охраны, защиты и</w:t>
      </w:r>
      <w:r>
        <w:t> </w:t>
      </w:r>
      <w:r w:rsidRPr="00A8219C">
        <w:rPr>
          <w:lang w:val="ru-RU"/>
        </w:rPr>
        <w:t>воспроизводства лесов.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13.</w:t>
      </w:r>
      <w:r>
        <w:t> </w:t>
      </w:r>
      <w:r w:rsidRPr="00A8219C">
        <w:rPr>
          <w:lang w:val="ru-RU"/>
        </w:rPr>
        <w:t>Работники органов государственного строительного надзора.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14.</w:t>
      </w:r>
      <w:r>
        <w:t> </w:t>
      </w:r>
      <w:proofErr w:type="gramStart"/>
      <w:r w:rsidRPr="00A8219C">
        <w:rPr>
          <w:lang w:val="ru-RU"/>
        </w:rPr>
        <w:t>Работники (сотрудники) республиканских органов государственного управления, подчиненных им (входящих в</w:t>
      </w:r>
      <w:r>
        <w:t> </w:t>
      </w:r>
      <w:r w:rsidRPr="00A8219C">
        <w:rPr>
          <w:lang w:val="ru-RU"/>
        </w:rPr>
        <w:t>их состав (систему) организаций и</w:t>
      </w:r>
      <w:r>
        <w:t> </w:t>
      </w:r>
      <w:r w:rsidRPr="00A8219C">
        <w:rPr>
          <w:lang w:val="ru-RU"/>
        </w:rPr>
        <w:t>иных государственных организаций, подчиненных Совету Министров Республики Беларусь, для</w:t>
      </w:r>
      <w:r>
        <w:t> </w:t>
      </w:r>
      <w:r w:rsidRPr="00A8219C">
        <w:rPr>
          <w:lang w:val="ru-RU"/>
        </w:rPr>
        <w:t>которых предусмотрена форменная одежда.</w:t>
      </w:r>
      <w:proofErr w:type="gramEnd"/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15.</w:t>
      </w:r>
      <w:r>
        <w:t> </w:t>
      </w:r>
      <w:r w:rsidRPr="00A8219C">
        <w:rPr>
          <w:lang w:val="ru-RU"/>
        </w:rPr>
        <w:t>Работники службы инкассации организации, осуществляющей инкассацию наличных денежных средств, перевозку наличных денежных ср</w:t>
      </w:r>
      <w:r w:rsidRPr="00A8219C">
        <w:rPr>
          <w:lang w:val="ru-RU"/>
        </w:rPr>
        <w:t>едств, иных ценностей**.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16.</w:t>
      </w:r>
      <w:r>
        <w:t> </w:t>
      </w:r>
      <w:r w:rsidRPr="00A8219C">
        <w:rPr>
          <w:lang w:val="ru-RU"/>
        </w:rPr>
        <w:t>Государственные ветеринарные инспекторы.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17.</w:t>
      </w:r>
      <w:r>
        <w:t> </w:t>
      </w:r>
      <w:r w:rsidRPr="00A8219C">
        <w:rPr>
          <w:lang w:val="ru-RU"/>
        </w:rPr>
        <w:t>Работники республиканских государственно-общественных объединений «Белорусское общество охотников и</w:t>
      </w:r>
      <w:r>
        <w:t> </w:t>
      </w:r>
      <w:r w:rsidRPr="00A8219C">
        <w:rPr>
          <w:lang w:val="ru-RU"/>
        </w:rPr>
        <w:t>рыболовов» и</w:t>
      </w:r>
      <w:r>
        <w:t> </w:t>
      </w:r>
      <w:r w:rsidRPr="00A8219C">
        <w:rPr>
          <w:lang w:val="ru-RU"/>
        </w:rPr>
        <w:t>«Белорусское добровольное пожарное общество» и</w:t>
      </w:r>
      <w:r>
        <w:t> </w:t>
      </w:r>
      <w:r w:rsidRPr="00A8219C">
        <w:rPr>
          <w:lang w:val="ru-RU"/>
        </w:rPr>
        <w:t>их организационных стр</w:t>
      </w:r>
      <w:r w:rsidRPr="00A8219C">
        <w:rPr>
          <w:lang w:val="ru-RU"/>
        </w:rPr>
        <w:t>уктур.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lastRenderedPageBreak/>
        <w:t>18.</w:t>
      </w:r>
      <w:r>
        <w:t> </w:t>
      </w:r>
      <w:r w:rsidRPr="00A8219C">
        <w:rPr>
          <w:lang w:val="ru-RU"/>
        </w:rPr>
        <w:t>Работники государственного объединения «Белорусская железная дорога» и</w:t>
      </w:r>
      <w:r>
        <w:t> </w:t>
      </w:r>
      <w:r w:rsidRPr="00A8219C">
        <w:rPr>
          <w:lang w:val="ru-RU"/>
        </w:rPr>
        <w:t>организаций, входящих в</w:t>
      </w:r>
      <w:r>
        <w:t> </w:t>
      </w:r>
      <w:r w:rsidRPr="00A8219C">
        <w:rPr>
          <w:lang w:val="ru-RU"/>
        </w:rPr>
        <w:t>его состав, за</w:t>
      </w:r>
      <w:r>
        <w:t> </w:t>
      </w:r>
      <w:r w:rsidRPr="00A8219C">
        <w:rPr>
          <w:lang w:val="ru-RU"/>
        </w:rPr>
        <w:t>исключением сельскохозяйственных организаций.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19.</w:t>
      </w:r>
      <w:r>
        <w:t> </w:t>
      </w:r>
      <w:r w:rsidRPr="00A8219C">
        <w:rPr>
          <w:lang w:val="ru-RU"/>
        </w:rPr>
        <w:t>Работники (профессорско-преподавательский состав) и</w:t>
      </w:r>
      <w:r>
        <w:t> </w:t>
      </w:r>
      <w:r w:rsidRPr="00A8219C">
        <w:rPr>
          <w:lang w:val="ru-RU"/>
        </w:rPr>
        <w:t>обучающиеся (курсанты) учреждений образования.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 w:rsidRPr="00A8219C">
        <w:rPr>
          <w:lang w:val="ru-RU"/>
        </w:rPr>
        <w:t>20.</w:t>
      </w:r>
      <w:r>
        <w:t> </w:t>
      </w:r>
      <w:r w:rsidRPr="00A8219C">
        <w:rPr>
          <w:lang w:val="ru-RU"/>
        </w:rPr>
        <w:t>Суворовцы, воспитанники воинских частей, лица, обучающиеся в</w:t>
      </w:r>
      <w:r>
        <w:t> </w:t>
      </w:r>
      <w:r w:rsidRPr="00A8219C">
        <w:rPr>
          <w:lang w:val="ru-RU"/>
        </w:rPr>
        <w:t>специализированных лицеях и</w:t>
      </w:r>
      <w:r>
        <w:t> </w:t>
      </w:r>
      <w:r w:rsidRPr="00A8219C">
        <w:rPr>
          <w:lang w:val="ru-RU"/>
        </w:rPr>
        <w:t>кадетских училищах.</w:t>
      </w:r>
    </w:p>
    <w:p w:rsidR="0058130F" w:rsidRPr="00A8219C" w:rsidRDefault="00A8219C">
      <w:pPr>
        <w:spacing w:after="60"/>
        <w:jc w:val="both"/>
        <w:rPr>
          <w:lang w:val="ru-RU"/>
        </w:rPr>
      </w:pPr>
      <w:r w:rsidRPr="00A8219C">
        <w:rPr>
          <w:sz w:val="20"/>
          <w:szCs w:val="20"/>
          <w:lang w:val="ru-RU"/>
        </w:rPr>
        <w:t>______________________________</w:t>
      </w:r>
    </w:p>
    <w:p w:rsidR="0058130F" w:rsidRPr="00A8219C" w:rsidRDefault="00A8219C">
      <w:pPr>
        <w:spacing w:after="240"/>
        <w:ind w:firstLine="566"/>
        <w:jc w:val="both"/>
        <w:rPr>
          <w:lang w:val="ru-RU"/>
        </w:rPr>
      </w:pPr>
      <w:r w:rsidRPr="00A8219C">
        <w:rPr>
          <w:sz w:val="20"/>
          <w:szCs w:val="20"/>
          <w:lang w:val="ru-RU"/>
        </w:rPr>
        <w:t>* В</w:t>
      </w:r>
      <w:r>
        <w:rPr>
          <w:sz w:val="20"/>
          <w:szCs w:val="20"/>
        </w:rPr>
        <w:t> </w:t>
      </w:r>
      <w:r w:rsidRPr="00A8219C">
        <w:rPr>
          <w:sz w:val="20"/>
          <w:szCs w:val="20"/>
          <w:lang w:val="ru-RU"/>
        </w:rPr>
        <w:t>том ч</w:t>
      </w:r>
      <w:r w:rsidRPr="00A8219C">
        <w:rPr>
          <w:sz w:val="20"/>
          <w:szCs w:val="20"/>
          <w:lang w:val="ru-RU"/>
        </w:rPr>
        <w:t>исле лица, уволенные с</w:t>
      </w:r>
      <w:r>
        <w:rPr>
          <w:sz w:val="20"/>
          <w:szCs w:val="20"/>
        </w:rPr>
        <w:t> </w:t>
      </w:r>
      <w:r w:rsidRPr="00A8219C">
        <w:rPr>
          <w:sz w:val="20"/>
          <w:szCs w:val="20"/>
          <w:lang w:val="ru-RU"/>
        </w:rPr>
        <w:t>военной службы (службы) с</w:t>
      </w:r>
      <w:r>
        <w:rPr>
          <w:sz w:val="20"/>
          <w:szCs w:val="20"/>
        </w:rPr>
        <w:t> </w:t>
      </w:r>
      <w:r w:rsidRPr="00A8219C">
        <w:rPr>
          <w:sz w:val="20"/>
          <w:szCs w:val="20"/>
          <w:lang w:val="ru-RU"/>
        </w:rPr>
        <w:t>правом ношения форменной одежды и</w:t>
      </w:r>
      <w:r>
        <w:rPr>
          <w:sz w:val="20"/>
          <w:szCs w:val="20"/>
        </w:rPr>
        <w:t> </w:t>
      </w:r>
      <w:r w:rsidRPr="00A8219C">
        <w:rPr>
          <w:sz w:val="20"/>
          <w:szCs w:val="20"/>
          <w:lang w:val="ru-RU"/>
        </w:rPr>
        <w:t>знаков различия на</w:t>
      </w:r>
      <w:r>
        <w:rPr>
          <w:sz w:val="20"/>
          <w:szCs w:val="20"/>
        </w:rPr>
        <w:t> </w:t>
      </w:r>
      <w:r w:rsidRPr="00A8219C">
        <w:rPr>
          <w:sz w:val="20"/>
          <w:szCs w:val="20"/>
          <w:lang w:val="ru-RU"/>
        </w:rPr>
        <w:t>форменной одежде.</w:t>
      </w:r>
    </w:p>
    <w:p w:rsidR="0058130F" w:rsidRPr="00A8219C" w:rsidRDefault="00A8219C">
      <w:pPr>
        <w:spacing w:after="240"/>
        <w:ind w:firstLine="566"/>
        <w:jc w:val="both"/>
        <w:rPr>
          <w:lang w:val="ru-RU"/>
        </w:rPr>
      </w:pPr>
      <w:r w:rsidRPr="00A8219C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A8219C">
        <w:rPr>
          <w:sz w:val="20"/>
          <w:szCs w:val="20"/>
          <w:lang w:val="ru-RU"/>
        </w:rPr>
        <w:t>Под работниками службы инкассации понимаются работники, в</w:t>
      </w:r>
      <w:r>
        <w:rPr>
          <w:sz w:val="20"/>
          <w:szCs w:val="20"/>
        </w:rPr>
        <w:t> </w:t>
      </w:r>
      <w:r w:rsidRPr="00A8219C">
        <w:rPr>
          <w:sz w:val="20"/>
          <w:szCs w:val="20"/>
          <w:lang w:val="ru-RU"/>
        </w:rPr>
        <w:t>обязанности которых входит осуществление инкассации наличных денежных средс</w:t>
      </w:r>
      <w:r w:rsidRPr="00A8219C">
        <w:rPr>
          <w:sz w:val="20"/>
          <w:szCs w:val="20"/>
          <w:lang w:val="ru-RU"/>
        </w:rPr>
        <w:t>тв и</w:t>
      </w:r>
      <w:r>
        <w:rPr>
          <w:sz w:val="20"/>
          <w:szCs w:val="20"/>
        </w:rPr>
        <w:t> </w:t>
      </w:r>
      <w:r w:rsidRPr="00A8219C">
        <w:rPr>
          <w:sz w:val="20"/>
          <w:szCs w:val="20"/>
          <w:lang w:val="ru-RU"/>
        </w:rPr>
        <w:t>(или) перевозки наличных денежных средств, иных ценностей.</w:t>
      </w:r>
    </w:p>
    <w:p w:rsidR="0058130F" w:rsidRPr="00A8219C" w:rsidRDefault="00A8219C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58130F" w:rsidRPr="00A8219C" w:rsidSect="0058130F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58130F"/>
    <w:rsid w:val="0058130F"/>
    <w:rsid w:val="00A8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5813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2024-01-08T09:59:00Z</dcterms:created>
  <dcterms:modified xsi:type="dcterms:W3CDTF">2024-01-08T09:59:00Z</dcterms:modified>
</cp:coreProperties>
</file>