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7C" w:rsidRPr="00145612" w:rsidRDefault="005B1E7C">
      <w:pPr>
        <w:rPr>
          <w:lang w:val="ru-RU"/>
        </w:rPr>
      </w:pPr>
    </w:p>
    <w:p w:rsidR="005B1E7C" w:rsidRPr="00145612" w:rsidRDefault="00145612">
      <w:pPr>
        <w:spacing w:after="60"/>
        <w:jc w:val="center"/>
        <w:rPr>
          <w:lang w:val="ru-RU"/>
        </w:rPr>
      </w:pPr>
      <w:r w:rsidRPr="00145612">
        <w:rPr>
          <w:caps/>
          <w:lang w:val="ru-RU"/>
        </w:rPr>
        <w:t>УКАЗ</w:t>
      </w:r>
      <w:r>
        <w:rPr>
          <w:caps/>
        </w:rPr>
        <w:t> </w:t>
      </w:r>
      <w:r w:rsidRPr="00145612">
        <w:rPr>
          <w:caps/>
          <w:lang w:val="ru-RU"/>
        </w:rPr>
        <w:t>ПРЕЗИДЕНТА РЕСПУБЛИКИ БЕЛАРУСЬ</w:t>
      </w:r>
    </w:p>
    <w:p w:rsidR="005B1E7C" w:rsidRPr="00145612" w:rsidRDefault="00145612">
      <w:pPr>
        <w:spacing w:after="60"/>
        <w:jc w:val="center"/>
        <w:rPr>
          <w:lang w:val="ru-RU"/>
        </w:rPr>
      </w:pPr>
      <w:r w:rsidRPr="00145612">
        <w:rPr>
          <w:lang w:val="ru-RU"/>
        </w:rPr>
        <w:t>4 мая 2022 г. № 160</w:t>
      </w:r>
    </w:p>
    <w:p w:rsidR="005B1E7C" w:rsidRPr="00145612" w:rsidRDefault="00145612">
      <w:pPr>
        <w:spacing w:before="240" w:after="240"/>
        <w:rPr>
          <w:lang w:val="ru-RU"/>
        </w:rPr>
      </w:pPr>
      <w:r w:rsidRPr="00145612">
        <w:rPr>
          <w:b/>
          <w:bCs/>
          <w:sz w:val="28"/>
          <w:szCs w:val="28"/>
          <w:lang w:val="ru-RU"/>
        </w:rPr>
        <w:t>О развитии военно-патриотических клубов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В целях создания условий для</w:t>
      </w:r>
      <w:r>
        <w:t> </w:t>
      </w:r>
      <w:r w:rsidRPr="00145612">
        <w:rPr>
          <w:lang w:val="ru-RU"/>
        </w:rPr>
        <w:t>всестороннего развития, активизации нравственного и</w:t>
      </w:r>
      <w:r>
        <w:t> </w:t>
      </w:r>
      <w:r w:rsidRPr="00145612">
        <w:rPr>
          <w:lang w:val="ru-RU"/>
        </w:rPr>
        <w:t>патриотического воспитания детей и</w:t>
      </w:r>
      <w:r>
        <w:t> </w:t>
      </w:r>
      <w:r w:rsidRPr="00145612">
        <w:rPr>
          <w:lang w:val="ru-RU"/>
        </w:rPr>
        <w:t>молодежи: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</w:t>
      </w:r>
      <w:r>
        <w:t> </w:t>
      </w:r>
      <w:r w:rsidRPr="00145612">
        <w:rPr>
          <w:lang w:val="ru-RU"/>
        </w:rPr>
        <w:t>Установить, что: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1.1.</w:t>
      </w:r>
      <w:r>
        <w:t> </w:t>
      </w:r>
      <w:r w:rsidRPr="00145612">
        <w:rPr>
          <w:lang w:val="ru-RU"/>
        </w:rPr>
        <w:t>для реализации образовательной программы дополнительного образования детей и</w:t>
      </w:r>
      <w:r>
        <w:t> </w:t>
      </w:r>
      <w:r w:rsidRPr="00145612">
        <w:rPr>
          <w:lang w:val="ru-RU"/>
        </w:rPr>
        <w:t>молодежи военно-патриотическ</w:t>
      </w:r>
      <w:r w:rsidRPr="00145612">
        <w:rPr>
          <w:lang w:val="ru-RU"/>
        </w:rPr>
        <w:t>ого профиля (далее</w:t>
      </w:r>
      <w:r>
        <w:t> </w:t>
      </w:r>
      <w:r w:rsidRPr="00145612">
        <w:rPr>
          <w:lang w:val="ru-RU"/>
        </w:rPr>
        <w:t>– образовательная программа) на</w:t>
      </w:r>
      <w:r>
        <w:t> </w:t>
      </w:r>
      <w:r w:rsidRPr="00145612">
        <w:rPr>
          <w:lang w:val="ru-RU"/>
        </w:rPr>
        <w:t>территории воинских частей внутренних войск Министерства внутренних дел по</w:t>
      </w:r>
      <w:r>
        <w:t> </w:t>
      </w:r>
      <w:r w:rsidRPr="00145612">
        <w:rPr>
          <w:lang w:val="ru-RU"/>
        </w:rPr>
        <w:t>решению заместителя Министра внутренних дел</w:t>
      </w:r>
      <w:r>
        <w:t> </w:t>
      </w:r>
      <w:r w:rsidRPr="00145612">
        <w:rPr>
          <w:lang w:val="ru-RU"/>
        </w:rPr>
        <w:t>– командующего внутренними войсками создаются объединения по</w:t>
      </w:r>
      <w:r>
        <w:t> </w:t>
      </w:r>
      <w:r w:rsidRPr="00145612">
        <w:rPr>
          <w:lang w:val="ru-RU"/>
        </w:rPr>
        <w:t>интересам</w:t>
      </w:r>
      <w:r>
        <w:t> </w:t>
      </w:r>
      <w:r w:rsidRPr="00145612">
        <w:rPr>
          <w:lang w:val="ru-RU"/>
        </w:rPr>
        <w:t>– военно-патрио</w:t>
      </w:r>
      <w:r w:rsidRPr="00145612">
        <w:rPr>
          <w:lang w:val="ru-RU"/>
        </w:rPr>
        <w:t>тические клубы.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Порядок деятельности военно-патриотического клуба определяется командиром воинской части по</w:t>
      </w:r>
      <w:r>
        <w:t> </w:t>
      </w:r>
      <w:r w:rsidRPr="00145612">
        <w:rPr>
          <w:lang w:val="ru-RU"/>
        </w:rPr>
        <w:t>согласованию с</w:t>
      </w:r>
      <w:r>
        <w:t> </w:t>
      </w:r>
      <w:r w:rsidRPr="00145612">
        <w:rPr>
          <w:lang w:val="ru-RU"/>
        </w:rPr>
        <w:t>соответствующими местными исполнительными и</w:t>
      </w:r>
      <w:r>
        <w:t> </w:t>
      </w:r>
      <w:r w:rsidRPr="00145612">
        <w:rPr>
          <w:lang w:val="ru-RU"/>
        </w:rPr>
        <w:t>распорядительными органами;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1.2.</w:t>
      </w:r>
      <w:r>
        <w:t> </w:t>
      </w:r>
      <w:r w:rsidRPr="00145612">
        <w:rPr>
          <w:lang w:val="ru-RU"/>
        </w:rPr>
        <w:t>администрация военно-патриотических клубов создается в</w:t>
      </w:r>
      <w:r>
        <w:t> </w:t>
      </w:r>
      <w:r w:rsidRPr="00145612">
        <w:rPr>
          <w:lang w:val="ru-RU"/>
        </w:rPr>
        <w:t>п</w:t>
      </w:r>
      <w:r w:rsidRPr="00145612">
        <w:rPr>
          <w:lang w:val="ru-RU"/>
        </w:rPr>
        <w:t>ределах установленной штатной численности внутренних войск Министерства внутренних дел;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1.3.</w:t>
      </w:r>
      <w:r>
        <w:t> </w:t>
      </w:r>
      <w:r w:rsidRPr="00145612">
        <w:rPr>
          <w:lang w:val="ru-RU"/>
        </w:rPr>
        <w:t>военно-патриотические клубы реализуют образовательную программу, разрабатываемую на</w:t>
      </w:r>
      <w:r>
        <w:t> </w:t>
      </w:r>
      <w:r w:rsidRPr="00145612">
        <w:rPr>
          <w:lang w:val="ru-RU"/>
        </w:rPr>
        <w:t>основании типовой программы дополнительного образования детей и</w:t>
      </w:r>
      <w:r>
        <w:t> </w:t>
      </w:r>
      <w:r w:rsidRPr="00145612">
        <w:rPr>
          <w:lang w:val="ru-RU"/>
        </w:rPr>
        <w:t>молодежи военно-патриотического профиля и</w:t>
      </w:r>
      <w:r>
        <w:t> </w:t>
      </w:r>
      <w:r w:rsidRPr="00145612">
        <w:rPr>
          <w:lang w:val="ru-RU"/>
        </w:rPr>
        <w:t>утверждаемую в</w:t>
      </w:r>
      <w:r>
        <w:t> </w:t>
      </w:r>
      <w:r w:rsidRPr="00145612">
        <w:rPr>
          <w:lang w:val="ru-RU"/>
        </w:rPr>
        <w:t>порядке, установленном законодательством об</w:t>
      </w:r>
      <w:r>
        <w:t> </w:t>
      </w:r>
      <w:r w:rsidRPr="00145612">
        <w:rPr>
          <w:lang w:val="ru-RU"/>
        </w:rPr>
        <w:t>об</w:t>
      </w:r>
      <w:r w:rsidRPr="00145612">
        <w:rPr>
          <w:lang w:val="ru-RU"/>
        </w:rPr>
        <w:t>разовании;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1.4.</w:t>
      </w:r>
      <w:r>
        <w:t> </w:t>
      </w:r>
      <w:r w:rsidRPr="00145612">
        <w:rPr>
          <w:lang w:val="ru-RU"/>
        </w:rPr>
        <w:t>к реализации образовательной программы могут в</w:t>
      </w:r>
      <w:r>
        <w:t> </w:t>
      </w:r>
      <w:r w:rsidRPr="00145612">
        <w:rPr>
          <w:lang w:val="ru-RU"/>
        </w:rPr>
        <w:t>установленном порядке привлекаться военнослужащие, проходящие военную службу в</w:t>
      </w:r>
      <w:r>
        <w:t> </w:t>
      </w:r>
      <w:r w:rsidRPr="00145612">
        <w:rPr>
          <w:lang w:val="ru-RU"/>
        </w:rPr>
        <w:t>воинских частях, на</w:t>
      </w:r>
      <w:r>
        <w:t> </w:t>
      </w:r>
      <w:r w:rsidRPr="00145612">
        <w:rPr>
          <w:lang w:val="ru-RU"/>
        </w:rPr>
        <w:t>территории которых она реализуется, а</w:t>
      </w:r>
      <w:r>
        <w:t> </w:t>
      </w:r>
      <w:r w:rsidRPr="00145612">
        <w:rPr>
          <w:lang w:val="ru-RU"/>
        </w:rPr>
        <w:t>также педагогические работники учреждений дополнительног</w:t>
      </w:r>
      <w:r w:rsidRPr="00145612">
        <w:rPr>
          <w:lang w:val="ru-RU"/>
        </w:rPr>
        <w:t>о образования детей и</w:t>
      </w:r>
      <w:r>
        <w:t> </w:t>
      </w:r>
      <w:r w:rsidRPr="00145612">
        <w:rPr>
          <w:lang w:val="ru-RU"/>
        </w:rPr>
        <w:t>молодежи;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1.5.</w:t>
      </w:r>
      <w:r>
        <w:t> </w:t>
      </w:r>
      <w:r w:rsidRPr="00145612">
        <w:rPr>
          <w:lang w:val="ru-RU"/>
        </w:rPr>
        <w:t>за использование учащимися учебно-материальной базы и</w:t>
      </w:r>
      <w:r>
        <w:t> </w:t>
      </w:r>
      <w:r w:rsidRPr="00145612">
        <w:rPr>
          <w:lang w:val="ru-RU"/>
        </w:rPr>
        <w:t>иного имущества воинских частей, организацию питания, обеспечение вещевым имуществом и</w:t>
      </w:r>
      <w:r>
        <w:t> </w:t>
      </w:r>
      <w:r w:rsidRPr="00145612">
        <w:rPr>
          <w:lang w:val="ru-RU"/>
        </w:rPr>
        <w:t>снаряжением на</w:t>
      </w:r>
      <w:r>
        <w:t> </w:t>
      </w:r>
      <w:r w:rsidRPr="00145612">
        <w:rPr>
          <w:lang w:val="ru-RU"/>
        </w:rPr>
        <w:t>период их пребывания в</w:t>
      </w:r>
      <w:r>
        <w:t> </w:t>
      </w:r>
      <w:r w:rsidRPr="00145612">
        <w:rPr>
          <w:lang w:val="ru-RU"/>
        </w:rPr>
        <w:t>военно-патриотических клубах плата не</w:t>
      </w:r>
      <w:r>
        <w:t> </w:t>
      </w:r>
      <w:r w:rsidRPr="00145612">
        <w:rPr>
          <w:lang w:val="ru-RU"/>
        </w:rPr>
        <w:t>вз</w:t>
      </w:r>
      <w:r w:rsidRPr="00145612">
        <w:rPr>
          <w:lang w:val="ru-RU"/>
        </w:rPr>
        <w:t>имается.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Бесплатное питание учащихся военно-патриотических клубов осуществляется в</w:t>
      </w:r>
      <w:r>
        <w:t> </w:t>
      </w:r>
      <w:r w:rsidRPr="00145612">
        <w:rPr>
          <w:lang w:val="ru-RU"/>
        </w:rPr>
        <w:t>случае, если продолжительность занятий превышает 4 часа в</w:t>
      </w:r>
      <w:r>
        <w:t> </w:t>
      </w:r>
      <w:r w:rsidRPr="00145612">
        <w:rPr>
          <w:lang w:val="ru-RU"/>
        </w:rPr>
        <w:t>день.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Нормы обеспечения учащихся питанием, вещевым имуществом и</w:t>
      </w:r>
      <w:r>
        <w:t> </w:t>
      </w:r>
      <w:r w:rsidRPr="00145612">
        <w:rPr>
          <w:lang w:val="ru-RU"/>
        </w:rPr>
        <w:t>снаряжением определяются Министерством внутренних д</w:t>
      </w:r>
      <w:r w:rsidRPr="00145612">
        <w:rPr>
          <w:lang w:val="ru-RU"/>
        </w:rPr>
        <w:t>ел по</w:t>
      </w:r>
      <w:r>
        <w:t> </w:t>
      </w:r>
      <w:r w:rsidRPr="00145612">
        <w:rPr>
          <w:lang w:val="ru-RU"/>
        </w:rPr>
        <w:t>согласованию с</w:t>
      </w:r>
      <w:r>
        <w:t> </w:t>
      </w:r>
      <w:r w:rsidRPr="00145612">
        <w:rPr>
          <w:lang w:val="ru-RU"/>
        </w:rPr>
        <w:t>Министерством финансов;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1.6.</w:t>
      </w:r>
      <w:r>
        <w:t> </w:t>
      </w:r>
      <w:r w:rsidRPr="00145612">
        <w:rPr>
          <w:lang w:val="ru-RU"/>
        </w:rPr>
        <w:t>перевозка учащихся к</w:t>
      </w:r>
      <w:r>
        <w:t> </w:t>
      </w:r>
      <w:r w:rsidRPr="00145612">
        <w:rPr>
          <w:lang w:val="ru-RU"/>
        </w:rPr>
        <w:t>месту проведения мероприятий, связанных с</w:t>
      </w:r>
      <w:r>
        <w:t> </w:t>
      </w:r>
      <w:r w:rsidRPr="00145612">
        <w:rPr>
          <w:lang w:val="ru-RU"/>
        </w:rPr>
        <w:t>реализацией образовательной программы, проводимых вне территории воинской части, и</w:t>
      </w:r>
      <w:r>
        <w:t> </w:t>
      </w:r>
      <w:r w:rsidRPr="00145612">
        <w:rPr>
          <w:lang w:val="ru-RU"/>
        </w:rPr>
        <w:t>обратно осуществляется служебным транспортом (автобусами) во</w:t>
      </w:r>
      <w:r w:rsidRPr="00145612">
        <w:rPr>
          <w:lang w:val="ru-RU"/>
        </w:rPr>
        <w:t>инской части;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1.7.</w:t>
      </w:r>
      <w:r>
        <w:t> </w:t>
      </w:r>
      <w:r w:rsidRPr="00145612">
        <w:rPr>
          <w:lang w:val="ru-RU"/>
        </w:rPr>
        <w:t>моральное и</w:t>
      </w:r>
      <w:r>
        <w:t> </w:t>
      </w:r>
      <w:r w:rsidRPr="00145612">
        <w:rPr>
          <w:lang w:val="ru-RU"/>
        </w:rPr>
        <w:t>материальное стимулирование военнослужащих, привлекаемых к</w:t>
      </w:r>
      <w:r>
        <w:t> </w:t>
      </w:r>
      <w:r w:rsidRPr="00145612">
        <w:rPr>
          <w:lang w:val="ru-RU"/>
        </w:rPr>
        <w:t>реализации образовательной программы, осуществляется в</w:t>
      </w:r>
      <w:r>
        <w:t> </w:t>
      </w:r>
      <w:r w:rsidRPr="00145612">
        <w:rPr>
          <w:lang w:val="ru-RU"/>
        </w:rPr>
        <w:t>установленном законодательством порядке;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proofErr w:type="gramStart"/>
      <w:r w:rsidRPr="00145612">
        <w:rPr>
          <w:lang w:val="ru-RU"/>
        </w:rPr>
        <w:lastRenderedPageBreak/>
        <w:t>1.8.</w:t>
      </w:r>
      <w:r>
        <w:t> </w:t>
      </w:r>
      <w:r w:rsidRPr="00145612">
        <w:rPr>
          <w:lang w:val="ru-RU"/>
        </w:rPr>
        <w:t>финансирование расходов по</w:t>
      </w:r>
      <w:r>
        <w:t> </w:t>
      </w:r>
      <w:r w:rsidRPr="00145612">
        <w:rPr>
          <w:lang w:val="ru-RU"/>
        </w:rPr>
        <w:t>организации питания учащихся военно-па</w:t>
      </w:r>
      <w:r w:rsidRPr="00145612">
        <w:rPr>
          <w:lang w:val="ru-RU"/>
        </w:rPr>
        <w:t>триотических клубов, их обеспечению вещевым имуществом и</w:t>
      </w:r>
      <w:r>
        <w:t> </w:t>
      </w:r>
      <w:r w:rsidRPr="00145612">
        <w:rPr>
          <w:lang w:val="ru-RU"/>
        </w:rPr>
        <w:t>снаряжением, проведению мероприятий, связанных с</w:t>
      </w:r>
      <w:r>
        <w:t> </w:t>
      </w:r>
      <w:r w:rsidRPr="00145612">
        <w:rPr>
          <w:lang w:val="ru-RU"/>
        </w:rPr>
        <w:t>реализацией образовательной программы, а</w:t>
      </w:r>
      <w:r>
        <w:t> </w:t>
      </w:r>
      <w:r w:rsidRPr="00145612">
        <w:rPr>
          <w:lang w:val="ru-RU"/>
        </w:rPr>
        <w:t>также оплата коммунальных, транспортных услуг, текущих и</w:t>
      </w:r>
      <w:r>
        <w:t> </w:t>
      </w:r>
      <w:r w:rsidRPr="00145612">
        <w:rPr>
          <w:lang w:val="ru-RU"/>
        </w:rPr>
        <w:t>(или) капитальных расходов, связанных с</w:t>
      </w:r>
      <w:r>
        <w:t> </w:t>
      </w:r>
      <w:r w:rsidRPr="00145612">
        <w:rPr>
          <w:lang w:val="ru-RU"/>
        </w:rPr>
        <w:t>деятельность</w:t>
      </w:r>
      <w:r w:rsidRPr="00145612">
        <w:rPr>
          <w:lang w:val="ru-RU"/>
        </w:rPr>
        <w:t>ю военно-патриотических клубов, осуществляется за</w:t>
      </w:r>
      <w:r>
        <w:t> </w:t>
      </w:r>
      <w:r w:rsidRPr="00145612">
        <w:rPr>
          <w:lang w:val="ru-RU"/>
        </w:rPr>
        <w:t>счет средств республиканского бюджета, ежегодно предусматриваемых на</w:t>
      </w:r>
      <w:r>
        <w:t> </w:t>
      </w:r>
      <w:r w:rsidRPr="00145612">
        <w:rPr>
          <w:lang w:val="ru-RU"/>
        </w:rPr>
        <w:t>содержание внутренних войск Министерства внутренних дел, иных источников, не</w:t>
      </w:r>
      <w:r>
        <w:t> </w:t>
      </w:r>
      <w:r w:rsidRPr="00145612">
        <w:rPr>
          <w:lang w:val="ru-RU"/>
        </w:rPr>
        <w:t>запрещенных законодательством.</w:t>
      </w:r>
      <w:proofErr w:type="gramEnd"/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2.</w:t>
      </w:r>
      <w:r>
        <w:t> </w:t>
      </w:r>
      <w:r w:rsidRPr="00145612">
        <w:rPr>
          <w:lang w:val="ru-RU"/>
        </w:rPr>
        <w:t>Военно-патриотические клуб</w:t>
      </w:r>
      <w:r w:rsidRPr="00145612">
        <w:rPr>
          <w:lang w:val="ru-RU"/>
        </w:rPr>
        <w:t>ы в</w:t>
      </w:r>
      <w:r>
        <w:t> </w:t>
      </w:r>
      <w:r w:rsidRPr="00145612">
        <w:rPr>
          <w:lang w:val="ru-RU"/>
        </w:rPr>
        <w:t>Вооруженных Силах, других войсках и</w:t>
      </w:r>
      <w:r>
        <w:t> </w:t>
      </w:r>
      <w:r w:rsidRPr="00145612">
        <w:rPr>
          <w:lang w:val="ru-RU"/>
        </w:rPr>
        <w:t>воинских формированиях, органах и</w:t>
      </w:r>
      <w:r>
        <w:t> </w:t>
      </w:r>
      <w:r w:rsidRPr="00145612">
        <w:rPr>
          <w:lang w:val="ru-RU"/>
        </w:rPr>
        <w:t>подразделениях по</w:t>
      </w:r>
      <w:r>
        <w:t> </w:t>
      </w:r>
      <w:r w:rsidRPr="00145612">
        <w:rPr>
          <w:lang w:val="ru-RU"/>
        </w:rPr>
        <w:t>чрезвычайным ситуациям создаются в</w:t>
      </w:r>
      <w:r>
        <w:t> </w:t>
      </w:r>
      <w:r w:rsidRPr="00145612">
        <w:rPr>
          <w:lang w:val="ru-RU"/>
        </w:rPr>
        <w:t xml:space="preserve">порядке, аналогичном </w:t>
      </w:r>
      <w:proofErr w:type="gramStart"/>
      <w:r w:rsidRPr="00145612">
        <w:rPr>
          <w:lang w:val="ru-RU"/>
        </w:rPr>
        <w:t>предусмотренному</w:t>
      </w:r>
      <w:proofErr w:type="gramEnd"/>
      <w:r w:rsidRPr="00145612">
        <w:rPr>
          <w:lang w:val="ru-RU"/>
        </w:rPr>
        <w:t xml:space="preserve"> в</w:t>
      </w:r>
      <w:r>
        <w:t> </w:t>
      </w:r>
      <w:r w:rsidRPr="00145612">
        <w:rPr>
          <w:lang w:val="ru-RU"/>
        </w:rPr>
        <w:t>пункте</w:t>
      </w:r>
      <w:r>
        <w:t> </w:t>
      </w:r>
      <w:r w:rsidRPr="00145612">
        <w:rPr>
          <w:lang w:val="ru-RU"/>
        </w:rPr>
        <w:t>1 настоящего Указа.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3.</w:t>
      </w:r>
      <w:r>
        <w:t> </w:t>
      </w:r>
      <w:r w:rsidRPr="00145612">
        <w:rPr>
          <w:lang w:val="ru-RU"/>
        </w:rPr>
        <w:t>Совету Министров Республики Беларусь: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при уточнении отдельн</w:t>
      </w:r>
      <w:r w:rsidRPr="00145612">
        <w:rPr>
          <w:lang w:val="ru-RU"/>
        </w:rPr>
        <w:t>ых показателей республиканского бюджета на</w:t>
      </w:r>
      <w:r>
        <w:t> </w:t>
      </w:r>
      <w:r w:rsidRPr="00145612">
        <w:rPr>
          <w:lang w:val="ru-RU"/>
        </w:rPr>
        <w:t>2022</w:t>
      </w:r>
      <w:r>
        <w:t> </w:t>
      </w:r>
      <w:r w:rsidRPr="00145612">
        <w:rPr>
          <w:lang w:val="ru-RU"/>
        </w:rPr>
        <w:t>год учесть дополнительные средства на</w:t>
      </w:r>
      <w:r>
        <w:t> </w:t>
      </w:r>
      <w:r w:rsidRPr="00145612">
        <w:rPr>
          <w:lang w:val="ru-RU"/>
        </w:rPr>
        <w:t>финансирование расходов в</w:t>
      </w:r>
      <w:r>
        <w:t> </w:t>
      </w:r>
      <w:r w:rsidRPr="00145612">
        <w:rPr>
          <w:lang w:val="ru-RU"/>
        </w:rPr>
        <w:t>соответствии с</w:t>
      </w:r>
      <w:r>
        <w:t> </w:t>
      </w:r>
      <w:r w:rsidRPr="00145612">
        <w:rPr>
          <w:lang w:val="ru-RU"/>
        </w:rPr>
        <w:t>подпунктом</w:t>
      </w:r>
      <w:r>
        <w:t> </w:t>
      </w:r>
      <w:r w:rsidRPr="00145612">
        <w:rPr>
          <w:lang w:val="ru-RU"/>
        </w:rPr>
        <w:t>1.8 пункта</w:t>
      </w:r>
      <w:r>
        <w:t> </w:t>
      </w:r>
      <w:r w:rsidRPr="00145612">
        <w:rPr>
          <w:lang w:val="ru-RU"/>
        </w:rPr>
        <w:t>1 настоящего Указа;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в трехмесячный срок принять меры по</w:t>
      </w:r>
      <w:r>
        <w:t> </w:t>
      </w:r>
      <w:r w:rsidRPr="00145612">
        <w:rPr>
          <w:lang w:val="ru-RU"/>
        </w:rPr>
        <w:t>реализации настоящего Указа.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 w:rsidRPr="00145612">
        <w:rPr>
          <w:lang w:val="ru-RU"/>
        </w:rPr>
        <w:t>4.</w:t>
      </w:r>
      <w:r>
        <w:t> </w:t>
      </w:r>
      <w:r w:rsidRPr="00145612">
        <w:rPr>
          <w:lang w:val="ru-RU"/>
        </w:rPr>
        <w:t>Настоящий Указ всту</w:t>
      </w:r>
      <w:r w:rsidRPr="00145612">
        <w:rPr>
          <w:lang w:val="ru-RU"/>
        </w:rPr>
        <w:t>пает в</w:t>
      </w:r>
      <w:r>
        <w:t> </w:t>
      </w:r>
      <w:r w:rsidRPr="00145612">
        <w:rPr>
          <w:lang w:val="ru-RU"/>
        </w:rPr>
        <w:t>силу после его официального опубликования.</w:t>
      </w:r>
    </w:p>
    <w:p w:rsidR="005B1E7C" w:rsidRPr="00145612" w:rsidRDefault="0014561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5B1E7C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5B1E7C" w:rsidRDefault="00145612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5B1E7C" w:rsidRDefault="00145612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5B1E7C" w:rsidRDefault="00145612">
      <w:pPr>
        <w:spacing w:after="60"/>
        <w:jc w:val="both"/>
      </w:pPr>
      <w:r>
        <w:t> </w:t>
      </w:r>
    </w:p>
    <w:sectPr w:rsidR="005B1E7C" w:rsidSect="005B1E7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B1E7C"/>
    <w:rsid w:val="00145612"/>
    <w:rsid w:val="005B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B1E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2024-01-08T09:56:00Z</dcterms:created>
  <dcterms:modified xsi:type="dcterms:W3CDTF">2024-01-08T09:56:00Z</dcterms:modified>
</cp:coreProperties>
</file>