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AD" w:rsidRDefault="00BE244D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Соблюдай ПДД в местах отдыха!</w:t>
      </w:r>
    </w:p>
    <w:p w:rsidR="00D055AD" w:rsidRDefault="00D055AD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055AD" w:rsidRDefault="00BE244D">
      <w:pPr>
        <w:pStyle w:val="ab"/>
        <w:widowControl w:val="0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началом летнего сезона Госавтоинспекцией усилен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соблюдением правил дорожного движения в местах массового отдыха граждан. Особое внимание сотрудники ГАИ уделяют выявлению и пресечению грубых нарушений правил дорожного </w:t>
      </w:r>
      <w:proofErr w:type="gramStart"/>
      <w:r>
        <w:rPr>
          <w:color w:val="000000"/>
          <w:sz w:val="26"/>
          <w:szCs w:val="26"/>
        </w:rPr>
        <w:t>движения</w:t>
      </w:r>
      <w:proofErr w:type="gramEnd"/>
      <w:r>
        <w:rPr>
          <w:color w:val="000000"/>
          <w:sz w:val="26"/>
          <w:szCs w:val="26"/>
        </w:rPr>
        <w:t xml:space="preserve"> как водителями, так и пешеходами: выявлению фактов управления транспортными с</w:t>
      </w:r>
      <w:r>
        <w:rPr>
          <w:color w:val="000000"/>
          <w:sz w:val="26"/>
          <w:szCs w:val="26"/>
        </w:rPr>
        <w:t>редствами в состоянии алкогольного опьянения, без права управления.</w:t>
      </w:r>
    </w:p>
    <w:p w:rsidR="00D055AD" w:rsidRDefault="00BE244D" w:rsidP="00BE244D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Зачастую некоторые водители стремятся подъехать максимально близко к месту отдыха, несмотря на соответствующие дорожные знаки, оставляют свои автомобили на участках с зелёными насаждениями</w:t>
      </w:r>
      <w:r>
        <w:rPr>
          <w:color w:val="000000"/>
          <w:sz w:val="26"/>
          <w:szCs w:val="26"/>
        </w:rPr>
        <w:t>, а также нарушают правила остановки и стоянки транспортного средства.</w:t>
      </w:r>
    </w:p>
    <w:p w:rsidR="00D055AD" w:rsidRDefault="00BE244D" w:rsidP="00BE244D">
      <w:pPr>
        <w:pStyle w:val="ab"/>
        <w:shd w:val="clear" w:color="auto" w:fill="FFFFFF" w:themeFill="background1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>
        <w:rPr>
          <w:rStyle w:val="ac"/>
          <w:i w:val="0"/>
          <w:sz w:val="26"/>
          <w:szCs w:val="26"/>
        </w:rPr>
        <w:t xml:space="preserve">Несоблюдение требований дорожных знаков влечёт </w:t>
      </w:r>
      <w:proofErr w:type="gramStart"/>
      <w:r>
        <w:rPr>
          <w:rStyle w:val="ac"/>
          <w:i w:val="0"/>
          <w:sz w:val="26"/>
          <w:szCs w:val="26"/>
        </w:rPr>
        <w:t>за собой ответственность в виде штрафа в размере от одной до пяти базовых величин</w:t>
      </w:r>
      <w:proofErr w:type="gramEnd"/>
      <w:r>
        <w:rPr>
          <w:rStyle w:val="ac"/>
          <w:i w:val="0"/>
          <w:sz w:val="26"/>
          <w:szCs w:val="26"/>
        </w:rPr>
        <w:t>. За нарушение правил остановки и стоянки в первый раз во</w:t>
      </w:r>
      <w:r>
        <w:rPr>
          <w:rStyle w:val="ac"/>
          <w:i w:val="0"/>
          <w:sz w:val="26"/>
          <w:szCs w:val="26"/>
        </w:rPr>
        <w:t>дителю вынесут предупреждение. Если же такое нарушение в течение года повторится, тогда придется заплатить штраф в размере одной базовой величины.</w:t>
      </w:r>
    </w:p>
    <w:p w:rsidR="00D055AD" w:rsidRDefault="00BE244D">
      <w:pPr>
        <w:pStyle w:val="ab"/>
        <w:shd w:val="clear" w:color="auto" w:fill="FFFFFF" w:themeFill="background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Второе по частоте нарушение – езда на автомобиле в нетрезвом состоянии. Правила дорожного движения запрещают </w:t>
      </w:r>
      <w:r>
        <w:rPr>
          <w:sz w:val="26"/>
          <w:szCs w:val="26"/>
        </w:rPr>
        <w:t>садиться за руль в состоянии алкогольного опьянения или передавать право управления автомобилем нетрезвому человеку,  это знает каждый. К сожалению, встречаются те, кому закон не писан. Многие водители считают, что в хорошую погоду, отдыхая на озере, могут</w:t>
      </w:r>
      <w:r>
        <w:rPr>
          <w:sz w:val="26"/>
          <w:szCs w:val="26"/>
        </w:rPr>
        <w:t xml:space="preserve"> себе позволить выпить бутылочку слабоалкогольного напитка, а затем сесть за руль автомобиля. Они рискуют не только своей жизнью, но и всех участников дорожного движения – от пассажира до водителя другого автомобиля.</w:t>
      </w:r>
    </w:p>
    <w:p w:rsidR="00D055AD" w:rsidRDefault="00BE244D" w:rsidP="00BE244D">
      <w:pPr>
        <w:pStyle w:val="ab"/>
        <w:shd w:val="clear" w:color="auto" w:fill="FFFFFF" w:themeFill="background1"/>
        <w:spacing w:before="0" w:beforeAutospacing="0" w:after="150" w:afterAutospacing="0"/>
        <w:ind w:firstLine="720"/>
        <w:jc w:val="both"/>
        <w:rPr>
          <w:sz w:val="26"/>
          <w:szCs w:val="26"/>
        </w:rPr>
      </w:pPr>
      <w:r>
        <w:rPr>
          <w:rStyle w:val="ac"/>
          <w:i w:val="0"/>
          <w:sz w:val="26"/>
          <w:szCs w:val="26"/>
        </w:rPr>
        <w:t>Ответственность за нетрезвое вождение в</w:t>
      </w:r>
      <w:r>
        <w:rPr>
          <w:rStyle w:val="ac"/>
          <w:i w:val="0"/>
          <w:sz w:val="26"/>
          <w:szCs w:val="26"/>
        </w:rPr>
        <w:t xml:space="preserve">есьма внушительная.  Штраф применяется в зависимости от концентрации спирта в крови или его паров в выдыхаемом воздухе. Например, если у нарушителя до 0,8 промилле, то ему грозит 100 БВ, как и прежде, с лишением права заниматься определенной деятельностью </w:t>
      </w:r>
      <w:r>
        <w:rPr>
          <w:rStyle w:val="ac"/>
          <w:i w:val="0"/>
          <w:sz w:val="26"/>
          <w:szCs w:val="26"/>
        </w:rPr>
        <w:t>сроком на 3 года. Свыше 0,8 промилле могут обернуться штрафом в 200 БВ с лишением права заниматься определенной деятельностью сроком на 5 лет. Этот размер штрафа установлен и за отказ от прохождения освидетельствования на предмет состояния алкогольного или</w:t>
      </w:r>
      <w:r>
        <w:rPr>
          <w:rStyle w:val="ac"/>
          <w:i w:val="0"/>
          <w:sz w:val="26"/>
          <w:szCs w:val="26"/>
        </w:rPr>
        <w:t xml:space="preserve"> наркотического опьянения.</w:t>
      </w:r>
    </w:p>
    <w:p w:rsidR="00D055AD" w:rsidRDefault="00BE244D">
      <w:pPr>
        <w:pStyle w:val="ab"/>
        <w:shd w:val="clear" w:color="auto" w:fill="FFFFFF" w:themeFill="background1"/>
        <w:spacing w:before="0" w:beforeAutospacing="0" w:after="150" w:afterAutospacing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Игнорирование правил дорожного движения в местах массового отдыха нередко приводит к </w:t>
      </w:r>
      <w:proofErr w:type="spellStart"/>
      <w:r>
        <w:rPr>
          <w:sz w:val="26"/>
          <w:szCs w:val="26"/>
        </w:rPr>
        <w:t>травмированию</w:t>
      </w:r>
      <w:proofErr w:type="spellEnd"/>
      <w:r>
        <w:rPr>
          <w:sz w:val="26"/>
          <w:szCs w:val="26"/>
        </w:rPr>
        <w:t xml:space="preserve"> и гибели людей. Особую тревогу вызывают</w:t>
      </w:r>
      <w:r>
        <w:rPr>
          <w:color w:val="000000"/>
          <w:sz w:val="26"/>
          <w:szCs w:val="26"/>
        </w:rPr>
        <w:t xml:space="preserve"> несовершеннолетние участники дорожного движения, за которыми отсутствует должный контроль </w:t>
      </w:r>
      <w:r>
        <w:rPr>
          <w:color w:val="000000"/>
          <w:sz w:val="26"/>
          <w:szCs w:val="26"/>
        </w:rPr>
        <w:t>со стороны родителей в местах массового отдыха. Главная роль в обеспечении безопасности детей лежит именно на родителях, напомните своим детям правила поведения вблизи водоёмов, во дворах, вблизи проезжей части, правила езды на велосипедах и самокатах, кон</w:t>
      </w:r>
      <w:r>
        <w:rPr>
          <w:color w:val="000000"/>
          <w:sz w:val="26"/>
          <w:szCs w:val="26"/>
        </w:rPr>
        <w:t>тролируйте местонахождение своего ребёнка. Во избежание дорожно-транспортных происшествий с участием детей не забывайте о правилах перевозки ребёнка в машине, используйте детские удерживающие устройства.</w:t>
      </w:r>
    </w:p>
    <w:p w:rsidR="00D055AD" w:rsidRDefault="00BE244D">
      <w:pPr>
        <w:pStyle w:val="ab"/>
        <w:shd w:val="clear" w:color="auto" w:fill="FFFFFF" w:themeFill="background1"/>
        <w:spacing w:before="0" w:beforeAutospacing="0" w:after="150" w:afterAutospacing="0"/>
        <w:jc w:val="both"/>
        <w:rPr>
          <w:rStyle w:val="ac"/>
          <w:i w:val="0"/>
          <w:color w:val="000000"/>
          <w:sz w:val="26"/>
          <w:szCs w:val="26"/>
        </w:rPr>
      </w:pPr>
      <w:r>
        <w:rPr>
          <w:rStyle w:val="ac"/>
          <w:i w:val="0"/>
          <w:color w:val="000000"/>
          <w:sz w:val="26"/>
          <w:szCs w:val="26"/>
        </w:rPr>
        <w:t>Помимо контроля, работа личного состава отделения ГА</w:t>
      </w:r>
      <w:r>
        <w:rPr>
          <w:rStyle w:val="ac"/>
          <w:i w:val="0"/>
          <w:color w:val="000000"/>
          <w:sz w:val="26"/>
          <w:szCs w:val="26"/>
        </w:rPr>
        <w:t xml:space="preserve">И ОВД </w:t>
      </w:r>
      <w:proofErr w:type="spellStart"/>
      <w:r>
        <w:rPr>
          <w:rStyle w:val="ac"/>
          <w:i w:val="0"/>
          <w:color w:val="000000"/>
          <w:sz w:val="26"/>
          <w:szCs w:val="26"/>
        </w:rPr>
        <w:t>Чериковского</w:t>
      </w:r>
      <w:proofErr w:type="spellEnd"/>
      <w:r>
        <w:rPr>
          <w:rStyle w:val="ac"/>
          <w:i w:val="0"/>
          <w:color w:val="000000"/>
          <w:sz w:val="26"/>
          <w:szCs w:val="26"/>
        </w:rPr>
        <w:t xml:space="preserve"> райисполкома, ориентирована на оказание помощи участникам дорожного движения.</w:t>
      </w:r>
    </w:p>
    <w:p w:rsidR="00D055AD" w:rsidRDefault="00BE244D">
      <w:pPr>
        <w:pStyle w:val="ab"/>
        <w:shd w:val="clear" w:color="auto" w:fill="FFFFFF" w:themeFill="background1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Старший госавтоинспектор ОГАИ</w:t>
      </w:r>
      <w:r>
        <w:rPr>
          <w:color w:val="000000"/>
          <w:sz w:val="26"/>
          <w:szCs w:val="26"/>
        </w:rPr>
        <w:t xml:space="preserve">                             </w:t>
      </w:r>
      <w:r>
        <w:rPr>
          <w:color w:val="000000"/>
          <w:sz w:val="26"/>
          <w:szCs w:val="26"/>
        </w:rPr>
        <w:t xml:space="preserve"> А.В.Захаркин</w:t>
      </w:r>
    </w:p>
    <w:sectPr w:rsidR="00D055AD" w:rsidSect="00D055AD">
      <w:pgSz w:w="11906" w:h="16838" w:code="9"/>
      <w:pgMar w:top="851" w:right="851" w:bottom="284" w:left="1701" w:header="851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D4DFB"/>
    <w:multiLevelType w:val="hybridMultilevel"/>
    <w:tmpl w:val="F6524920"/>
    <w:lvl w:ilvl="0" w:tplc="FA30A38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55AD"/>
    <w:rsid w:val="00BE244D"/>
    <w:rsid w:val="00D0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AD"/>
  </w:style>
  <w:style w:type="paragraph" w:styleId="1">
    <w:name w:val="heading 1"/>
    <w:basedOn w:val="a"/>
    <w:next w:val="a"/>
    <w:qFormat/>
    <w:rsid w:val="00D055AD"/>
    <w:pPr>
      <w:keepNext/>
      <w:ind w:left="3544"/>
      <w:outlineLvl w:val="0"/>
    </w:pPr>
    <w:rPr>
      <w:sz w:val="28"/>
    </w:rPr>
  </w:style>
  <w:style w:type="paragraph" w:styleId="2">
    <w:name w:val="heading 2"/>
    <w:basedOn w:val="a"/>
    <w:next w:val="a"/>
    <w:qFormat/>
    <w:rsid w:val="00D055A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055AD"/>
    <w:pPr>
      <w:ind w:firstLine="851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05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055AD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semiHidden/>
    <w:rsid w:val="00D055AD"/>
    <w:rPr>
      <w:sz w:val="28"/>
    </w:rPr>
  </w:style>
  <w:style w:type="paragraph" w:customStyle="1" w:styleId="ConsPlusTitle">
    <w:name w:val="ConsPlusTitle"/>
    <w:rsid w:val="00D05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unhideWhenUsed/>
    <w:rsid w:val="00D055A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055AD"/>
  </w:style>
  <w:style w:type="paragraph" w:styleId="a9">
    <w:name w:val="footer"/>
    <w:basedOn w:val="a"/>
    <w:link w:val="aa"/>
    <w:rsid w:val="00D055AD"/>
    <w:pPr>
      <w:tabs>
        <w:tab w:val="center" w:pos="4677"/>
        <w:tab w:val="right" w:pos="9355"/>
      </w:tabs>
      <w:spacing w:line="228" w:lineRule="auto"/>
      <w:ind w:firstLine="709"/>
      <w:jc w:val="both"/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D055AD"/>
    <w:rPr>
      <w:sz w:val="24"/>
      <w:szCs w:val="24"/>
    </w:rPr>
  </w:style>
  <w:style w:type="character" w:customStyle="1" w:styleId="s0">
    <w:name w:val="s0"/>
    <w:rsid w:val="00D055AD"/>
  </w:style>
  <w:style w:type="paragraph" w:customStyle="1" w:styleId="ConsPlusNormal">
    <w:name w:val="ConsPlusNormal"/>
    <w:rsid w:val="00D055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Основной текст Знак1"/>
    <w:basedOn w:val="a0"/>
    <w:uiPriority w:val="99"/>
    <w:rsid w:val="00D055AD"/>
    <w:rPr>
      <w:rFonts w:ascii="Times New Roman" w:hAnsi="Times New Roman" w:cs="Times New Roman"/>
      <w:sz w:val="29"/>
      <w:szCs w:val="29"/>
      <w:u w:val="none"/>
    </w:rPr>
  </w:style>
  <w:style w:type="paragraph" w:styleId="ab">
    <w:name w:val="Normal (Web)"/>
    <w:basedOn w:val="a"/>
    <w:uiPriority w:val="99"/>
    <w:semiHidden/>
    <w:unhideWhenUsed/>
    <w:rsid w:val="00D055A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c">
    <w:name w:val="Emphasis"/>
    <w:basedOn w:val="a0"/>
    <w:uiPriority w:val="20"/>
    <w:qFormat/>
    <w:rsid w:val="00D055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ВРИОД Начальника Костюковичского РОВД</vt:lpstr>
    </vt:vector>
  </TitlesOfParts>
  <Company>Prod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ВРИОД Начальника Костюковичского РОВД</dc:title>
  <dc:creator>User</dc:creator>
  <cp:lastModifiedBy>ГАИ-43</cp:lastModifiedBy>
  <cp:revision>3</cp:revision>
  <cp:lastPrinted>2022-07-13T13:59:00Z</cp:lastPrinted>
  <dcterms:created xsi:type="dcterms:W3CDTF">2022-07-13T14:00:00Z</dcterms:created>
  <dcterms:modified xsi:type="dcterms:W3CDTF">2022-07-16T06:43:00Z</dcterms:modified>
</cp:coreProperties>
</file>