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F0A" w:rsidRDefault="001B044E" w:rsidP="001B044E">
      <w:pPr>
        <w:pStyle w:val="af5"/>
        <w:spacing w:after="0" w:line="0" w:lineRule="atLeast"/>
        <w:ind w:firstLine="567"/>
        <w:jc w:val="center"/>
        <w:rPr>
          <w:b/>
          <w:sz w:val="30"/>
          <w:szCs w:val="30"/>
        </w:rPr>
      </w:pPr>
      <w:r>
        <w:rPr>
          <w:b/>
          <w:sz w:val="30"/>
          <w:szCs w:val="30"/>
        </w:rPr>
        <w:t>Информационные материалы для проведения</w:t>
      </w:r>
    </w:p>
    <w:p w:rsidR="00846F0A" w:rsidRDefault="001B044E" w:rsidP="001B044E">
      <w:pPr>
        <w:pStyle w:val="af5"/>
        <w:spacing w:after="0" w:line="0" w:lineRule="atLeast"/>
        <w:ind w:firstLine="567"/>
        <w:jc w:val="center"/>
        <w:rPr>
          <w:b/>
          <w:sz w:val="30"/>
          <w:szCs w:val="30"/>
        </w:rPr>
      </w:pPr>
      <w:r>
        <w:rPr>
          <w:b/>
          <w:sz w:val="30"/>
          <w:szCs w:val="30"/>
        </w:rPr>
        <w:t xml:space="preserve">профилактических бесед и выступлений в рамках </w:t>
      </w:r>
      <w:r w:rsidR="00A716F3">
        <w:rPr>
          <w:b/>
          <w:sz w:val="30"/>
          <w:szCs w:val="30"/>
        </w:rPr>
        <w:t xml:space="preserve">комплекса </w:t>
      </w:r>
      <w:r>
        <w:rPr>
          <w:b/>
          <w:sz w:val="30"/>
          <w:szCs w:val="30"/>
        </w:rPr>
        <w:t xml:space="preserve">мероприятий по предупреждению и пресечению фактов управления транспортом водителями, находящимися в состоянии алкогольного опьянения </w:t>
      </w:r>
      <w:r w:rsidR="00A90785">
        <w:rPr>
          <w:b/>
          <w:sz w:val="30"/>
          <w:szCs w:val="30"/>
        </w:rPr>
        <w:t xml:space="preserve">и (или) лицами, не имеющими право управления </w:t>
      </w:r>
      <w:r>
        <w:rPr>
          <w:b/>
          <w:sz w:val="30"/>
          <w:szCs w:val="30"/>
        </w:rPr>
        <w:t>(с </w:t>
      </w:r>
      <w:r w:rsidR="00A90785">
        <w:rPr>
          <w:b/>
          <w:sz w:val="30"/>
          <w:szCs w:val="30"/>
        </w:rPr>
        <w:t>1</w:t>
      </w:r>
      <w:r w:rsidR="00A716F3">
        <w:rPr>
          <w:b/>
          <w:sz w:val="30"/>
          <w:szCs w:val="30"/>
        </w:rPr>
        <w:t>0</w:t>
      </w:r>
      <w:r>
        <w:rPr>
          <w:b/>
          <w:sz w:val="30"/>
          <w:szCs w:val="30"/>
        </w:rPr>
        <w:t xml:space="preserve"> по </w:t>
      </w:r>
      <w:r w:rsidR="00A716F3">
        <w:rPr>
          <w:b/>
          <w:sz w:val="30"/>
          <w:szCs w:val="30"/>
        </w:rPr>
        <w:t>16</w:t>
      </w:r>
      <w:r>
        <w:rPr>
          <w:b/>
          <w:sz w:val="30"/>
          <w:szCs w:val="30"/>
        </w:rPr>
        <w:t xml:space="preserve"> </w:t>
      </w:r>
      <w:r w:rsidR="00A716F3">
        <w:rPr>
          <w:b/>
          <w:sz w:val="30"/>
          <w:szCs w:val="30"/>
        </w:rPr>
        <w:t>октября</w:t>
      </w:r>
      <w:r>
        <w:rPr>
          <w:b/>
          <w:sz w:val="30"/>
          <w:szCs w:val="30"/>
        </w:rPr>
        <w:t xml:space="preserve"> 202</w:t>
      </w:r>
      <w:r w:rsidR="00A90785">
        <w:rPr>
          <w:b/>
          <w:sz w:val="30"/>
          <w:szCs w:val="30"/>
        </w:rPr>
        <w:t>2</w:t>
      </w:r>
      <w:r>
        <w:rPr>
          <w:b/>
          <w:sz w:val="30"/>
          <w:szCs w:val="30"/>
        </w:rPr>
        <w:t xml:space="preserve"> года)</w:t>
      </w:r>
    </w:p>
    <w:p w:rsidR="00846F0A" w:rsidRDefault="00846F0A">
      <w:pPr>
        <w:pStyle w:val="210"/>
        <w:spacing w:before="0" w:beforeAutospacing="0" w:after="0" w:afterAutospacing="0" w:line="360" w:lineRule="atLeast"/>
        <w:ind w:firstLine="709"/>
        <w:jc w:val="both"/>
        <w:textAlignment w:val="baseline"/>
        <w:rPr>
          <w:b/>
          <w:bCs/>
          <w:sz w:val="30"/>
          <w:szCs w:val="30"/>
        </w:rPr>
      </w:pPr>
    </w:p>
    <w:p w:rsidR="00846F0A" w:rsidRDefault="001B044E">
      <w:pPr>
        <w:pStyle w:val="210"/>
        <w:spacing w:before="0" w:beforeAutospacing="0" w:after="0" w:afterAutospacing="0" w:line="360" w:lineRule="atLeast"/>
        <w:ind w:firstLine="709"/>
        <w:jc w:val="both"/>
        <w:textAlignment w:val="baseline"/>
        <w:rPr>
          <w:b/>
          <w:bCs/>
          <w:sz w:val="30"/>
          <w:szCs w:val="30"/>
        </w:rPr>
      </w:pPr>
      <w:r>
        <w:rPr>
          <w:b/>
          <w:bCs/>
          <w:sz w:val="30"/>
          <w:szCs w:val="30"/>
        </w:rPr>
        <w:t xml:space="preserve">С </w:t>
      </w:r>
      <w:r w:rsidR="00A90785">
        <w:rPr>
          <w:b/>
          <w:bCs/>
          <w:sz w:val="30"/>
          <w:szCs w:val="30"/>
        </w:rPr>
        <w:t>1</w:t>
      </w:r>
      <w:r w:rsidR="00A716F3">
        <w:rPr>
          <w:b/>
          <w:bCs/>
          <w:sz w:val="30"/>
          <w:szCs w:val="30"/>
        </w:rPr>
        <w:t>0</w:t>
      </w:r>
      <w:r w:rsidR="00A90785">
        <w:rPr>
          <w:b/>
          <w:bCs/>
          <w:sz w:val="30"/>
          <w:szCs w:val="30"/>
        </w:rPr>
        <w:t xml:space="preserve"> </w:t>
      </w:r>
      <w:r>
        <w:rPr>
          <w:b/>
          <w:bCs/>
          <w:sz w:val="30"/>
          <w:szCs w:val="30"/>
        </w:rPr>
        <w:t xml:space="preserve">по </w:t>
      </w:r>
      <w:r w:rsidR="00A716F3">
        <w:rPr>
          <w:b/>
          <w:bCs/>
          <w:sz w:val="30"/>
          <w:szCs w:val="30"/>
        </w:rPr>
        <w:t xml:space="preserve">16 октября </w:t>
      </w:r>
      <w:r>
        <w:rPr>
          <w:b/>
          <w:bCs/>
          <w:sz w:val="30"/>
          <w:szCs w:val="30"/>
        </w:rPr>
        <w:t xml:space="preserve">Госавтоинспекцией </w:t>
      </w:r>
      <w:proofErr w:type="spellStart"/>
      <w:r w:rsidR="00A716F3">
        <w:rPr>
          <w:b/>
          <w:bCs/>
          <w:sz w:val="30"/>
          <w:szCs w:val="30"/>
        </w:rPr>
        <w:t>Чериковского</w:t>
      </w:r>
      <w:proofErr w:type="spellEnd"/>
      <w:r w:rsidR="00A716F3">
        <w:rPr>
          <w:b/>
          <w:bCs/>
          <w:sz w:val="30"/>
          <w:szCs w:val="30"/>
        </w:rPr>
        <w:t xml:space="preserve"> РОВД </w:t>
      </w:r>
      <w:r>
        <w:rPr>
          <w:b/>
          <w:bCs/>
          <w:sz w:val="30"/>
          <w:szCs w:val="30"/>
        </w:rPr>
        <w:t xml:space="preserve">усилен контроль на дорогах </w:t>
      </w:r>
      <w:r w:rsidR="00A716F3">
        <w:rPr>
          <w:b/>
          <w:bCs/>
          <w:sz w:val="30"/>
          <w:szCs w:val="30"/>
        </w:rPr>
        <w:t>города и района</w:t>
      </w:r>
      <w:r>
        <w:rPr>
          <w:b/>
          <w:bCs/>
          <w:sz w:val="30"/>
          <w:szCs w:val="30"/>
        </w:rPr>
        <w:t xml:space="preserve"> – проводятся мероприятия, направленные на предупреждение и пресечение фактов управления транспортом водителями, находящимися в состоянии опьянения</w:t>
      </w:r>
      <w:r w:rsidR="00A716F3">
        <w:rPr>
          <w:b/>
          <w:bCs/>
          <w:sz w:val="30"/>
          <w:szCs w:val="30"/>
        </w:rPr>
        <w:t xml:space="preserve"> и не имеющих право управления</w:t>
      </w:r>
      <w:r>
        <w:rPr>
          <w:b/>
          <w:bCs/>
          <w:sz w:val="30"/>
          <w:szCs w:val="30"/>
        </w:rPr>
        <w:t>.</w:t>
      </w:r>
    </w:p>
    <w:p w:rsidR="00A716F3" w:rsidRDefault="001B044E">
      <w:pPr>
        <w:ind w:firstLine="709"/>
        <w:jc w:val="both"/>
        <w:rPr>
          <w:i/>
          <w:sz w:val="30"/>
          <w:szCs w:val="30"/>
        </w:rPr>
      </w:pPr>
      <w:r>
        <w:rPr>
          <w:i/>
          <w:sz w:val="30"/>
          <w:szCs w:val="30"/>
        </w:rPr>
        <w:t xml:space="preserve">За минувший год на дорогах </w:t>
      </w:r>
      <w:r w:rsidR="00A716F3">
        <w:rPr>
          <w:i/>
          <w:sz w:val="30"/>
          <w:szCs w:val="30"/>
        </w:rPr>
        <w:t xml:space="preserve">района </w:t>
      </w:r>
      <w:r>
        <w:rPr>
          <w:i/>
          <w:sz w:val="30"/>
          <w:szCs w:val="30"/>
        </w:rPr>
        <w:t xml:space="preserve">по вине нетрезвых водителей произошло </w:t>
      </w:r>
      <w:r w:rsidR="00A716F3">
        <w:rPr>
          <w:i/>
          <w:sz w:val="30"/>
          <w:szCs w:val="30"/>
        </w:rPr>
        <w:t>1</w:t>
      </w:r>
      <w:r w:rsidR="00A90785">
        <w:rPr>
          <w:i/>
          <w:sz w:val="30"/>
          <w:szCs w:val="30"/>
        </w:rPr>
        <w:t xml:space="preserve"> </w:t>
      </w:r>
      <w:proofErr w:type="gramStart"/>
      <w:r w:rsidR="00A90785">
        <w:rPr>
          <w:i/>
          <w:sz w:val="30"/>
          <w:szCs w:val="30"/>
        </w:rPr>
        <w:t>учетн</w:t>
      </w:r>
      <w:r w:rsidR="00A716F3">
        <w:rPr>
          <w:i/>
          <w:sz w:val="30"/>
          <w:szCs w:val="30"/>
        </w:rPr>
        <w:t>ое</w:t>
      </w:r>
      <w:proofErr w:type="gramEnd"/>
      <w:r w:rsidR="00A90785">
        <w:rPr>
          <w:i/>
          <w:sz w:val="30"/>
          <w:szCs w:val="30"/>
        </w:rPr>
        <w:t xml:space="preserve"> </w:t>
      </w:r>
      <w:r>
        <w:rPr>
          <w:i/>
          <w:sz w:val="30"/>
          <w:szCs w:val="30"/>
        </w:rPr>
        <w:t>дорожно-транспортн</w:t>
      </w:r>
      <w:r w:rsidR="00A716F3">
        <w:rPr>
          <w:i/>
          <w:sz w:val="30"/>
          <w:szCs w:val="30"/>
        </w:rPr>
        <w:t xml:space="preserve">ое </w:t>
      </w:r>
      <w:proofErr w:type="spellStart"/>
      <w:r>
        <w:rPr>
          <w:i/>
          <w:sz w:val="30"/>
          <w:szCs w:val="30"/>
        </w:rPr>
        <w:t>происшеств</w:t>
      </w:r>
      <w:r w:rsidR="00A716F3">
        <w:rPr>
          <w:i/>
          <w:sz w:val="30"/>
          <w:szCs w:val="30"/>
        </w:rPr>
        <w:t>е</w:t>
      </w:r>
      <w:proofErr w:type="spellEnd"/>
      <w:r>
        <w:rPr>
          <w:i/>
          <w:sz w:val="30"/>
          <w:szCs w:val="30"/>
        </w:rPr>
        <w:t xml:space="preserve">: </w:t>
      </w:r>
      <w:r w:rsidR="00A90785">
        <w:rPr>
          <w:i/>
          <w:sz w:val="30"/>
          <w:szCs w:val="30"/>
        </w:rPr>
        <w:t>1</w:t>
      </w:r>
      <w:r w:rsidR="00A716F3">
        <w:rPr>
          <w:i/>
          <w:sz w:val="30"/>
          <w:szCs w:val="30"/>
        </w:rPr>
        <w:t xml:space="preserve"> человек </w:t>
      </w:r>
      <w:proofErr w:type="spellStart"/>
      <w:r w:rsidR="00A716F3">
        <w:rPr>
          <w:i/>
          <w:sz w:val="30"/>
          <w:szCs w:val="30"/>
        </w:rPr>
        <w:t>поги</w:t>
      </w:r>
      <w:proofErr w:type="spellEnd"/>
      <w:r w:rsidR="00A716F3">
        <w:rPr>
          <w:i/>
          <w:sz w:val="30"/>
          <w:szCs w:val="30"/>
        </w:rPr>
        <w:t>:</w:t>
      </w:r>
    </w:p>
    <w:p w:rsidR="00846F0A" w:rsidRDefault="0046300F">
      <w:pPr>
        <w:ind w:firstLine="709"/>
        <w:jc w:val="both"/>
        <w:rPr>
          <w:bCs/>
          <w:i/>
          <w:sz w:val="30"/>
          <w:szCs w:val="30"/>
        </w:rPr>
      </w:pPr>
      <w:r>
        <w:rPr>
          <w:i/>
          <w:sz w:val="28"/>
          <w:szCs w:val="28"/>
        </w:rPr>
        <w:t>В</w:t>
      </w:r>
      <w:r w:rsidR="00A716F3" w:rsidRPr="00A716F3">
        <w:rPr>
          <w:i/>
          <w:sz w:val="28"/>
          <w:szCs w:val="28"/>
        </w:rPr>
        <w:t xml:space="preserve">одитель </w:t>
      </w:r>
      <w:r w:rsidR="00A716F3">
        <w:rPr>
          <w:i/>
          <w:sz w:val="28"/>
          <w:szCs w:val="28"/>
        </w:rPr>
        <w:t xml:space="preserve">«№» </w:t>
      </w:r>
      <w:r w:rsidR="00A716F3" w:rsidRPr="00A716F3">
        <w:rPr>
          <w:i/>
          <w:sz w:val="28"/>
          <w:szCs w:val="28"/>
        </w:rPr>
        <w:t>управляя автомобилем «</w:t>
      </w:r>
      <w:proofErr w:type="spellStart"/>
      <w:r w:rsidR="00A716F3" w:rsidRPr="00A716F3">
        <w:rPr>
          <w:i/>
          <w:sz w:val="28"/>
          <w:szCs w:val="28"/>
        </w:rPr>
        <w:t>Ауди</w:t>
      </w:r>
      <w:proofErr w:type="spellEnd"/>
      <w:r w:rsidR="00A716F3" w:rsidRPr="00A716F3">
        <w:rPr>
          <w:i/>
          <w:sz w:val="28"/>
          <w:szCs w:val="28"/>
        </w:rPr>
        <w:t xml:space="preserve"> 200»</w:t>
      </w:r>
      <w:r w:rsidR="00A716F3">
        <w:rPr>
          <w:i/>
          <w:sz w:val="28"/>
          <w:szCs w:val="28"/>
        </w:rPr>
        <w:t>,</w:t>
      </w:r>
      <w:r w:rsidR="00A716F3" w:rsidRPr="00A716F3">
        <w:rPr>
          <w:i/>
          <w:sz w:val="28"/>
          <w:szCs w:val="28"/>
        </w:rPr>
        <w:t xml:space="preserve"> двигаясь по 2 км автодороги «</w:t>
      </w:r>
      <w:proofErr w:type="spellStart"/>
      <w:r w:rsidR="00A716F3" w:rsidRPr="00A716F3">
        <w:rPr>
          <w:i/>
          <w:sz w:val="28"/>
          <w:szCs w:val="28"/>
        </w:rPr>
        <w:t>Езеры-Вербеж</w:t>
      </w:r>
      <w:proofErr w:type="spellEnd"/>
      <w:r w:rsidR="00A716F3" w:rsidRPr="00A716F3">
        <w:rPr>
          <w:i/>
          <w:sz w:val="28"/>
          <w:szCs w:val="28"/>
        </w:rPr>
        <w:t xml:space="preserve">», со стороны д. </w:t>
      </w:r>
      <w:proofErr w:type="spellStart"/>
      <w:r w:rsidR="00A716F3" w:rsidRPr="00A716F3">
        <w:rPr>
          <w:i/>
          <w:sz w:val="28"/>
          <w:szCs w:val="28"/>
        </w:rPr>
        <w:t>Вербеж</w:t>
      </w:r>
      <w:proofErr w:type="spellEnd"/>
      <w:r w:rsidR="00A716F3" w:rsidRPr="00A716F3">
        <w:rPr>
          <w:i/>
          <w:sz w:val="28"/>
          <w:szCs w:val="28"/>
        </w:rPr>
        <w:t xml:space="preserve"> в </w:t>
      </w:r>
      <w:proofErr w:type="gramStart"/>
      <w:r w:rsidR="00A716F3" w:rsidRPr="00A716F3">
        <w:rPr>
          <w:i/>
          <w:sz w:val="28"/>
          <w:szCs w:val="28"/>
        </w:rPr>
        <w:t>направлении</w:t>
      </w:r>
      <w:proofErr w:type="gramEnd"/>
      <w:r w:rsidR="00A716F3" w:rsidRPr="00A716F3">
        <w:rPr>
          <w:i/>
          <w:sz w:val="28"/>
          <w:szCs w:val="28"/>
        </w:rPr>
        <w:t xml:space="preserve"> а/г </w:t>
      </w:r>
      <w:proofErr w:type="spellStart"/>
      <w:r w:rsidR="00A716F3" w:rsidRPr="00A716F3">
        <w:rPr>
          <w:i/>
          <w:sz w:val="28"/>
          <w:szCs w:val="28"/>
        </w:rPr>
        <w:t>Езеры</w:t>
      </w:r>
      <w:proofErr w:type="spellEnd"/>
      <w:r w:rsidR="00A716F3" w:rsidRPr="00A716F3">
        <w:rPr>
          <w:i/>
          <w:sz w:val="28"/>
          <w:szCs w:val="28"/>
        </w:rPr>
        <w:t xml:space="preserve"> </w:t>
      </w:r>
      <w:proofErr w:type="spellStart"/>
      <w:r w:rsidR="00A716F3" w:rsidRPr="00A716F3">
        <w:rPr>
          <w:i/>
          <w:sz w:val="28"/>
          <w:szCs w:val="28"/>
        </w:rPr>
        <w:t>Чериковского</w:t>
      </w:r>
      <w:proofErr w:type="spellEnd"/>
      <w:r w:rsidR="00A716F3" w:rsidRPr="00A716F3">
        <w:rPr>
          <w:i/>
          <w:sz w:val="28"/>
          <w:szCs w:val="28"/>
        </w:rPr>
        <w:t xml:space="preserve"> района, не учел дорожные условия, особенности транспортного средства, не выбрал безопасную скорость движения, не справился с управлением, съехал в правый по ходу движения кювет и опрокинулся. </w:t>
      </w:r>
      <w:r>
        <w:rPr>
          <w:i/>
          <w:sz w:val="28"/>
          <w:szCs w:val="28"/>
        </w:rPr>
        <w:t>Водитель находился в состоянии алкогольного опьянения. О</w:t>
      </w:r>
      <w:r w:rsidR="00A716F3">
        <w:rPr>
          <w:i/>
          <w:sz w:val="28"/>
          <w:szCs w:val="28"/>
        </w:rPr>
        <w:t>т полученных травм</w:t>
      </w:r>
      <w:r>
        <w:rPr>
          <w:i/>
          <w:sz w:val="28"/>
          <w:szCs w:val="28"/>
        </w:rPr>
        <w:t xml:space="preserve"> скончался</w:t>
      </w:r>
      <w:r w:rsidR="00A716F3">
        <w:rPr>
          <w:i/>
          <w:sz w:val="28"/>
          <w:szCs w:val="28"/>
        </w:rPr>
        <w:t>.</w:t>
      </w:r>
      <w:proofErr w:type="gramStart"/>
      <w:r w:rsidR="00A716F3">
        <w:rPr>
          <w:i/>
          <w:sz w:val="28"/>
          <w:szCs w:val="28"/>
        </w:rPr>
        <w:t xml:space="preserve"> </w:t>
      </w:r>
      <w:r w:rsidR="001B044E">
        <w:rPr>
          <w:i/>
          <w:sz w:val="30"/>
          <w:szCs w:val="30"/>
        </w:rPr>
        <w:t>.</w:t>
      </w:r>
      <w:proofErr w:type="gramEnd"/>
      <w:r w:rsidR="001B044E">
        <w:rPr>
          <w:bCs/>
          <w:i/>
          <w:sz w:val="30"/>
          <w:szCs w:val="30"/>
        </w:rPr>
        <w:t xml:space="preserve"> </w:t>
      </w:r>
    </w:p>
    <w:p w:rsidR="00846F0A" w:rsidRDefault="001B044E">
      <w:pPr>
        <w:ind w:firstLine="709"/>
        <w:jc w:val="both"/>
        <w:rPr>
          <w:sz w:val="30"/>
          <w:szCs w:val="30"/>
        </w:rPr>
      </w:pPr>
      <w:r>
        <w:rPr>
          <w:sz w:val="30"/>
          <w:szCs w:val="30"/>
        </w:rPr>
        <w:t>Страшно даже себе представить, скольким десяткам, а то и сотням, человек нужно умереть на дороге, чтобы водители, наконец, осознали несовместимость выпивки с управлением автомобиля.</w:t>
      </w:r>
    </w:p>
    <w:p w:rsidR="00846F0A" w:rsidRDefault="001B044E">
      <w:pPr>
        <w:ind w:firstLine="708"/>
        <w:jc w:val="both"/>
        <w:rPr>
          <w:sz w:val="30"/>
          <w:szCs w:val="30"/>
        </w:rPr>
      </w:pPr>
      <w:r>
        <w:rPr>
          <w:sz w:val="30"/>
          <w:szCs w:val="30"/>
        </w:rPr>
        <w:t>Алкоголь остается коварным врагом безопасности. Нетрезвый водитель переоценивает свои возможности. Пьяный человек за рулем теряет способность к адекватной оценке и принятию здравого решения, которые бывают так необходимы в экстремальной ситуации.</w:t>
      </w:r>
    </w:p>
    <w:p w:rsidR="00846F0A" w:rsidRDefault="001B044E">
      <w:pPr>
        <w:ind w:firstLine="709"/>
        <w:jc w:val="both"/>
        <w:rPr>
          <w:sz w:val="30"/>
          <w:szCs w:val="30"/>
        </w:rPr>
      </w:pPr>
      <w:r>
        <w:rPr>
          <w:sz w:val="30"/>
          <w:szCs w:val="30"/>
        </w:rPr>
        <w:t xml:space="preserve">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время реакции водителя для оценки возникшей опасности и принятия решения возрастает в 2-3 раза. Следовательно, если автомобиль движется со скоростью 60 км/час, то за тот период, пока пьяный водитель </w:t>
      </w:r>
      <w:proofErr w:type="gramStart"/>
      <w:r>
        <w:rPr>
          <w:sz w:val="30"/>
          <w:szCs w:val="30"/>
        </w:rPr>
        <w:t>смекнет</w:t>
      </w:r>
      <w:proofErr w:type="gramEnd"/>
      <w:r>
        <w:rPr>
          <w:sz w:val="30"/>
          <w:szCs w:val="30"/>
        </w:rPr>
        <w:t>, что ему делать, автомобиль пройдет расстояние 30-40 м, а ведь зачастую оно и является роковым.</w:t>
      </w:r>
    </w:p>
    <w:p w:rsidR="00846F0A" w:rsidRDefault="001B044E">
      <w:pPr>
        <w:pStyle w:val="210"/>
        <w:spacing w:before="0" w:beforeAutospacing="0" w:after="0" w:afterAutospacing="0" w:line="360" w:lineRule="atLeast"/>
        <w:ind w:firstLine="709"/>
        <w:jc w:val="both"/>
        <w:textAlignment w:val="baseline"/>
        <w:rPr>
          <w:sz w:val="30"/>
          <w:szCs w:val="30"/>
        </w:rPr>
      </w:pPr>
      <w:r>
        <w:rPr>
          <w:sz w:val="30"/>
          <w:szCs w:val="30"/>
        </w:rPr>
        <w:t>Ввиду тяжести последствий нетрезвого вождения наказание в отношении нетрезвых водителей постоянно ужесточается. С</w:t>
      </w:r>
      <w:r>
        <w:rPr>
          <w:rFonts w:ascii="Montserrat" w:hAnsi="Montserrat"/>
          <w:color w:val="000000"/>
          <w:sz w:val="30"/>
          <w:szCs w:val="30"/>
        </w:rPr>
        <w:t xml:space="preserve"> 1 марта </w:t>
      </w:r>
      <w:r>
        <w:rPr>
          <w:rFonts w:ascii="Montserrat" w:hAnsi="Montserrat"/>
          <w:color w:val="000000"/>
          <w:sz w:val="30"/>
          <w:szCs w:val="30"/>
        </w:rPr>
        <w:lastRenderedPageBreak/>
        <w:t xml:space="preserve">2021 года вступила в силу новая редакция Кодекса Республики Беларусь об административных правонарушениях. </w:t>
      </w:r>
    </w:p>
    <w:p w:rsidR="00846F0A" w:rsidRDefault="001B044E">
      <w:pPr>
        <w:ind w:firstLine="709"/>
        <w:jc w:val="both"/>
        <w:rPr>
          <w:sz w:val="30"/>
          <w:szCs w:val="30"/>
        </w:rPr>
      </w:pPr>
      <w:r>
        <w:rPr>
          <w:sz w:val="30"/>
          <w:szCs w:val="30"/>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повлечет наложение штрафа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846F0A" w:rsidRDefault="001B044E">
      <w:pPr>
        <w:ind w:firstLine="709"/>
        <w:jc w:val="both"/>
        <w:rPr>
          <w:sz w:val="30"/>
          <w:szCs w:val="30"/>
        </w:rPr>
      </w:pPr>
      <w:r>
        <w:rPr>
          <w:sz w:val="30"/>
          <w:szCs w:val="30"/>
        </w:rPr>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846F0A" w:rsidRDefault="001B044E">
      <w:pPr>
        <w:ind w:firstLine="709"/>
        <w:jc w:val="both"/>
        <w:rPr>
          <w:sz w:val="30"/>
          <w:szCs w:val="30"/>
        </w:rPr>
      </w:pPr>
      <w:r>
        <w:rPr>
          <w:sz w:val="30"/>
          <w:szCs w:val="30"/>
        </w:rPr>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846F0A" w:rsidRDefault="001B044E">
      <w:pPr>
        <w:ind w:firstLine="709"/>
        <w:jc w:val="both"/>
        <w:rPr>
          <w:sz w:val="30"/>
          <w:szCs w:val="30"/>
        </w:rPr>
      </w:pPr>
      <w:r>
        <w:rPr>
          <w:bCs/>
          <w:sz w:val="30"/>
          <w:szCs w:val="30"/>
        </w:rPr>
        <w:t xml:space="preserve">Человек садиться за руль в состоянии опьянения, считая, что его просто не поймают. Ведь камеры пьяных </w:t>
      </w:r>
      <w:proofErr w:type="gramStart"/>
      <w:r>
        <w:rPr>
          <w:bCs/>
          <w:sz w:val="30"/>
          <w:szCs w:val="30"/>
        </w:rPr>
        <w:t>от</w:t>
      </w:r>
      <w:proofErr w:type="gramEnd"/>
      <w:r>
        <w:rPr>
          <w:bCs/>
          <w:sz w:val="30"/>
          <w:szCs w:val="30"/>
        </w:rPr>
        <w:t xml:space="preserve"> трезвых не отличают. Но зачастую близкие, друзья, да и просто прохожие или другие водители становятся свидетелями ситуаций, когда человек выходит из дома, магазина или ресторана нетвердой походкой и садится за руль, но не предпринимают никаких мер, чтобы остановить выпившего от необдуманного поступка. </w:t>
      </w:r>
      <w:r>
        <w:rPr>
          <w:sz w:val="30"/>
          <w:szCs w:val="30"/>
        </w:rPr>
        <w:t xml:space="preserve">В силах близких отговорить горе-водителя от незапланированной поездки, или просто спрятать ключи от автомобиля. Именно Вы можете изменить ситуацию, повлиять на нерадивого </w:t>
      </w:r>
      <w:proofErr w:type="gramStart"/>
      <w:r>
        <w:rPr>
          <w:sz w:val="30"/>
          <w:szCs w:val="30"/>
        </w:rPr>
        <w:t>пьяницу</w:t>
      </w:r>
      <w:proofErr w:type="gramEnd"/>
      <w:r>
        <w:rPr>
          <w:sz w:val="30"/>
          <w:szCs w:val="30"/>
        </w:rPr>
        <w:t>, который может сесть за руль и натворить бед. Другие законопослушные граждане могут своевременно позвонить по телефону 102, сообщить тревожные координаты и предотвратить беду.</w:t>
      </w:r>
      <w:bookmarkStart w:id="0" w:name="_GoBack"/>
      <w:bookmarkEnd w:id="0"/>
    </w:p>
    <w:p w:rsidR="00846F0A" w:rsidRDefault="001B044E">
      <w:pPr>
        <w:ind w:firstLine="709"/>
        <w:jc w:val="both"/>
        <w:rPr>
          <w:sz w:val="30"/>
          <w:szCs w:val="30"/>
        </w:rPr>
      </w:pPr>
      <w:r>
        <w:rPr>
          <w:sz w:val="30"/>
          <w:szCs w:val="30"/>
        </w:rPr>
        <w:t>Дорога в сочетании с алкоголем – опаснейшее явление. Пьянство за рулем убивает и калечит, помните об этом, каждый раз садясь за руль.</w:t>
      </w:r>
    </w:p>
    <w:p w:rsidR="0046300F" w:rsidRDefault="0046300F">
      <w:pPr>
        <w:ind w:firstLine="709"/>
        <w:jc w:val="both"/>
        <w:rPr>
          <w:sz w:val="30"/>
          <w:szCs w:val="30"/>
        </w:rPr>
      </w:pPr>
    </w:p>
    <w:p w:rsidR="0046300F" w:rsidRDefault="0046300F">
      <w:pPr>
        <w:ind w:firstLine="709"/>
        <w:jc w:val="both"/>
        <w:rPr>
          <w:sz w:val="30"/>
          <w:szCs w:val="30"/>
        </w:rPr>
      </w:pPr>
      <w:r>
        <w:rPr>
          <w:sz w:val="30"/>
          <w:szCs w:val="30"/>
        </w:rPr>
        <w:t xml:space="preserve">                                                                    ОГАИ </w:t>
      </w:r>
      <w:proofErr w:type="spellStart"/>
      <w:r>
        <w:rPr>
          <w:sz w:val="30"/>
          <w:szCs w:val="30"/>
        </w:rPr>
        <w:t>Чериковского</w:t>
      </w:r>
      <w:proofErr w:type="spellEnd"/>
      <w:r>
        <w:rPr>
          <w:sz w:val="30"/>
          <w:szCs w:val="30"/>
        </w:rPr>
        <w:t xml:space="preserve"> РОВД</w:t>
      </w:r>
    </w:p>
    <w:sectPr w:rsidR="0046300F" w:rsidSect="00846F0A">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46F0A"/>
    <w:rsid w:val="000E09EE"/>
    <w:rsid w:val="001B044E"/>
    <w:rsid w:val="0046300F"/>
    <w:rsid w:val="007269EF"/>
    <w:rsid w:val="00846F0A"/>
    <w:rsid w:val="00A716F3"/>
    <w:rsid w:val="00A90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F0A"/>
    <w:rPr>
      <w:sz w:val="24"/>
      <w:szCs w:val="24"/>
    </w:rPr>
  </w:style>
  <w:style w:type="paragraph" w:styleId="1">
    <w:name w:val="heading 1"/>
    <w:basedOn w:val="a"/>
    <w:next w:val="a"/>
    <w:link w:val="10"/>
    <w:qFormat/>
    <w:rsid w:val="00846F0A"/>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846F0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846F0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846F0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846F0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846F0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846F0A"/>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846F0A"/>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846F0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46F0A"/>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846F0A"/>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
    <w:basedOn w:val="a"/>
    <w:next w:val="a"/>
    <w:link w:val="a4"/>
    <w:qFormat/>
    <w:rsid w:val="00846F0A"/>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846F0A"/>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846F0A"/>
    <w:rPr>
      <w:rFonts w:ascii="Times New Roman" w:eastAsia="Times New Roman" w:hAnsi="Times New Roman" w:cs="Arial"/>
      <w:b/>
      <w:sz w:val="24"/>
      <w:szCs w:val="24"/>
    </w:rPr>
  </w:style>
  <w:style w:type="character" w:styleId="a5">
    <w:name w:val="Strong"/>
    <w:basedOn w:val="a0"/>
    <w:qFormat/>
    <w:rsid w:val="00846F0A"/>
    <w:rPr>
      <w:b/>
      <w:bCs/>
    </w:rPr>
  </w:style>
  <w:style w:type="character" w:customStyle="1" w:styleId="10">
    <w:name w:val="Заголовок 1 Знак"/>
    <w:basedOn w:val="a0"/>
    <w:link w:val="1"/>
    <w:rsid w:val="00846F0A"/>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846F0A"/>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846F0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846F0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846F0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846F0A"/>
    <w:rPr>
      <w:rFonts w:asciiTheme="minorHAnsi" w:eastAsiaTheme="minorEastAsia" w:hAnsiTheme="minorHAnsi" w:cstheme="minorBidi"/>
      <w:sz w:val="24"/>
      <w:szCs w:val="24"/>
    </w:rPr>
  </w:style>
  <w:style w:type="character" w:customStyle="1" w:styleId="90">
    <w:name w:val="Заголовок 9 Знак"/>
    <w:basedOn w:val="a0"/>
    <w:link w:val="9"/>
    <w:semiHidden/>
    <w:rsid w:val="00846F0A"/>
    <w:rPr>
      <w:rFonts w:asciiTheme="majorHAnsi" w:eastAsiaTheme="majorEastAsia" w:hAnsiTheme="majorHAnsi" w:cstheme="majorBidi"/>
      <w:sz w:val="22"/>
      <w:szCs w:val="22"/>
    </w:rPr>
  </w:style>
  <w:style w:type="paragraph" w:styleId="a6">
    <w:name w:val="caption"/>
    <w:basedOn w:val="a"/>
    <w:next w:val="a"/>
    <w:semiHidden/>
    <w:unhideWhenUsed/>
    <w:qFormat/>
    <w:rsid w:val="00846F0A"/>
    <w:rPr>
      <w:b/>
      <w:bCs/>
      <w:sz w:val="20"/>
      <w:szCs w:val="20"/>
    </w:rPr>
  </w:style>
  <w:style w:type="paragraph" w:styleId="a7">
    <w:name w:val="Title"/>
    <w:basedOn w:val="a"/>
    <w:next w:val="a"/>
    <w:link w:val="a8"/>
    <w:qFormat/>
    <w:rsid w:val="00846F0A"/>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846F0A"/>
    <w:rPr>
      <w:rFonts w:ascii="Cambria" w:eastAsiaTheme="majorEastAsia" w:hAnsi="Cambria" w:cstheme="majorBidi"/>
      <w:b/>
      <w:bCs/>
      <w:kern w:val="28"/>
      <w:sz w:val="32"/>
      <w:szCs w:val="32"/>
    </w:rPr>
  </w:style>
  <w:style w:type="character" w:styleId="a9">
    <w:name w:val="Emphasis"/>
    <w:basedOn w:val="a0"/>
    <w:qFormat/>
    <w:rsid w:val="00846F0A"/>
    <w:rPr>
      <w:i/>
      <w:iCs/>
    </w:rPr>
  </w:style>
  <w:style w:type="paragraph" w:styleId="aa">
    <w:name w:val="No Spacing"/>
    <w:uiPriority w:val="1"/>
    <w:qFormat/>
    <w:rsid w:val="00846F0A"/>
    <w:rPr>
      <w:sz w:val="24"/>
      <w:szCs w:val="24"/>
    </w:rPr>
  </w:style>
  <w:style w:type="paragraph" w:styleId="ab">
    <w:name w:val="List Paragraph"/>
    <w:basedOn w:val="a"/>
    <w:uiPriority w:val="34"/>
    <w:qFormat/>
    <w:rsid w:val="00846F0A"/>
    <w:pPr>
      <w:ind w:left="708"/>
    </w:pPr>
  </w:style>
  <w:style w:type="paragraph" w:styleId="21">
    <w:name w:val="Quote"/>
    <w:basedOn w:val="a"/>
    <w:next w:val="a"/>
    <w:link w:val="22"/>
    <w:uiPriority w:val="29"/>
    <w:qFormat/>
    <w:rsid w:val="00846F0A"/>
    <w:rPr>
      <w:i/>
      <w:iCs/>
      <w:color w:val="000000"/>
    </w:rPr>
  </w:style>
  <w:style w:type="character" w:customStyle="1" w:styleId="22">
    <w:name w:val="Цитата 2 Знак"/>
    <w:basedOn w:val="a0"/>
    <w:link w:val="21"/>
    <w:uiPriority w:val="29"/>
    <w:rsid w:val="00846F0A"/>
    <w:rPr>
      <w:i/>
      <w:iCs/>
      <w:color w:val="000000"/>
      <w:sz w:val="24"/>
      <w:szCs w:val="24"/>
    </w:rPr>
  </w:style>
  <w:style w:type="paragraph" w:styleId="ac">
    <w:name w:val="Intense Quote"/>
    <w:basedOn w:val="a"/>
    <w:next w:val="a"/>
    <w:link w:val="ad"/>
    <w:uiPriority w:val="30"/>
    <w:qFormat/>
    <w:rsid w:val="00846F0A"/>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846F0A"/>
    <w:rPr>
      <w:rFonts w:eastAsiaTheme="majorEastAsia" w:cstheme="majorBidi"/>
      <w:b/>
      <w:bCs/>
      <w:i/>
      <w:iCs/>
      <w:color w:val="4F81BD"/>
      <w:sz w:val="24"/>
      <w:szCs w:val="24"/>
    </w:rPr>
  </w:style>
  <w:style w:type="character" w:styleId="ae">
    <w:name w:val="Subtle Emphasis"/>
    <w:basedOn w:val="a0"/>
    <w:uiPriority w:val="19"/>
    <w:qFormat/>
    <w:rsid w:val="00846F0A"/>
    <w:rPr>
      <w:i/>
      <w:iCs/>
      <w:color w:val="808080"/>
    </w:rPr>
  </w:style>
  <w:style w:type="character" w:styleId="af">
    <w:name w:val="Intense Emphasis"/>
    <w:basedOn w:val="a0"/>
    <w:uiPriority w:val="21"/>
    <w:qFormat/>
    <w:rsid w:val="00846F0A"/>
    <w:rPr>
      <w:b/>
      <w:bCs/>
      <w:i/>
      <w:iCs/>
      <w:color w:val="4F81BD"/>
    </w:rPr>
  </w:style>
  <w:style w:type="character" w:styleId="af0">
    <w:name w:val="Subtle Reference"/>
    <w:basedOn w:val="a0"/>
    <w:uiPriority w:val="31"/>
    <w:qFormat/>
    <w:rsid w:val="00846F0A"/>
    <w:rPr>
      <w:smallCaps/>
      <w:color w:val="C0504D"/>
      <w:u w:val="single"/>
    </w:rPr>
  </w:style>
  <w:style w:type="character" w:styleId="af1">
    <w:name w:val="Intense Reference"/>
    <w:basedOn w:val="a0"/>
    <w:uiPriority w:val="32"/>
    <w:qFormat/>
    <w:rsid w:val="00846F0A"/>
    <w:rPr>
      <w:b/>
      <w:bCs/>
      <w:smallCaps/>
      <w:color w:val="C0504D"/>
      <w:spacing w:val="5"/>
      <w:u w:val="single"/>
    </w:rPr>
  </w:style>
  <w:style w:type="character" w:styleId="af2">
    <w:name w:val="Book Title"/>
    <w:basedOn w:val="a0"/>
    <w:uiPriority w:val="33"/>
    <w:qFormat/>
    <w:rsid w:val="00846F0A"/>
    <w:rPr>
      <w:b/>
      <w:bCs/>
      <w:smallCaps/>
      <w:spacing w:val="5"/>
    </w:rPr>
  </w:style>
  <w:style w:type="paragraph" w:styleId="af3">
    <w:name w:val="TOC Heading"/>
    <w:basedOn w:val="1"/>
    <w:next w:val="a"/>
    <w:uiPriority w:val="39"/>
    <w:semiHidden/>
    <w:unhideWhenUsed/>
    <w:qFormat/>
    <w:rsid w:val="00846F0A"/>
    <w:pPr>
      <w:outlineLvl w:val="9"/>
    </w:pPr>
    <w:rPr>
      <w:rFonts w:asciiTheme="majorHAnsi" w:hAnsiTheme="majorHAnsi"/>
    </w:rPr>
  </w:style>
  <w:style w:type="paragraph" w:styleId="af4">
    <w:name w:val="Normal (Web)"/>
    <w:basedOn w:val="a"/>
    <w:rsid w:val="00846F0A"/>
    <w:pPr>
      <w:spacing w:before="100" w:beforeAutospacing="1" w:after="100" w:afterAutospacing="1"/>
    </w:pPr>
  </w:style>
  <w:style w:type="paragraph" w:customStyle="1" w:styleId="210">
    <w:name w:val="Цитата 21"/>
    <w:basedOn w:val="a"/>
    <w:rsid w:val="00846F0A"/>
    <w:pPr>
      <w:spacing w:before="100" w:beforeAutospacing="1" w:after="100" w:afterAutospacing="1"/>
    </w:pPr>
  </w:style>
  <w:style w:type="paragraph" w:styleId="af5">
    <w:name w:val="Body Text"/>
    <w:basedOn w:val="a"/>
    <w:link w:val="af6"/>
    <w:rsid w:val="00846F0A"/>
    <w:pPr>
      <w:spacing w:after="120"/>
    </w:pPr>
    <w:rPr>
      <w:sz w:val="20"/>
      <w:szCs w:val="20"/>
    </w:rPr>
  </w:style>
  <w:style w:type="character" w:customStyle="1" w:styleId="af6">
    <w:name w:val="Основной текст Знак"/>
    <w:basedOn w:val="a0"/>
    <w:link w:val="af5"/>
    <w:rsid w:val="00846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33"/>
    <w:rPr>
      <w:sz w:val="24"/>
      <w:szCs w:val="24"/>
    </w:rPr>
  </w:style>
  <w:style w:type="paragraph" w:styleId="1">
    <w:name w:val="heading 1"/>
    <w:basedOn w:val="a"/>
    <w:next w:val="a"/>
    <w:link w:val="10"/>
    <w:qFormat/>
    <w:rsid w:val="002A373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2A373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A373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A373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A373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A373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2A3733"/>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2A3733"/>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2A373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A3733"/>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2A3733"/>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
    <w:basedOn w:val="a"/>
    <w:next w:val="a"/>
    <w:link w:val="a4"/>
    <w:qFormat/>
    <w:rsid w:val="002A3733"/>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2A3733"/>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2A3733"/>
    <w:rPr>
      <w:rFonts w:ascii="Times New Roman" w:eastAsia="Times New Roman" w:hAnsi="Times New Roman" w:cs="Arial"/>
      <w:b/>
      <w:sz w:val="24"/>
      <w:szCs w:val="24"/>
    </w:rPr>
  </w:style>
  <w:style w:type="character" w:styleId="a5">
    <w:name w:val="Strong"/>
    <w:basedOn w:val="a0"/>
    <w:qFormat/>
    <w:rsid w:val="002A3733"/>
    <w:rPr>
      <w:b/>
      <w:bCs/>
    </w:rPr>
  </w:style>
  <w:style w:type="character" w:customStyle="1" w:styleId="10">
    <w:name w:val="Заголовок 1 Знак"/>
    <w:basedOn w:val="a0"/>
    <w:link w:val="1"/>
    <w:rsid w:val="002A3733"/>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2A3733"/>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2A3733"/>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A3733"/>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A3733"/>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2A3733"/>
    <w:rPr>
      <w:rFonts w:asciiTheme="minorHAnsi" w:eastAsiaTheme="minorEastAsia" w:hAnsiTheme="minorHAnsi" w:cstheme="minorBidi"/>
      <w:sz w:val="24"/>
      <w:szCs w:val="24"/>
    </w:rPr>
  </w:style>
  <w:style w:type="character" w:customStyle="1" w:styleId="90">
    <w:name w:val="Заголовок 9 Знак"/>
    <w:basedOn w:val="a0"/>
    <w:link w:val="9"/>
    <w:semiHidden/>
    <w:rsid w:val="002A3733"/>
    <w:rPr>
      <w:rFonts w:asciiTheme="majorHAnsi" w:eastAsiaTheme="majorEastAsia" w:hAnsiTheme="majorHAnsi" w:cstheme="majorBidi"/>
      <w:sz w:val="22"/>
      <w:szCs w:val="22"/>
    </w:rPr>
  </w:style>
  <w:style w:type="paragraph" w:styleId="a6">
    <w:name w:val="caption"/>
    <w:basedOn w:val="a"/>
    <w:next w:val="a"/>
    <w:semiHidden/>
    <w:unhideWhenUsed/>
    <w:qFormat/>
    <w:rsid w:val="002A3733"/>
    <w:rPr>
      <w:b/>
      <w:bCs/>
      <w:sz w:val="20"/>
      <w:szCs w:val="20"/>
    </w:rPr>
  </w:style>
  <w:style w:type="paragraph" w:styleId="a7">
    <w:name w:val="Title"/>
    <w:basedOn w:val="a"/>
    <w:next w:val="a"/>
    <w:link w:val="a8"/>
    <w:qFormat/>
    <w:rsid w:val="002A3733"/>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2A3733"/>
    <w:rPr>
      <w:rFonts w:ascii="Cambria" w:eastAsiaTheme="majorEastAsia" w:hAnsi="Cambria" w:cstheme="majorBidi"/>
      <w:b/>
      <w:bCs/>
      <w:kern w:val="28"/>
      <w:sz w:val="32"/>
      <w:szCs w:val="32"/>
    </w:rPr>
  </w:style>
  <w:style w:type="character" w:styleId="a9">
    <w:name w:val="Emphasis"/>
    <w:basedOn w:val="a0"/>
    <w:qFormat/>
    <w:rsid w:val="002A3733"/>
    <w:rPr>
      <w:i/>
      <w:iCs/>
    </w:rPr>
  </w:style>
  <w:style w:type="paragraph" w:styleId="aa">
    <w:name w:val="No Spacing"/>
    <w:uiPriority w:val="1"/>
    <w:qFormat/>
    <w:rsid w:val="002A3733"/>
    <w:rPr>
      <w:sz w:val="24"/>
      <w:szCs w:val="24"/>
    </w:rPr>
  </w:style>
  <w:style w:type="paragraph" w:styleId="ab">
    <w:name w:val="List Paragraph"/>
    <w:basedOn w:val="a"/>
    <w:uiPriority w:val="34"/>
    <w:qFormat/>
    <w:rsid w:val="002A3733"/>
    <w:pPr>
      <w:ind w:left="708"/>
    </w:pPr>
  </w:style>
  <w:style w:type="paragraph" w:styleId="21">
    <w:name w:val="Quote"/>
    <w:basedOn w:val="a"/>
    <w:next w:val="a"/>
    <w:link w:val="22"/>
    <w:uiPriority w:val="29"/>
    <w:qFormat/>
    <w:rsid w:val="002A3733"/>
    <w:rPr>
      <w:i/>
      <w:iCs/>
      <w:color w:val="000000"/>
    </w:rPr>
  </w:style>
  <w:style w:type="character" w:customStyle="1" w:styleId="22">
    <w:name w:val="Цитата 2 Знак"/>
    <w:basedOn w:val="a0"/>
    <w:link w:val="21"/>
    <w:uiPriority w:val="29"/>
    <w:rsid w:val="002A3733"/>
    <w:rPr>
      <w:i/>
      <w:iCs/>
      <w:color w:val="000000"/>
      <w:sz w:val="24"/>
      <w:szCs w:val="24"/>
    </w:rPr>
  </w:style>
  <w:style w:type="paragraph" w:styleId="ac">
    <w:name w:val="Intense Quote"/>
    <w:basedOn w:val="a"/>
    <w:next w:val="a"/>
    <w:link w:val="ad"/>
    <w:uiPriority w:val="30"/>
    <w:qFormat/>
    <w:rsid w:val="002A3733"/>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2A3733"/>
    <w:rPr>
      <w:rFonts w:eastAsiaTheme="majorEastAsia" w:cstheme="majorBidi"/>
      <w:b/>
      <w:bCs/>
      <w:i/>
      <w:iCs/>
      <w:color w:val="4F81BD"/>
      <w:sz w:val="24"/>
      <w:szCs w:val="24"/>
    </w:rPr>
  </w:style>
  <w:style w:type="character" w:styleId="ae">
    <w:name w:val="Subtle Emphasis"/>
    <w:basedOn w:val="a0"/>
    <w:uiPriority w:val="19"/>
    <w:qFormat/>
    <w:rsid w:val="002A3733"/>
    <w:rPr>
      <w:i/>
      <w:iCs/>
      <w:color w:val="808080"/>
    </w:rPr>
  </w:style>
  <w:style w:type="character" w:styleId="af">
    <w:name w:val="Intense Emphasis"/>
    <w:basedOn w:val="a0"/>
    <w:uiPriority w:val="21"/>
    <w:qFormat/>
    <w:rsid w:val="002A3733"/>
    <w:rPr>
      <w:b/>
      <w:bCs/>
      <w:i/>
      <w:iCs/>
      <w:color w:val="4F81BD"/>
    </w:rPr>
  </w:style>
  <w:style w:type="character" w:styleId="af0">
    <w:name w:val="Subtle Reference"/>
    <w:basedOn w:val="a0"/>
    <w:uiPriority w:val="31"/>
    <w:qFormat/>
    <w:rsid w:val="002A3733"/>
    <w:rPr>
      <w:smallCaps/>
      <w:color w:val="C0504D"/>
      <w:u w:val="single"/>
    </w:rPr>
  </w:style>
  <w:style w:type="character" w:styleId="af1">
    <w:name w:val="Intense Reference"/>
    <w:basedOn w:val="a0"/>
    <w:uiPriority w:val="32"/>
    <w:qFormat/>
    <w:rsid w:val="002A3733"/>
    <w:rPr>
      <w:b/>
      <w:bCs/>
      <w:smallCaps/>
      <w:color w:val="C0504D"/>
      <w:spacing w:val="5"/>
      <w:u w:val="single"/>
    </w:rPr>
  </w:style>
  <w:style w:type="character" w:styleId="af2">
    <w:name w:val="Book Title"/>
    <w:basedOn w:val="a0"/>
    <w:uiPriority w:val="33"/>
    <w:qFormat/>
    <w:rsid w:val="002A3733"/>
    <w:rPr>
      <w:b/>
      <w:bCs/>
      <w:smallCaps/>
      <w:spacing w:val="5"/>
    </w:rPr>
  </w:style>
  <w:style w:type="paragraph" w:styleId="af3">
    <w:name w:val="TOC Heading"/>
    <w:basedOn w:val="1"/>
    <w:next w:val="a"/>
    <w:uiPriority w:val="39"/>
    <w:semiHidden/>
    <w:unhideWhenUsed/>
    <w:qFormat/>
    <w:rsid w:val="002A3733"/>
    <w:pPr>
      <w:outlineLvl w:val="9"/>
    </w:pPr>
    <w:rPr>
      <w:rFonts w:asciiTheme="majorHAnsi" w:hAnsiTheme="majorHAnsi"/>
    </w:rPr>
  </w:style>
  <w:style w:type="paragraph" w:styleId="af4">
    <w:name w:val="Normal (Web)"/>
    <w:basedOn w:val="a"/>
    <w:rsid w:val="002A3733"/>
    <w:pPr>
      <w:spacing w:before="100" w:beforeAutospacing="1" w:after="100" w:afterAutospacing="1"/>
    </w:pPr>
  </w:style>
  <w:style w:type="paragraph" w:customStyle="1" w:styleId="210">
    <w:name w:val="Цитата 21"/>
    <w:basedOn w:val="a"/>
    <w:rsid w:val="002A3733"/>
    <w:pPr>
      <w:spacing w:before="100" w:beforeAutospacing="1" w:after="100" w:afterAutospacing="1"/>
    </w:pPr>
  </w:style>
  <w:style w:type="paragraph" w:styleId="af5">
    <w:name w:val="Body Text"/>
    <w:basedOn w:val="a"/>
    <w:link w:val="af6"/>
    <w:rsid w:val="002A3733"/>
    <w:pPr>
      <w:spacing w:after="120"/>
    </w:pPr>
    <w:rPr>
      <w:sz w:val="20"/>
      <w:szCs w:val="20"/>
    </w:rPr>
  </w:style>
  <w:style w:type="character" w:customStyle="1" w:styleId="af6">
    <w:name w:val="Основной текст Знак"/>
    <w:basedOn w:val="a0"/>
    <w:link w:val="af5"/>
    <w:rsid w:val="002A3733"/>
  </w:style>
</w:styles>
</file>

<file path=word/webSettings.xml><?xml version="1.0" encoding="utf-8"?>
<w:webSettings xmlns:r="http://schemas.openxmlformats.org/officeDocument/2006/relationships" xmlns:w="http://schemas.openxmlformats.org/wordprocessingml/2006/main">
  <w:divs>
    <w:div w:id="15758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8953-BF71-4414-8785-B1460737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ГАИ-43</cp:lastModifiedBy>
  <cp:revision>24</cp:revision>
  <cp:lastPrinted>2021-03-03T10:48:00Z</cp:lastPrinted>
  <dcterms:created xsi:type="dcterms:W3CDTF">2020-11-06T08:33:00Z</dcterms:created>
  <dcterms:modified xsi:type="dcterms:W3CDTF">2022-10-10T07:04:00Z</dcterms:modified>
</cp:coreProperties>
</file>