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1B" w:rsidRDefault="002E019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.1pt;margin-top:-2.7pt;width:483.3pt;height:48.5pt;z-index:251658240" fillcolor="yellow" strokeweight="2.25pt">
            <v:fill color2="fill darken(153)" rotate="t" focusposition=".5,.5" focussize="" method="linear sigma" focus="100%" type="gradientRadial"/>
            <v:stroke endcap="round"/>
            <v:shadow color="#868686"/>
            <v:textpath style="font-family:&quot;Arial Black&quot;;v-text-kern:t" trim="t" fitpath="t" string="ВНИМАНИЕ!"/>
          </v:shape>
        </w:pict>
      </w:r>
    </w:p>
    <w:p w:rsidR="00034A1B" w:rsidRDefault="00034A1B" w:rsidP="00034A1B">
      <w:pPr>
        <w:shd w:val="clear" w:color="auto" w:fill="FFFFFF"/>
        <w:spacing w:line="240" w:lineRule="atLeast"/>
        <w:rPr>
          <w:imprint/>
          <w:color w:val="FF0000"/>
          <w:sz w:val="66"/>
          <w:szCs w:val="66"/>
          <w:u w:val="single"/>
        </w:rPr>
      </w:pPr>
    </w:p>
    <w:p w:rsidR="00DF10F9" w:rsidRDefault="002E0198" w:rsidP="00006B32">
      <w:pPr>
        <w:shd w:val="clear" w:color="auto" w:fill="FFFFFF"/>
        <w:ind w:right="283"/>
        <w:jc w:val="center"/>
        <w:rPr>
          <w:imprint/>
          <w:color w:val="FF0000"/>
          <w:sz w:val="66"/>
          <w:szCs w:val="66"/>
          <w:u w:val="single"/>
          <w:lang w:val="en-US"/>
        </w:rPr>
      </w:pPr>
      <w:r>
        <w:rPr>
          <w:noProof/>
        </w:rPr>
        <w:pict>
          <v:shape id="_x0000_s1028" type="#_x0000_t136" style="position:absolute;left:0;text-align:left;margin-left:8.1pt;margin-top:7.1pt;width:496.35pt;height:97.55pt;z-index:251661312" fillcolor="red" strokeweight="2.25pt">
            <v:fill color2="#900" rotate="t"/>
            <v:stroke endcap="round"/>
            <v:shadow color="#868686"/>
            <v:textpath style="font-family:&quot;Arial Black&quot;;v-text-kern:t" trim="t" fitpath="t" string="с 25 по 31 октября 2021 года"/>
          </v:shape>
        </w:pict>
      </w:r>
    </w:p>
    <w:p w:rsidR="00006B32" w:rsidRDefault="00006B32" w:rsidP="00034A1B">
      <w:pPr>
        <w:shd w:val="clear" w:color="auto" w:fill="FFFFFF"/>
        <w:jc w:val="center"/>
        <w:rPr>
          <w:imprint/>
          <w:color w:val="000000"/>
          <w:sz w:val="52"/>
          <w:szCs w:val="52"/>
        </w:rPr>
      </w:pPr>
    </w:p>
    <w:p w:rsidR="00DF10F9" w:rsidRDefault="00DF10F9" w:rsidP="00DF10F9">
      <w:pPr>
        <w:shd w:val="clear" w:color="auto" w:fill="FFFFFF"/>
        <w:rPr>
          <w:imprint/>
          <w:color w:val="000000"/>
          <w:sz w:val="56"/>
          <w:szCs w:val="56"/>
          <w:lang w:val="en-US"/>
        </w:rPr>
      </w:pPr>
    </w:p>
    <w:p w:rsidR="00034A1B" w:rsidRPr="00A6486B" w:rsidRDefault="00034A1B" w:rsidP="00034A1B">
      <w:pPr>
        <w:shd w:val="clear" w:color="auto" w:fill="FFFFFF"/>
        <w:jc w:val="center"/>
        <w:rPr>
          <w:imprint/>
          <w:color w:val="000000"/>
          <w:sz w:val="56"/>
          <w:szCs w:val="56"/>
        </w:rPr>
      </w:pPr>
      <w:r w:rsidRPr="00A6486B">
        <w:rPr>
          <w:imprint/>
          <w:color w:val="000000"/>
          <w:sz w:val="56"/>
          <w:szCs w:val="56"/>
        </w:rPr>
        <w:t>В целях предупреждения ДТП с участием детей, а также в преддверии</w:t>
      </w:r>
    </w:p>
    <w:p w:rsidR="00034A1B" w:rsidRPr="00A6486B" w:rsidRDefault="00034A1B" w:rsidP="00034A1B">
      <w:pPr>
        <w:shd w:val="clear" w:color="auto" w:fill="FFFFFF"/>
        <w:jc w:val="center"/>
        <w:rPr>
          <w:imprint/>
          <w:color w:val="000000"/>
          <w:sz w:val="56"/>
          <w:szCs w:val="56"/>
        </w:rPr>
      </w:pPr>
      <w:r w:rsidRPr="00A6486B">
        <w:rPr>
          <w:imprint/>
          <w:color w:val="000000"/>
          <w:sz w:val="56"/>
          <w:szCs w:val="56"/>
        </w:rPr>
        <w:t>осенних школьных каникул</w:t>
      </w:r>
    </w:p>
    <w:p w:rsidR="00034A1B" w:rsidRPr="00A6486B" w:rsidRDefault="00034A1B" w:rsidP="00034A1B">
      <w:pPr>
        <w:shd w:val="clear" w:color="auto" w:fill="FFFFFF"/>
        <w:jc w:val="center"/>
        <w:rPr>
          <w:imprint/>
          <w:color w:val="000000"/>
          <w:sz w:val="56"/>
          <w:szCs w:val="56"/>
        </w:rPr>
      </w:pPr>
      <w:r w:rsidRPr="00A6486B">
        <w:rPr>
          <w:imprint/>
          <w:color w:val="000000"/>
          <w:sz w:val="56"/>
          <w:szCs w:val="56"/>
        </w:rPr>
        <w:t>Госавтоинспекцией Могилевской области</w:t>
      </w:r>
    </w:p>
    <w:p w:rsidR="00034A1B" w:rsidRPr="00DF10F9" w:rsidRDefault="00034A1B" w:rsidP="00034A1B">
      <w:pPr>
        <w:shd w:val="clear" w:color="auto" w:fill="FFFFFF"/>
        <w:jc w:val="center"/>
        <w:rPr>
          <w:imprint/>
          <w:color w:val="000000"/>
          <w:sz w:val="56"/>
          <w:szCs w:val="56"/>
        </w:rPr>
      </w:pPr>
      <w:r w:rsidRPr="00DF10F9">
        <w:rPr>
          <w:imprint/>
          <w:color w:val="000000"/>
          <w:sz w:val="56"/>
          <w:szCs w:val="56"/>
        </w:rPr>
        <w:t>проводится</w:t>
      </w:r>
    </w:p>
    <w:p w:rsidR="00034A1B" w:rsidRDefault="002E0198" w:rsidP="00034A1B">
      <w:pPr>
        <w:tabs>
          <w:tab w:val="left" w:pos="3619"/>
        </w:tabs>
      </w:pPr>
      <w:r>
        <w:rPr>
          <w:noProof/>
        </w:rPr>
        <w:pict>
          <v:shape id="_x0000_s1027" type="#_x0000_t136" style="position:absolute;margin-left:15.15pt;margin-top:10.15pt;width:489.3pt;height:123.65pt;z-index:251659264" fillcolor="yellow" strokeweight="2.25pt">
            <v:fill color2="fill darken(153)" rotate="t" focusposition=".5,.5" focussize="" method="linear sigma" focus="100%" type="gradientRadial"/>
            <v:stroke endcap="round"/>
            <v:shadow color="#868686"/>
            <v:textpath style="font-family:&quot;Arial Black&quot;;v-text-kern:t" trim="t" fitpath="t" string="НЕДЕЛЯ&#10;ДЕТСКОЙ&#10;БЕЗОПАСНОСТИ"/>
          </v:shape>
        </w:pict>
      </w:r>
    </w:p>
    <w:p w:rsidR="00034A1B" w:rsidRPr="00034A1B" w:rsidRDefault="00034A1B" w:rsidP="00034A1B"/>
    <w:p w:rsidR="00034A1B" w:rsidRPr="00034A1B" w:rsidRDefault="00034A1B" w:rsidP="00034A1B"/>
    <w:p w:rsidR="00034A1B" w:rsidRPr="00034A1B" w:rsidRDefault="00034A1B" w:rsidP="00034A1B"/>
    <w:p w:rsidR="00034A1B" w:rsidRPr="00034A1B" w:rsidRDefault="00034A1B" w:rsidP="00034A1B"/>
    <w:p w:rsidR="00034A1B" w:rsidRPr="00034A1B" w:rsidRDefault="00034A1B" w:rsidP="00034A1B"/>
    <w:p w:rsidR="00034A1B" w:rsidRPr="00034A1B" w:rsidRDefault="00034A1B" w:rsidP="00034A1B"/>
    <w:p w:rsidR="00034A1B" w:rsidRDefault="00034A1B" w:rsidP="00034A1B"/>
    <w:p w:rsidR="00006B32" w:rsidRDefault="00006B32" w:rsidP="00034A1B"/>
    <w:p w:rsidR="00006B32" w:rsidRPr="00034A1B" w:rsidRDefault="00006B32" w:rsidP="00034A1B"/>
    <w:p w:rsidR="00034A1B" w:rsidRPr="00034A1B" w:rsidRDefault="00034A1B" w:rsidP="00034A1B"/>
    <w:p w:rsidR="00006B32" w:rsidRPr="0046679B" w:rsidRDefault="00006B32" w:rsidP="00006B32">
      <w:pPr>
        <w:shd w:val="clear" w:color="auto" w:fill="FFFFFF"/>
        <w:ind w:right="283"/>
        <w:rPr>
          <w:b/>
          <w:i/>
          <w:imprint/>
          <w:color w:val="FF0000"/>
          <w:sz w:val="52"/>
          <w:szCs w:val="52"/>
        </w:rPr>
      </w:pPr>
      <w:r>
        <w:rPr>
          <w:b/>
          <w:i/>
          <w:noProof/>
          <w:sz w:val="50"/>
          <w:szCs w:val="5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379095</wp:posOffset>
            </wp:positionV>
            <wp:extent cx="3307080" cy="2483485"/>
            <wp:effectExtent l="19050" t="0" r="7620" b="0"/>
            <wp:wrapTight wrapText="bothSides">
              <wp:wrapPolygon edited="0">
                <wp:start x="498" y="0"/>
                <wp:lineTo x="-124" y="1160"/>
                <wp:lineTo x="0" y="21208"/>
                <wp:lineTo x="498" y="21374"/>
                <wp:lineTo x="21028" y="21374"/>
                <wp:lineTo x="21152" y="21374"/>
                <wp:lineTo x="21401" y="21208"/>
                <wp:lineTo x="21525" y="21208"/>
                <wp:lineTo x="21650" y="19551"/>
                <wp:lineTo x="21650" y="1160"/>
                <wp:lineTo x="21401" y="166"/>
                <wp:lineTo x="21028" y="0"/>
                <wp:lineTo x="498" y="0"/>
              </wp:wrapPolygon>
            </wp:wrapTight>
            <wp:docPr id="3" name="Рисунок 0" descr="IMG_4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8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2483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F10F9" w:rsidRPr="0046679B" w:rsidRDefault="00DF10F9" w:rsidP="00DF10F9">
      <w:pPr>
        <w:shd w:val="clear" w:color="auto" w:fill="FFFFFF"/>
        <w:jc w:val="center"/>
        <w:rPr>
          <w:rFonts w:ascii="Comic Sans MS" w:hAnsi="Comic Sans MS"/>
          <w:b/>
          <w:imprint/>
          <w:color w:val="FF0000"/>
          <w:sz w:val="58"/>
          <w:szCs w:val="58"/>
        </w:rPr>
      </w:pPr>
      <w:r w:rsidRPr="0046679B">
        <w:rPr>
          <w:rFonts w:ascii="Comic Sans MS" w:hAnsi="Comic Sans MS"/>
          <w:b/>
          <w:imprint/>
          <w:color w:val="FF0000"/>
          <w:sz w:val="58"/>
          <w:szCs w:val="58"/>
        </w:rPr>
        <w:t>ЖИЗНЬ ДЕТЕЙ ЗАВИСИТ ОТ ВЗРОСЛЫХ!</w:t>
      </w:r>
    </w:p>
    <w:p w:rsidR="00DF10F9" w:rsidRPr="0046679B" w:rsidRDefault="0046679B" w:rsidP="00DF10F9">
      <w:pPr>
        <w:shd w:val="clear" w:color="auto" w:fill="FFFFFF"/>
        <w:jc w:val="center"/>
        <w:rPr>
          <w:rFonts w:ascii="Comic Sans MS" w:hAnsi="Comic Sans MS"/>
          <w:b/>
          <w:imprint/>
          <w:color w:val="FF0000"/>
          <w:sz w:val="58"/>
          <w:szCs w:val="58"/>
        </w:rPr>
      </w:pPr>
      <w:r w:rsidRPr="0046679B">
        <w:rPr>
          <w:rFonts w:ascii="Comic Sans MS" w:hAnsi="Comic Sans MS"/>
          <w:b/>
          <w:imprint/>
          <w:color w:val="FF0000"/>
          <w:sz w:val="58"/>
          <w:szCs w:val="58"/>
        </w:rPr>
        <w:t>БУДЬТЕ ДОСТОЙНЫМ ПРИМЕРОМ ВАШИМ ДЕТЯМ!</w:t>
      </w:r>
    </w:p>
    <w:p w:rsidR="00DF10F9" w:rsidRPr="0046679B" w:rsidRDefault="00DF10F9" w:rsidP="00DF10F9">
      <w:pPr>
        <w:shd w:val="clear" w:color="auto" w:fill="FFFFFF"/>
        <w:tabs>
          <w:tab w:val="left" w:pos="4384"/>
        </w:tabs>
        <w:ind w:right="424"/>
        <w:rPr>
          <w:rFonts w:ascii="Book Antiqua" w:hAnsi="Book Antiqua"/>
          <w:b/>
          <w:imprint/>
        </w:rPr>
      </w:pPr>
    </w:p>
    <w:p w:rsidR="00DF10F9" w:rsidRPr="0046679B" w:rsidRDefault="00DF10F9" w:rsidP="00DF10F9">
      <w:pPr>
        <w:shd w:val="clear" w:color="auto" w:fill="FFFFFF"/>
        <w:tabs>
          <w:tab w:val="left" w:pos="4384"/>
        </w:tabs>
        <w:ind w:right="424"/>
        <w:rPr>
          <w:rFonts w:ascii="Book Antiqua" w:hAnsi="Book Antiqua"/>
          <w:b/>
          <w:imprint/>
        </w:rPr>
      </w:pPr>
    </w:p>
    <w:p w:rsidR="00353E11" w:rsidRPr="0046679B" w:rsidRDefault="00034A1B" w:rsidP="00DF10F9">
      <w:pPr>
        <w:shd w:val="clear" w:color="auto" w:fill="FFFFFF"/>
        <w:tabs>
          <w:tab w:val="left" w:pos="4384"/>
        </w:tabs>
        <w:ind w:right="424"/>
        <w:jc w:val="right"/>
        <w:rPr>
          <w:rFonts w:ascii="Book Antiqua" w:hAnsi="Book Antiqua"/>
          <w:b/>
          <w:imprint/>
          <w:color w:val="FF0000"/>
        </w:rPr>
      </w:pPr>
      <w:bookmarkStart w:id="0" w:name="_GoBack"/>
      <w:bookmarkEnd w:id="0"/>
      <w:r w:rsidRPr="00034A1B">
        <w:rPr>
          <w:rFonts w:ascii="Book Antiqua" w:hAnsi="Book Antiqua"/>
          <w:b/>
          <w:imprint/>
        </w:rPr>
        <w:t>ГАИ УВД Могилевского облисполкома</w:t>
      </w:r>
      <w:r w:rsidR="00DF10F9">
        <w:rPr>
          <w:rFonts w:ascii="Book Antiqua" w:hAnsi="Book Antiqua"/>
          <w:b/>
          <w:imprint/>
        </w:rPr>
        <w:tab/>
      </w:r>
    </w:p>
    <w:sectPr w:rsidR="00353E11" w:rsidRPr="0046679B" w:rsidSect="00DF10F9">
      <w:pgSz w:w="11907" w:h="16840"/>
      <w:pgMar w:top="851" w:right="850" w:bottom="142" w:left="851" w:header="720" w:footer="720" w:gutter="0"/>
      <w:pgBorders w:offsetFrom="page">
        <w:top w:val="flowersDaisies" w:sz="14" w:space="24" w:color="auto"/>
        <w:left w:val="flowersDaisies" w:sz="14" w:space="24" w:color="auto"/>
        <w:bottom w:val="flowersDaisies" w:sz="14" w:space="24" w:color="auto"/>
        <w:right w:val="flowersDaisies" w:sz="1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209"/>
    <w:rsid w:val="00006B32"/>
    <w:rsid w:val="00030BE2"/>
    <w:rsid w:val="00034A1B"/>
    <w:rsid w:val="00065A02"/>
    <w:rsid w:val="002E0198"/>
    <w:rsid w:val="00353E11"/>
    <w:rsid w:val="00367E56"/>
    <w:rsid w:val="003F4FDB"/>
    <w:rsid w:val="00455E88"/>
    <w:rsid w:val="0046679B"/>
    <w:rsid w:val="0047008F"/>
    <w:rsid w:val="0067103F"/>
    <w:rsid w:val="006813B2"/>
    <w:rsid w:val="00746143"/>
    <w:rsid w:val="00873EE9"/>
    <w:rsid w:val="008B14B3"/>
    <w:rsid w:val="00983D13"/>
    <w:rsid w:val="00A52A5D"/>
    <w:rsid w:val="00A539B6"/>
    <w:rsid w:val="00A6486B"/>
    <w:rsid w:val="00AF3675"/>
    <w:rsid w:val="00BD2209"/>
    <w:rsid w:val="00DF10F9"/>
    <w:rsid w:val="00EE2CE5"/>
    <w:rsid w:val="00E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09"/>
  </w:style>
  <w:style w:type="paragraph" w:styleId="1">
    <w:name w:val="heading 1"/>
    <w:basedOn w:val="a"/>
    <w:next w:val="a"/>
    <w:link w:val="10"/>
    <w:qFormat/>
    <w:rsid w:val="00EF5D2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5A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5A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A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A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5A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5A0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065A0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65A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5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65A0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EF5D29"/>
    <w:pPr>
      <w:spacing w:after="60"/>
      <w:jc w:val="center"/>
      <w:outlineLvl w:val="1"/>
    </w:pPr>
    <w:rPr>
      <w:rFonts w:ascii="Cambria" w:eastAsiaTheme="majorEastAsia" w:hAnsi="Cambria" w:cstheme="majorBidi"/>
      <w:sz w:val="24"/>
      <w:szCs w:val="24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EF5D29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8B14B3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EF5D29"/>
    <w:rPr>
      <w:b/>
      <w:bCs/>
    </w:rPr>
  </w:style>
  <w:style w:type="character" w:customStyle="1" w:styleId="10">
    <w:name w:val="Заголовок 1 Знак"/>
    <w:basedOn w:val="a0"/>
    <w:link w:val="1"/>
    <w:rsid w:val="00EF5D2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65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65A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5A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65A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65A0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65A0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65A02"/>
    <w:rPr>
      <w:b/>
      <w:bCs/>
    </w:rPr>
  </w:style>
  <w:style w:type="paragraph" w:styleId="a7">
    <w:name w:val="Title"/>
    <w:basedOn w:val="a"/>
    <w:next w:val="a"/>
    <w:link w:val="a8"/>
    <w:qFormat/>
    <w:rsid w:val="00EF5D2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F5D29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EF5D29"/>
    <w:rPr>
      <w:i/>
      <w:iCs/>
    </w:rPr>
  </w:style>
  <w:style w:type="paragraph" w:styleId="aa">
    <w:name w:val="No Spacing"/>
    <w:uiPriority w:val="1"/>
    <w:qFormat/>
    <w:rsid w:val="00EF5D29"/>
    <w:rPr>
      <w:sz w:val="24"/>
      <w:szCs w:val="24"/>
    </w:rPr>
  </w:style>
  <w:style w:type="paragraph" w:styleId="ab">
    <w:name w:val="List Paragraph"/>
    <w:basedOn w:val="a"/>
    <w:uiPriority w:val="34"/>
    <w:qFormat/>
    <w:rsid w:val="00065A02"/>
    <w:pPr>
      <w:ind w:left="708"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F5D29"/>
    <w:rPr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F5D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F5D29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EF5D29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EF5D2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F5D2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F5D2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F5D2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F5D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5A02"/>
    <w:pPr>
      <w:outlineLvl w:val="9"/>
    </w:pPr>
    <w:rPr>
      <w:rFonts w:asciiTheme="majorHAnsi" w:hAnsiTheme="majorHAnsi"/>
    </w:rPr>
  </w:style>
  <w:style w:type="paragraph" w:styleId="af4">
    <w:name w:val="Body Text"/>
    <w:basedOn w:val="a"/>
    <w:link w:val="af5"/>
    <w:rsid w:val="00BD2209"/>
    <w:pPr>
      <w:jc w:val="both"/>
    </w:pPr>
    <w:rPr>
      <w:rFonts w:ascii="Courier New" w:hAnsi="Courier New"/>
      <w:sz w:val="28"/>
    </w:rPr>
  </w:style>
  <w:style w:type="character" w:customStyle="1" w:styleId="af5">
    <w:name w:val="Основной текст Знак"/>
    <w:basedOn w:val="a0"/>
    <w:link w:val="af4"/>
    <w:rsid w:val="00BD2209"/>
    <w:rPr>
      <w:rFonts w:ascii="Courier New" w:hAnsi="Courier New"/>
      <w:sz w:val="28"/>
    </w:rPr>
  </w:style>
  <w:style w:type="paragraph" w:styleId="af6">
    <w:name w:val="Balloon Text"/>
    <w:basedOn w:val="a"/>
    <w:link w:val="af7"/>
    <w:uiPriority w:val="99"/>
    <w:semiHidden/>
    <w:unhideWhenUsed/>
    <w:rsid w:val="00034A1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3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09AAD-81D2-4A88-9EED-6D70D94E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2020-10-20T07:59:00Z</dcterms:created>
  <dcterms:modified xsi:type="dcterms:W3CDTF">2021-10-17T13:23:00Z</dcterms:modified>
</cp:coreProperties>
</file>