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B4" w:rsidRDefault="00461EB4" w:rsidP="00461EB4"/>
    <w:p w:rsidR="00982FC9" w:rsidRPr="00982FC9" w:rsidRDefault="00982FC9" w:rsidP="00982FC9">
      <w:pPr>
        <w:jc w:val="both"/>
        <w:rPr>
          <w:b/>
          <w:sz w:val="30"/>
          <w:szCs w:val="30"/>
        </w:rPr>
      </w:pPr>
      <w:bookmarkStart w:id="0" w:name="_GoBack"/>
      <w:r w:rsidRPr="00982FC9">
        <w:rPr>
          <w:b/>
          <w:sz w:val="30"/>
          <w:szCs w:val="30"/>
        </w:rPr>
        <w:t>О применении налога на профессиональный доход по контекстной рекламе и реализации имущественных прав</w:t>
      </w:r>
    </w:p>
    <w:bookmarkEnd w:id="0"/>
    <w:p w:rsidR="00982FC9" w:rsidRPr="00982FC9" w:rsidRDefault="00982FC9" w:rsidP="00982FC9">
      <w:pPr>
        <w:jc w:val="both"/>
        <w:rPr>
          <w:b/>
          <w:sz w:val="30"/>
          <w:szCs w:val="30"/>
        </w:rPr>
      </w:pPr>
    </w:p>
    <w:p w:rsidR="00982FC9" w:rsidRDefault="00982FC9" w:rsidP="00982FC9">
      <w:pPr>
        <w:jc w:val="both"/>
        <w:rPr>
          <w:sz w:val="30"/>
          <w:szCs w:val="30"/>
        </w:rPr>
      </w:pPr>
      <w:r w:rsidRPr="00982FC9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 </w:t>
      </w:r>
      <w:r w:rsidRPr="00982FC9">
        <w:rPr>
          <w:sz w:val="30"/>
          <w:szCs w:val="30"/>
        </w:rPr>
        <w:t xml:space="preserve"> Министерство по налогам и сборам Республики Беларусь в связи с возникающими на практике вопросами по применению физическими лицами налога на профессиональный доход в отношении деятельности по предоставлению места для рекламы на своих сайтах, </w:t>
      </w:r>
      <w:proofErr w:type="spellStart"/>
      <w:r w:rsidRPr="00982FC9">
        <w:rPr>
          <w:sz w:val="30"/>
          <w:szCs w:val="30"/>
        </w:rPr>
        <w:t>видеоблогах</w:t>
      </w:r>
      <w:proofErr w:type="spellEnd"/>
      <w:r w:rsidRPr="00982FC9">
        <w:rPr>
          <w:sz w:val="30"/>
          <w:szCs w:val="30"/>
        </w:rPr>
        <w:t xml:space="preserve">, мобильных приложениях посредством сервисов контекстной рекламы от </w:t>
      </w:r>
      <w:proofErr w:type="spellStart"/>
      <w:r w:rsidRPr="00982FC9">
        <w:rPr>
          <w:sz w:val="30"/>
          <w:szCs w:val="30"/>
        </w:rPr>
        <w:t>Google</w:t>
      </w:r>
      <w:proofErr w:type="spellEnd"/>
      <w:r w:rsidRPr="00982FC9">
        <w:rPr>
          <w:sz w:val="30"/>
          <w:szCs w:val="30"/>
        </w:rPr>
        <w:t xml:space="preserve"> (</w:t>
      </w:r>
      <w:proofErr w:type="spellStart"/>
      <w:r w:rsidRPr="00982FC9">
        <w:rPr>
          <w:sz w:val="30"/>
          <w:szCs w:val="30"/>
        </w:rPr>
        <w:t>Google</w:t>
      </w:r>
      <w:proofErr w:type="spellEnd"/>
      <w:r w:rsidRPr="00982FC9">
        <w:rPr>
          <w:sz w:val="30"/>
          <w:szCs w:val="30"/>
        </w:rPr>
        <w:t xml:space="preserve"> </w:t>
      </w:r>
      <w:proofErr w:type="spellStart"/>
      <w:r w:rsidRPr="00982FC9">
        <w:rPr>
          <w:sz w:val="30"/>
          <w:szCs w:val="30"/>
        </w:rPr>
        <w:t>AdSense</w:t>
      </w:r>
      <w:proofErr w:type="spellEnd"/>
      <w:r w:rsidRPr="00982FC9">
        <w:rPr>
          <w:sz w:val="30"/>
          <w:szCs w:val="30"/>
        </w:rPr>
        <w:t xml:space="preserve">), </w:t>
      </w:r>
      <w:proofErr w:type="spellStart"/>
      <w:r w:rsidRPr="00982FC9">
        <w:rPr>
          <w:sz w:val="30"/>
          <w:szCs w:val="30"/>
        </w:rPr>
        <w:t>Яндекс</w:t>
      </w:r>
      <w:proofErr w:type="spellEnd"/>
      <w:r w:rsidRPr="00982FC9">
        <w:rPr>
          <w:sz w:val="30"/>
          <w:szCs w:val="30"/>
        </w:rPr>
        <w:t xml:space="preserve">, а также в отношении реализуемых имущественных прав (например, размещение и предоставление за плату созданных физическим лицом мобильных приложений) разъясняет следующее. </w:t>
      </w:r>
    </w:p>
    <w:p w:rsidR="00982FC9" w:rsidRDefault="00982FC9" w:rsidP="00982FC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982FC9">
        <w:rPr>
          <w:sz w:val="30"/>
          <w:szCs w:val="30"/>
        </w:rPr>
        <w:t xml:space="preserve">1. В соответствии с частью первой статьи 7 Закона Республики Беларусь от 30.12.2022 № 230-З «Об изменении законов по вопросам налогообложения» (далее – Закон) физические лица вправе применять налог на профессиональный доход в порядке, установленном главой 40 Налогового кодекса Республики Беларусь, в отношении деятельности по выполнению работ (оказанию услуг) по заказам иных физических лиц, в том числе зарегистрированных в качестве индивидуальных предпринимателей,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(оказанных услуг) сети Интернет. </w:t>
      </w:r>
    </w:p>
    <w:p w:rsidR="00982FC9" w:rsidRDefault="00982FC9" w:rsidP="00982FC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982FC9">
        <w:rPr>
          <w:sz w:val="30"/>
          <w:szCs w:val="30"/>
        </w:rPr>
        <w:t>Если не соблюдается хотя бы одно из вышеперечисленных условий, физическое лицо не вправе применить налог на профессиональный доход.</w:t>
      </w:r>
    </w:p>
    <w:p w:rsidR="00982FC9" w:rsidRDefault="00982FC9" w:rsidP="00982FC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982FC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982FC9">
        <w:rPr>
          <w:sz w:val="30"/>
          <w:szCs w:val="30"/>
        </w:rPr>
        <w:t xml:space="preserve">Таким образом, при соблюдении норм части первой статьи 7 Закона физическое лицо вправе применить налог на профессиональный доход в отношении деятельности по предоставлению места для рекламы на своих 2 сайтах, </w:t>
      </w:r>
      <w:proofErr w:type="spellStart"/>
      <w:r w:rsidRPr="00982FC9">
        <w:rPr>
          <w:sz w:val="30"/>
          <w:szCs w:val="30"/>
        </w:rPr>
        <w:t>видеоблогах</w:t>
      </w:r>
      <w:proofErr w:type="spellEnd"/>
      <w:r w:rsidRPr="00982FC9">
        <w:rPr>
          <w:sz w:val="30"/>
          <w:szCs w:val="30"/>
        </w:rPr>
        <w:t xml:space="preserve">, мобильных приложениях посредством сервисов контекстной рекламы от </w:t>
      </w:r>
      <w:proofErr w:type="spellStart"/>
      <w:r w:rsidRPr="00982FC9">
        <w:rPr>
          <w:sz w:val="30"/>
          <w:szCs w:val="30"/>
        </w:rPr>
        <w:t>Google</w:t>
      </w:r>
      <w:proofErr w:type="spellEnd"/>
      <w:r w:rsidRPr="00982FC9">
        <w:rPr>
          <w:sz w:val="30"/>
          <w:szCs w:val="30"/>
        </w:rPr>
        <w:t xml:space="preserve"> (</w:t>
      </w:r>
      <w:proofErr w:type="spellStart"/>
      <w:r w:rsidRPr="00982FC9">
        <w:rPr>
          <w:sz w:val="30"/>
          <w:szCs w:val="30"/>
        </w:rPr>
        <w:t>Google</w:t>
      </w:r>
      <w:proofErr w:type="spellEnd"/>
      <w:r w:rsidRPr="00982FC9">
        <w:rPr>
          <w:sz w:val="30"/>
          <w:szCs w:val="30"/>
        </w:rPr>
        <w:t xml:space="preserve"> </w:t>
      </w:r>
      <w:proofErr w:type="spellStart"/>
      <w:r w:rsidRPr="00982FC9">
        <w:rPr>
          <w:sz w:val="30"/>
          <w:szCs w:val="30"/>
        </w:rPr>
        <w:t>AdSense</w:t>
      </w:r>
      <w:proofErr w:type="spellEnd"/>
      <w:r w:rsidRPr="00982FC9">
        <w:rPr>
          <w:sz w:val="30"/>
          <w:szCs w:val="30"/>
        </w:rPr>
        <w:t xml:space="preserve">), </w:t>
      </w:r>
      <w:proofErr w:type="spellStart"/>
      <w:r w:rsidRPr="00982FC9">
        <w:rPr>
          <w:sz w:val="30"/>
          <w:szCs w:val="30"/>
        </w:rPr>
        <w:t>Яндекс</w:t>
      </w:r>
      <w:proofErr w:type="spellEnd"/>
      <w:r w:rsidRPr="00982FC9">
        <w:rPr>
          <w:sz w:val="30"/>
          <w:szCs w:val="30"/>
        </w:rPr>
        <w:t>.</w:t>
      </w:r>
    </w:p>
    <w:p w:rsidR="00E601AD" w:rsidRPr="00982FC9" w:rsidRDefault="00982FC9" w:rsidP="00982FC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982FC9">
        <w:rPr>
          <w:sz w:val="30"/>
          <w:szCs w:val="30"/>
        </w:rPr>
        <w:t xml:space="preserve"> 2. Возможность применения налога на профессиональный доход при реализации (передаче) физическим лицом имущественных прав (например, размещение и предоставление за плату созданных физическим лицом мобильных приложений) иным лицам в силу положений части первой статьи 7 Закона, Перечня видов деятельности, осуществляемых физическими лицами-плательщиками налога на профессиональный доход, определенным постановлением Совета Министров Республики Беларусь от 08.12.2022 № 851, не предусмотрена</w:t>
      </w:r>
    </w:p>
    <w:sectPr w:rsidR="00E601AD" w:rsidRPr="00982FC9" w:rsidSect="00982FC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2414B"/>
    <w:rsid w:val="000C4F5A"/>
    <w:rsid w:val="00220CA9"/>
    <w:rsid w:val="00235579"/>
    <w:rsid w:val="002714AB"/>
    <w:rsid w:val="003A1FB5"/>
    <w:rsid w:val="00447463"/>
    <w:rsid w:val="00461EB4"/>
    <w:rsid w:val="004632B5"/>
    <w:rsid w:val="004C1DE5"/>
    <w:rsid w:val="004D4E8F"/>
    <w:rsid w:val="00701D83"/>
    <w:rsid w:val="0072414B"/>
    <w:rsid w:val="007C0D63"/>
    <w:rsid w:val="007C55B8"/>
    <w:rsid w:val="00823BF9"/>
    <w:rsid w:val="008A181E"/>
    <w:rsid w:val="00961D12"/>
    <w:rsid w:val="00966BB4"/>
    <w:rsid w:val="00982FC9"/>
    <w:rsid w:val="009B3716"/>
    <w:rsid w:val="009E154D"/>
    <w:rsid w:val="009E4015"/>
    <w:rsid w:val="00A0053E"/>
    <w:rsid w:val="00AE4211"/>
    <w:rsid w:val="00B344A8"/>
    <w:rsid w:val="00B63F97"/>
    <w:rsid w:val="00B720B9"/>
    <w:rsid w:val="00BD7367"/>
    <w:rsid w:val="00C16BF4"/>
    <w:rsid w:val="00C474C2"/>
    <w:rsid w:val="00C95810"/>
    <w:rsid w:val="00CA3858"/>
    <w:rsid w:val="00D37EB0"/>
    <w:rsid w:val="00D92766"/>
    <w:rsid w:val="00E11679"/>
    <w:rsid w:val="00E15DC7"/>
    <w:rsid w:val="00E601AD"/>
    <w:rsid w:val="00F66173"/>
    <w:rsid w:val="00FE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6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Качалкина Наталья Александровна</dc:creator>
  <cp:lastModifiedBy>Admin</cp:lastModifiedBy>
  <cp:revision>2</cp:revision>
  <cp:lastPrinted>2022-03-30T08:38:00Z</cp:lastPrinted>
  <dcterms:created xsi:type="dcterms:W3CDTF">2023-02-23T13:18:00Z</dcterms:created>
  <dcterms:modified xsi:type="dcterms:W3CDTF">2023-02-23T13:18:00Z</dcterms:modified>
</cp:coreProperties>
</file>