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755" w:rsidRDefault="00997755" w:rsidP="00830F14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Инспекция МНС по Могилевской области информирует об изменениях в исчислении и уплате акцизов в связи с изменениями в Налоговый кодекс Республики Беларусь с 1 января 2023 года</w:t>
      </w:r>
    </w:p>
    <w:p w:rsidR="00830F14" w:rsidRPr="00184210" w:rsidRDefault="00830F14" w:rsidP="00830F1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84210">
        <w:rPr>
          <w:rFonts w:ascii="Times New Roman" w:hAnsi="Times New Roman" w:cs="Times New Roman"/>
          <w:sz w:val="20"/>
          <w:szCs w:val="20"/>
        </w:rPr>
        <w:t xml:space="preserve">1. С 1 января 2023 г. электронные системы курения, системы для потребления табака признаются подакцизными товарами. </w:t>
      </w:r>
      <w:proofErr w:type="gramStart"/>
      <w:r w:rsidRPr="00184210">
        <w:rPr>
          <w:rFonts w:ascii="Times New Roman" w:hAnsi="Times New Roman" w:cs="Times New Roman"/>
          <w:sz w:val="20"/>
          <w:szCs w:val="20"/>
        </w:rPr>
        <w:t>При этом Налоговым кодексом Республики Беларусь (далее - Налоговый кодекс) для целей налогообложения установлены более широкие определения терминов этих подакцизных товаров, чем предусмотрено Положением о государственном регулировании производства, оборота и потребления табачного сырья и табачных изделий, производства, оборота и использования электронных систем курения, жидкостей для электронных систем курения, систем для потребления табака, утвержденным Декретом Президента Республики Беларусь от 17 декабря 2002</w:t>
      </w:r>
      <w:proofErr w:type="gramEnd"/>
      <w:r w:rsidRPr="00184210">
        <w:rPr>
          <w:rFonts w:ascii="Times New Roman" w:hAnsi="Times New Roman" w:cs="Times New Roman"/>
          <w:sz w:val="20"/>
          <w:szCs w:val="20"/>
        </w:rPr>
        <w:t xml:space="preserve"> г. № 28 «О государственном регулировании производства, оборота и потребления табачного сырья и табачных изделий».</w:t>
      </w:r>
    </w:p>
    <w:p w:rsidR="00830F14" w:rsidRPr="00184210" w:rsidRDefault="00830F14" w:rsidP="00830F1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84210">
        <w:rPr>
          <w:rFonts w:ascii="Times New Roman" w:hAnsi="Times New Roman" w:cs="Times New Roman"/>
          <w:sz w:val="20"/>
          <w:szCs w:val="20"/>
        </w:rPr>
        <w:t>Ставка акцизов на подакцизные товары «электронные системы курения» установлена на 1 штуку/1 миллилитр жидкости для электронных систем курения; ставка акцизов на подакцизный товар «системы для потребления табака» - на 1 штуку.</w:t>
      </w:r>
    </w:p>
    <w:p w:rsidR="000A791B" w:rsidRPr="00184210" w:rsidRDefault="00830F14" w:rsidP="00830F14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84210">
        <w:rPr>
          <w:rFonts w:ascii="Times New Roman" w:hAnsi="Times New Roman" w:cs="Times New Roman"/>
          <w:sz w:val="20"/>
          <w:szCs w:val="20"/>
        </w:rPr>
        <w:t>Таким образом, с 1 января 2023 г. и сама система курения как устройство, и жидкость для нее, конструктивно входящая в состав такой системы, будут облагаться акцизами.</w:t>
      </w:r>
    </w:p>
    <w:p w:rsidR="00830F14" w:rsidRPr="00184210" w:rsidRDefault="00830F14" w:rsidP="000A791B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184210">
        <w:rPr>
          <w:rFonts w:ascii="Times New Roman" w:hAnsi="Times New Roman" w:cs="Times New Roman"/>
          <w:i/>
          <w:sz w:val="20"/>
          <w:szCs w:val="20"/>
        </w:rPr>
        <w:t>Справочно</w:t>
      </w:r>
      <w:proofErr w:type="spellEnd"/>
    </w:p>
    <w:p w:rsidR="00830F14" w:rsidRPr="00184210" w:rsidRDefault="00830F14" w:rsidP="00830F14">
      <w:pPr>
        <w:jc w:val="both"/>
        <w:rPr>
          <w:rFonts w:ascii="Times New Roman" w:hAnsi="Times New Roman" w:cs="Times New Roman"/>
          <w:sz w:val="20"/>
          <w:szCs w:val="20"/>
        </w:rPr>
      </w:pPr>
      <w:r w:rsidRPr="00184210">
        <w:rPr>
          <w:rFonts w:ascii="Times New Roman" w:hAnsi="Times New Roman" w:cs="Times New Roman"/>
          <w:i/>
          <w:sz w:val="20"/>
          <w:szCs w:val="20"/>
        </w:rPr>
        <w:t>До 1 января 2023 г. электронные системы курения с жидкостями для них, конструктивно входящими в состав таких систем, акцизами не облагались. Непосредственно жидкости для электронных систем курения подакцизным товаром признаются уже с 1 января 2022 г. и соответственно с указанной даты облагаются акцизами.</w:t>
      </w:r>
    </w:p>
    <w:p w:rsidR="00830F14" w:rsidRPr="00184210" w:rsidRDefault="00830F14" w:rsidP="000A791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84210">
        <w:rPr>
          <w:rFonts w:ascii="Times New Roman" w:hAnsi="Times New Roman" w:cs="Times New Roman"/>
          <w:sz w:val="20"/>
          <w:szCs w:val="20"/>
        </w:rPr>
        <w:t>Обращаем внимание, поскольку для электронных систем курения и для жидкостей для электронных систем курения установлены отдельные назначения платежа (коды групп подакцизных товаров согласно Справочнику групп подакцизных товаров*), на каждый из этих видов подакцизных товаров заполняется соответствующая часть налоговой декларации (расчета) по акцизам.</w:t>
      </w:r>
    </w:p>
    <w:p w:rsidR="00830F14" w:rsidRPr="00184210" w:rsidRDefault="00830F14" w:rsidP="00A3725F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84210">
        <w:rPr>
          <w:rFonts w:ascii="Times New Roman" w:hAnsi="Times New Roman" w:cs="Times New Roman"/>
          <w:sz w:val="20"/>
          <w:szCs w:val="20"/>
        </w:rPr>
        <w:t>Кроме того, необходимо отметить, что любые виды смешения товаров в местах их хранения и реализации, в результате которого получается подакцизный товар, относятся к производству подакцизных товаров (ст. 146 Налогового кодекса). Так, например, смешение отдельных составляющих</w:t>
      </w:r>
      <w:r w:rsidR="000A791B" w:rsidRPr="00184210">
        <w:rPr>
          <w:rFonts w:ascii="Times New Roman" w:hAnsi="Times New Roman" w:cs="Times New Roman"/>
          <w:sz w:val="20"/>
          <w:szCs w:val="20"/>
        </w:rPr>
        <w:t xml:space="preserve"> – </w:t>
      </w:r>
      <w:r w:rsidRPr="00184210">
        <w:rPr>
          <w:rFonts w:ascii="Times New Roman" w:hAnsi="Times New Roman" w:cs="Times New Roman"/>
          <w:sz w:val="20"/>
          <w:szCs w:val="20"/>
        </w:rPr>
        <w:t xml:space="preserve">глицерина, </w:t>
      </w:r>
      <w:proofErr w:type="spellStart"/>
      <w:r w:rsidRPr="00184210">
        <w:rPr>
          <w:rFonts w:ascii="Times New Roman" w:hAnsi="Times New Roman" w:cs="Times New Roman"/>
          <w:sz w:val="20"/>
          <w:szCs w:val="20"/>
        </w:rPr>
        <w:t>пропиленгликоля</w:t>
      </w:r>
      <w:proofErr w:type="spellEnd"/>
      <w:r w:rsidRPr="00184210">
        <w:rPr>
          <w:rFonts w:ascii="Times New Roman" w:hAnsi="Times New Roman" w:cs="Times New Roman"/>
          <w:sz w:val="20"/>
          <w:szCs w:val="20"/>
        </w:rPr>
        <w:t xml:space="preserve"> и др., в результате которого получается жидкость для электронных систем курения, означает производство подакцизных товаров, и плательщиками акцизов признаются организации и индивидуальные предприниматели, осуществляющие данное смешение.</w:t>
      </w:r>
    </w:p>
    <w:p w:rsidR="00830F14" w:rsidRPr="00184210" w:rsidRDefault="00830F14" w:rsidP="00A3725F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84210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184210">
        <w:rPr>
          <w:rFonts w:ascii="Times New Roman" w:hAnsi="Times New Roman" w:cs="Times New Roman"/>
          <w:sz w:val="20"/>
          <w:szCs w:val="20"/>
        </w:rPr>
        <w:t>С учетом положений Договора между Республикой Беларусь и Российской Федерацией об общих принципах налогообложения по косвенным налогам с 1 января 2023</w:t>
      </w:r>
      <w:r w:rsidR="00A3725F" w:rsidRPr="00184210">
        <w:rPr>
          <w:rFonts w:ascii="Times New Roman" w:hAnsi="Times New Roman" w:cs="Times New Roman"/>
          <w:sz w:val="20"/>
          <w:szCs w:val="20"/>
        </w:rPr>
        <w:t xml:space="preserve"> </w:t>
      </w:r>
      <w:r w:rsidRPr="00184210">
        <w:rPr>
          <w:rFonts w:ascii="Times New Roman" w:hAnsi="Times New Roman" w:cs="Times New Roman"/>
          <w:sz w:val="20"/>
          <w:szCs w:val="20"/>
        </w:rPr>
        <w:t>г. введен новый</w:t>
      </w:r>
      <w:r w:rsidR="00A3725F" w:rsidRPr="00184210">
        <w:rPr>
          <w:rFonts w:ascii="Times New Roman" w:hAnsi="Times New Roman" w:cs="Times New Roman"/>
          <w:sz w:val="20"/>
          <w:szCs w:val="20"/>
        </w:rPr>
        <w:t xml:space="preserve"> </w:t>
      </w:r>
      <w:r w:rsidRPr="00184210">
        <w:rPr>
          <w:rFonts w:ascii="Times New Roman" w:hAnsi="Times New Roman" w:cs="Times New Roman"/>
          <w:sz w:val="20"/>
          <w:szCs w:val="20"/>
        </w:rPr>
        <w:t>подакцизный товар</w:t>
      </w:r>
      <w:r w:rsidR="00A3725F" w:rsidRPr="00184210">
        <w:rPr>
          <w:rFonts w:ascii="Times New Roman" w:hAnsi="Times New Roman" w:cs="Times New Roman"/>
          <w:sz w:val="20"/>
          <w:szCs w:val="20"/>
        </w:rPr>
        <w:t xml:space="preserve"> – </w:t>
      </w:r>
      <w:r w:rsidRPr="00184210">
        <w:rPr>
          <w:rFonts w:ascii="Times New Roman" w:hAnsi="Times New Roman" w:cs="Times New Roman"/>
          <w:sz w:val="20"/>
          <w:szCs w:val="20"/>
        </w:rPr>
        <w:t>нефть, по которому установлены особенности</w:t>
      </w:r>
      <w:r w:rsidR="00A3725F" w:rsidRPr="00184210">
        <w:rPr>
          <w:rFonts w:ascii="Times New Roman" w:hAnsi="Times New Roman" w:cs="Times New Roman"/>
          <w:sz w:val="20"/>
          <w:szCs w:val="20"/>
        </w:rPr>
        <w:t xml:space="preserve"> </w:t>
      </w:r>
      <w:r w:rsidRPr="00184210">
        <w:rPr>
          <w:rFonts w:ascii="Times New Roman" w:hAnsi="Times New Roman" w:cs="Times New Roman"/>
          <w:sz w:val="20"/>
          <w:szCs w:val="20"/>
        </w:rPr>
        <w:t>признания субъектов хозяйствования плательщиками, порядок определения налоговой базы, налоговая ставка, особенности определения налоговых вычетов, а также сроки представления налоговых деклараций (расчетов) и сроки уплаты акцизов на нефть.</w:t>
      </w:r>
      <w:proofErr w:type="gramEnd"/>
    </w:p>
    <w:p w:rsidR="00830F14" w:rsidRPr="00184210" w:rsidRDefault="00830F14" w:rsidP="00A3725F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84210">
        <w:rPr>
          <w:rFonts w:ascii="Times New Roman" w:hAnsi="Times New Roman" w:cs="Times New Roman"/>
          <w:sz w:val="20"/>
          <w:szCs w:val="20"/>
        </w:rPr>
        <w:t>3. С 1 января 2023</w:t>
      </w:r>
      <w:r w:rsidR="00A3725F" w:rsidRPr="00184210">
        <w:rPr>
          <w:rFonts w:ascii="Times New Roman" w:hAnsi="Times New Roman" w:cs="Times New Roman"/>
          <w:sz w:val="20"/>
          <w:szCs w:val="20"/>
        </w:rPr>
        <w:t xml:space="preserve"> </w:t>
      </w:r>
      <w:r w:rsidRPr="00184210">
        <w:rPr>
          <w:rFonts w:ascii="Times New Roman" w:hAnsi="Times New Roman" w:cs="Times New Roman"/>
          <w:sz w:val="20"/>
          <w:szCs w:val="20"/>
        </w:rPr>
        <w:t>г. закреплено, что не будут облагаться акцизами при ввозе на территорию Республики Беларусь побочные продукты и спиртосодержащие отходы, образующиеся в соответствии с технологическим процессом при производстве этилового спирта, алкогольной продукции. До указанной даты не признавалась подакцизными товарами и соответственно, не облагалась акцизами соответствующая категория товаров (побочные продукты и спиртосодержащие отходы), произведенная на территории Республики Беларусь, при ее реализации.</w:t>
      </w:r>
    </w:p>
    <w:p w:rsidR="00830F14" w:rsidRPr="00184210" w:rsidRDefault="00830F14" w:rsidP="00A3725F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84210">
        <w:rPr>
          <w:rFonts w:ascii="Times New Roman" w:hAnsi="Times New Roman" w:cs="Times New Roman"/>
          <w:sz w:val="20"/>
          <w:szCs w:val="20"/>
        </w:rPr>
        <w:t>4. В целях приведения Налогового кодекса в соответствие с Указом Президента Республики Беларусь от 4 июля 2022</w:t>
      </w:r>
      <w:r w:rsidR="00A3725F" w:rsidRPr="00184210">
        <w:rPr>
          <w:rFonts w:ascii="Times New Roman" w:hAnsi="Times New Roman" w:cs="Times New Roman"/>
          <w:sz w:val="20"/>
          <w:szCs w:val="20"/>
        </w:rPr>
        <w:t xml:space="preserve"> </w:t>
      </w:r>
      <w:r w:rsidRPr="00184210">
        <w:rPr>
          <w:rFonts w:ascii="Times New Roman" w:hAnsi="Times New Roman" w:cs="Times New Roman"/>
          <w:sz w:val="20"/>
          <w:szCs w:val="20"/>
        </w:rPr>
        <w:t>г. №</w:t>
      </w:r>
      <w:r w:rsidR="00A3725F" w:rsidRPr="00184210">
        <w:rPr>
          <w:rFonts w:ascii="Times New Roman" w:hAnsi="Times New Roman" w:cs="Times New Roman"/>
          <w:sz w:val="20"/>
          <w:szCs w:val="20"/>
        </w:rPr>
        <w:t xml:space="preserve"> </w:t>
      </w:r>
      <w:r w:rsidRPr="00184210">
        <w:rPr>
          <w:rFonts w:ascii="Times New Roman" w:hAnsi="Times New Roman" w:cs="Times New Roman"/>
          <w:sz w:val="20"/>
          <w:szCs w:val="20"/>
        </w:rPr>
        <w:t>224 «Об акцизах» пункт 1 статьи 148 Налогового кодекса дополнен подпунктом 1.9 (особенности определения налоговой базы в отношении табака для кальяна).</w:t>
      </w:r>
    </w:p>
    <w:p w:rsidR="00830F14" w:rsidRPr="00184210" w:rsidRDefault="00830F14" w:rsidP="00A3725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84210">
        <w:rPr>
          <w:rFonts w:ascii="Times New Roman" w:hAnsi="Times New Roman" w:cs="Times New Roman"/>
          <w:sz w:val="20"/>
          <w:szCs w:val="20"/>
        </w:rPr>
        <w:t>5. С 1 января 2023</w:t>
      </w:r>
      <w:r w:rsidR="00A3725F" w:rsidRPr="00184210">
        <w:rPr>
          <w:rFonts w:ascii="Times New Roman" w:hAnsi="Times New Roman" w:cs="Times New Roman"/>
          <w:sz w:val="20"/>
          <w:szCs w:val="20"/>
        </w:rPr>
        <w:t xml:space="preserve"> </w:t>
      </w:r>
      <w:r w:rsidRPr="00184210">
        <w:rPr>
          <w:rFonts w:ascii="Times New Roman" w:hAnsi="Times New Roman" w:cs="Times New Roman"/>
          <w:sz w:val="20"/>
          <w:szCs w:val="20"/>
        </w:rPr>
        <w:t>г. увеличены ставки акцизов на алкогольную продукцию, производимую с добавлением этилового спирта, и табачные изделия, что является следствием исполнения международных соглашений с Российской Федерацией. На иные виды подакцизных товаров произведена индексация ставок акцизов.</w:t>
      </w:r>
    </w:p>
    <w:p w:rsidR="00830F14" w:rsidRPr="00184210" w:rsidRDefault="00830F14" w:rsidP="00A3725F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84210">
        <w:rPr>
          <w:rFonts w:ascii="Times New Roman" w:hAnsi="Times New Roman" w:cs="Times New Roman"/>
          <w:sz w:val="20"/>
          <w:szCs w:val="20"/>
        </w:rPr>
        <w:lastRenderedPageBreak/>
        <w:t>Ставка акцизов на газ природный топливный компримированный, используемый в качестве автомобильного топлива, напротив, значительно снижена.</w:t>
      </w:r>
    </w:p>
    <w:p w:rsidR="00830F14" w:rsidRPr="00184210" w:rsidRDefault="00830F14" w:rsidP="00A3725F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184210">
        <w:rPr>
          <w:rFonts w:ascii="Times New Roman" w:hAnsi="Times New Roman" w:cs="Times New Roman"/>
          <w:i/>
          <w:sz w:val="20"/>
          <w:szCs w:val="20"/>
        </w:rPr>
        <w:t>Справочно</w:t>
      </w:r>
      <w:proofErr w:type="spellEnd"/>
    </w:p>
    <w:p w:rsidR="00830F14" w:rsidRPr="00184210" w:rsidRDefault="00830F14" w:rsidP="00830F14">
      <w:pPr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184210">
        <w:rPr>
          <w:rFonts w:ascii="Times New Roman" w:hAnsi="Times New Roman" w:cs="Times New Roman"/>
          <w:i/>
          <w:sz w:val="20"/>
          <w:szCs w:val="20"/>
        </w:rPr>
        <w:t>Компримированный природный газ является одним из самых экологически чистых видов моторного топлива, при использовании которого вместо нефтяного топлива снижается выброс токсических веществ в окружающую среду, в том числе: углекислого газа</w:t>
      </w:r>
      <w:r w:rsidR="00A3725F" w:rsidRPr="00184210">
        <w:rPr>
          <w:rFonts w:ascii="Times New Roman" w:hAnsi="Times New Roman" w:cs="Times New Roman"/>
          <w:i/>
          <w:sz w:val="20"/>
          <w:szCs w:val="20"/>
        </w:rPr>
        <w:t xml:space="preserve"> – </w:t>
      </w:r>
      <w:r w:rsidRPr="00184210">
        <w:rPr>
          <w:rFonts w:ascii="Times New Roman" w:hAnsi="Times New Roman" w:cs="Times New Roman"/>
          <w:i/>
          <w:sz w:val="20"/>
          <w:szCs w:val="20"/>
        </w:rPr>
        <w:t>в 2–3 раза, угарного газа</w:t>
      </w:r>
      <w:r w:rsidR="00A3725F" w:rsidRPr="00184210">
        <w:rPr>
          <w:rFonts w:ascii="Times New Roman" w:hAnsi="Times New Roman" w:cs="Times New Roman"/>
          <w:i/>
          <w:sz w:val="20"/>
          <w:szCs w:val="20"/>
        </w:rPr>
        <w:t xml:space="preserve"> – </w:t>
      </w:r>
      <w:r w:rsidRPr="00184210">
        <w:rPr>
          <w:rFonts w:ascii="Times New Roman" w:hAnsi="Times New Roman" w:cs="Times New Roman"/>
          <w:i/>
          <w:sz w:val="20"/>
          <w:szCs w:val="20"/>
        </w:rPr>
        <w:t>в 10 раз, окисла азота</w:t>
      </w:r>
      <w:r w:rsidR="00A3725F" w:rsidRPr="00184210">
        <w:rPr>
          <w:rFonts w:ascii="Times New Roman" w:hAnsi="Times New Roman" w:cs="Times New Roman"/>
          <w:i/>
          <w:sz w:val="20"/>
          <w:szCs w:val="20"/>
        </w:rPr>
        <w:t xml:space="preserve"> – </w:t>
      </w:r>
      <w:r w:rsidRPr="00184210">
        <w:rPr>
          <w:rFonts w:ascii="Times New Roman" w:hAnsi="Times New Roman" w:cs="Times New Roman"/>
          <w:i/>
          <w:sz w:val="20"/>
          <w:szCs w:val="20"/>
        </w:rPr>
        <w:t>в 2 раза, задымленность</w:t>
      </w:r>
      <w:r w:rsidR="00A3725F" w:rsidRPr="00184210">
        <w:rPr>
          <w:rFonts w:ascii="Times New Roman" w:hAnsi="Times New Roman" w:cs="Times New Roman"/>
          <w:i/>
          <w:sz w:val="20"/>
          <w:szCs w:val="20"/>
        </w:rPr>
        <w:t xml:space="preserve"> – </w:t>
      </w:r>
      <w:r w:rsidRPr="00184210">
        <w:rPr>
          <w:rFonts w:ascii="Times New Roman" w:hAnsi="Times New Roman" w:cs="Times New Roman"/>
          <w:i/>
          <w:sz w:val="20"/>
          <w:szCs w:val="20"/>
        </w:rPr>
        <w:t>в 9 раз, соединения серы и свинца отсутствуют.</w:t>
      </w:r>
      <w:proofErr w:type="gramEnd"/>
    </w:p>
    <w:p w:rsidR="00830F14" w:rsidRPr="00184210" w:rsidRDefault="00830F14" w:rsidP="00A3725F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84210">
        <w:rPr>
          <w:rFonts w:ascii="Times New Roman" w:hAnsi="Times New Roman" w:cs="Times New Roman"/>
          <w:sz w:val="20"/>
          <w:szCs w:val="20"/>
        </w:rPr>
        <w:t>6. Перечень товаров, признаваемых подакцизными, дополнен такой позицией, как «табак нюхательный», единица измерения для целей исчисления суммы акцизов определена за 1 кг с установлением на нее ставки акцизов, соответствующей размеру, применяемому к табаку трубочному, курительному (приложение 1 к Налоговому кодексу).</w:t>
      </w:r>
    </w:p>
    <w:p w:rsidR="00830F14" w:rsidRPr="00184210" w:rsidRDefault="00830F14" w:rsidP="00F539E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84210">
        <w:rPr>
          <w:rFonts w:ascii="Times New Roman" w:hAnsi="Times New Roman" w:cs="Times New Roman"/>
          <w:sz w:val="20"/>
          <w:szCs w:val="20"/>
        </w:rPr>
        <w:t>7. Исчисление акцизов производится при ввозе электронных систем курения, систем для потребления табака, табака нюхательного на территорию Республики Беларусь с 1 января 2023</w:t>
      </w:r>
      <w:r w:rsidR="00F539E7" w:rsidRPr="00184210">
        <w:rPr>
          <w:rFonts w:ascii="Times New Roman" w:hAnsi="Times New Roman" w:cs="Times New Roman"/>
          <w:sz w:val="20"/>
          <w:szCs w:val="20"/>
        </w:rPr>
        <w:t xml:space="preserve"> </w:t>
      </w:r>
      <w:r w:rsidRPr="00184210">
        <w:rPr>
          <w:rFonts w:ascii="Times New Roman" w:hAnsi="Times New Roman" w:cs="Times New Roman"/>
          <w:sz w:val="20"/>
          <w:szCs w:val="20"/>
        </w:rPr>
        <w:t>г., при реализации (передаче) указанных произведенных подакцизных товаров на территории Республики Беларусь с 1 января 2023</w:t>
      </w:r>
      <w:r w:rsidR="00F539E7" w:rsidRPr="00184210">
        <w:rPr>
          <w:rFonts w:ascii="Times New Roman" w:hAnsi="Times New Roman" w:cs="Times New Roman"/>
          <w:sz w:val="20"/>
          <w:szCs w:val="20"/>
        </w:rPr>
        <w:t xml:space="preserve"> </w:t>
      </w:r>
      <w:r w:rsidRPr="00184210">
        <w:rPr>
          <w:rFonts w:ascii="Times New Roman" w:hAnsi="Times New Roman" w:cs="Times New Roman"/>
          <w:sz w:val="20"/>
          <w:szCs w:val="20"/>
        </w:rPr>
        <w:t>г.</w:t>
      </w:r>
    </w:p>
    <w:p w:rsidR="00830F14" w:rsidRPr="00184210" w:rsidRDefault="00830F14" w:rsidP="00F539E7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84210">
        <w:rPr>
          <w:rFonts w:ascii="Times New Roman" w:hAnsi="Times New Roman" w:cs="Times New Roman"/>
          <w:sz w:val="20"/>
          <w:szCs w:val="20"/>
        </w:rPr>
        <w:t>Если указанные подакцизные товары ввезены на территорию Республики Беларусь до 1 января 2023 г., то при последующей их реализации (передаче) на территории Республики Беларусь с 1 января 2023 г. объекта налогообложения акцизами согласно подпункту 1.3 пункта 1 статьи 147 Налогового кодекса не возникает, поскольку на момент их ввоза подакцизными товарами они не признавались.</w:t>
      </w:r>
      <w:proofErr w:type="gramEnd"/>
    </w:p>
    <w:p w:rsidR="00830F14" w:rsidRPr="00184210" w:rsidRDefault="002B010D" w:rsidP="00830F14">
      <w:pPr>
        <w:jc w:val="both"/>
        <w:rPr>
          <w:rFonts w:ascii="Times New Roman" w:hAnsi="Times New Roman" w:cs="Times New Roman"/>
          <w:sz w:val="20"/>
          <w:szCs w:val="20"/>
        </w:rPr>
      </w:pPr>
      <w:r w:rsidRPr="002B010D">
        <w:rPr>
          <w:rFonts w:ascii="Times New Roman" w:hAnsi="Times New Roman" w:cs="Times New Roman"/>
          <w:sz w:val="20"/>
          <w:szCs w:val="20"/>
        </w:rPr>
        <w:pict>
          <v:rect id="_x0000_i1025" style="width:481.9pt;height:.6pt" o:hralign="center" o:hrstd="t" o:hr="t" fillcolor="#a0a0a0" stroked="f"/>
        </w:pict>
      </w:r>
    </w:p>
    <w:p w:rsidR="00830F14" w:rsidRPr="00184210" w:rsidRDefault="00830F14" w:rsidP="00FA457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84210">
        <w:rPr>
          <w:rFonts w:ascii="Times New Roman" w:hAnsi="Times New Roman" w:cs="Times New Roman"/>
          <w:sz w:val="20"/>
          <w:szCs w:val="20"/>
        </w:rPr>
        <w:t>*Приложение 2 к Инструкции о порядке заполнения налоговых деклараций (расчетов) по налогам (сборам), книги покупок, утвержденной постановлением Министерства по налогам и сборам Республики Беларусь от 3 января 2019</w:t>
      </w:r>
      <w:r w:rsidR="00F539E7" w:rsidRPr="00184210">
        <w:rPr>
          <w:rFonts w:ascii="Times New Roman" w:hAnsi="Times New Roman" w:cs="Times New Roman"/>
          <w:sz w:val="20"/>
          <w:szCs w:val="20"/>
        </w:rPr>
        <w:t xml:space="preserve"> </w:t>
      </w:r>
      <w:r w:rsidRPr="00184210">
        <w:rPr>
          <w:rFonts w:ascii="Times New Roman" w:hAnsi="Times New Roman" w:cs="Times New Roman"/>
          <w:sz w:val="20"/>
          <w:szCs w:val="20"/>
        </w:rPr>
        <w:t>г. №</w:t>
      </w:r>
      <w:r w:rsidR="00F539E7" w:rsidRPr="00184210">
        <w:rPr>
          <w:rFonts w:ascii="Times New Roman" w:hAnsi="Times New Roman" w:cs="Times New Roman"/>
          <w:sz w:val="20"/>
          <w:szCs w:val="20"/>
        </w:rPr>
        <w:t xml:space="preserve"> </w:t>
      </w:r>
      <w:r w:rsidRPr="00184210">
        <w:rPr>
          <w:rFonts w:ascii="Times New Roman" w:hAnsi="Times New Roman" w:cs="Times New Roman"/>
          <w:sz w:val="20"/>
          <w:szCs w:val="20"/>
        </w:rPr>
        <w:t>2 «Об исчислении и уплате налогов, сборов (пошлин), иных платежей».</w:t>
      </w:r>
    </w:p>
    <w:p w:rsidR="00AB1867" w:rsidRPr="00184210" w:rsidRDefault="00AB1867" w:rsidP="003D2507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EC6464" w:rsidRPr="00184210" w:rsidRDefault="00EC6464" w:rsidP="003D2507">
      <w:pPr>
        <w:pStyle w:val="ae"/>
        <w:spacing w:before="0" w:beforeAutospacing="0" w:after="225" w:afterAutospacing="0"/>
        <w:jc w:val="right"/>
        <w:rPr>
          <w:sz w:val="20"/>
          <w:szCs w:val="20"/>
        </w:rPr>
      </w:pPr>
      <w:r w:rsidRPr="00184210">
        <w:rPr>
          <w:sz w:val="20"/>
          <w:szCs w:val="20"/>
        </w:rPr>
        <w:t>Пресс-центр инспекции МНС</w:t>
      </w:r>
      <w:r w:rsidRPr="00184210">
        <w:rPr>
          <w:sz w:val="20"/>
          <w:szCs w:val="20"/>
        </w:rPr>
        <w:br/>
        <w:t>Республики Беларусь</w:t>
      </w:r>
      <w:r w:rsidRPr="00184210">
        <w:rPr>
          <w:sz w:val="20"/>
          <w:szCs w:val="20"/>
        </w:rPr>
        <w:br/>
        <w:t>по Могилевской области</w:t>
      </w:r>
      <w:r w:rsidRPr="00184210">
        <w:rPr>
          <w:sz w:val="20"/>
          <w:szCs w:val="20"/>
        </w:rPr>
        <w:br/>
        <w:t>тел.: 29 40 61</w:t>
      </w:r>
    </w:p>
    <w:sectPr w:rsidR="00EC6464" w:rsidRPr="00184210" w:rsidSect="00A059C0">
      <w:headerReference w:type="default" r:id="rId8"/>
      <w:pgSz w:w="11906" w:h="16838"/>
      <w:pgMar w:top="907" w:right="567" w:bottom="907" w:left="1474" w:header="51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0BA" w:rsidRDefault="00E510BA" w:rsidP="003E6FB6">
      <w:pPr>
        <w:spacing w:after="0" w:line="240" w:lineRule="auto"/>
      </w:pPr>
      <w:r>
        <w:separator/>
      </w:r>
    </w:p>
  </w:endnote>
  <w:endnote w:type="continuationSeparator" w:id="0">
    <w:p w:rsidR="00E510BA" w:rsidRDefault="00E510BA" w:rsidP="003E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0BA" w:rsidRDefault="00E510BA" w:rsidP="003E6FB6">
      <w:pPr>
        <w:spacing w:after="0" w:line="240" w:lineRule="auto"/>
      </w:pPr>
      <w:r>
        <w:separator/>
      </w:r>
    </w:p>
  </w:footnote>
  <w:footnote w:type="continuationSeparator" w:id="0">
    <w:p w:rsidR="00E510BA" w:rsidRDefault="00E510BA" w:rsidP="003E6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C2C" w:rsidRDefault="00395C2C">
    <w:pPr>
      <w:pStyle w:val="a8"/>
      <w:jc w:val="right"/>
    </w:pPr>
  </w:p>
  <w:p w:rsidR="00395C2C" w:rsidRDefault="00395C2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4489"/>
    <w:multiLevelType w:val="multilevel"/>
    <w:tmpl w:val="1A98A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C66CC1"/>
    <w:multiLevelType w:val="hybridMultilevel"/>
    <w:tmpl w:val="818449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">
    <w:nsid w:val="0C6074C4"/>
    <w:multiLevelType w:val="multilevel"/>
    <w:tmpl w:val="9F4EE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1C49D3"/>
    <w:multiLevelType w:val="multilevel"/>
    <w:tmpl w:val="B3E04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ED3A06"/>
    <w:multiLevelType w:val="multilevel"/>
    <w:tmpl w:val="8B8AB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2726CD"/>
    <w:multiLevelType w:val="multilevel"/>
    <w:tmpl w:val="6FB86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C24B06"/>
    <w:multiLevelType w:val="multilevel"/>
    <w:tmpl w:val="DD8E1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F206E6"/>
    <w:multiLevelType w:val="hybridMultilevel"/>
    <w:tmpl w:val="C5028B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1525B69"/>
    <w:multiLevelType w:val="multilevel"/>
    <w:tmpl w:val="160AE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0635F7"/>
    <w:multiLevelType w:val="hybridMultilevel"/>
    <w:tmpl w:val="F710B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0D08EA"/>
    <w:multiLevelType w:val="multilevel"/>
    <w:tmpl w:val="6CA8C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E75263"/>
    <w:multiLevelType w:val="hybridMultilevel"/>
    <w:tmpl w:val="D1D2F92A"/>
    <w:lvl w:ilvl="0" w:tplc="DA00BA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0D97F76"/>
    <w:multiLevelType w:val="multilevel"/>
    <w:tmpl w:val="4CEEC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E91E63"/>
    <w:multiLevelType w:val="multilevel"/>
    <w:tmpl w:val="F9D2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486B99"/>
    <w:multiLevelType w:val="multilevel"/>
    <w:tmpl w:val="27E4A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077A3D"/>
    <w:multiLevelType w:val="multilevel"/>
    <w:tmpl w:val="738EA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AC02E6"/>
    <w:multiLevelType w:val="multilevel"/>
    <w:tmpl w:val="DB84F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705428"/>
    <w:multiLevelType w:val="multilevel"/>
    <w:tmpl w:val="8448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4724B4"/>
    <w:multiLevelType w:val="multilevel"/>
    <w:tmpl w:val="89946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4328ED"/>
    <w:multiLevelType w:val="multilevel"/>
    <w:tmpl w:val="AAA86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4935D1"/>
    <w:multiLevelType w:val="multilevel"/>
    <w:tmpl w:val="A524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766144"/>
    <w:multiLevelType w:val="multilevel"/>
    <w:tmpl w:val="5A74A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2307CEE"/>
    <w:multiLevelType w:val="multilevel"/>
    <w:tmpl w:val="116E1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192296"/>
    <w:multiLevelType w:val="hybridMultilevel"/>
    <w:tmpl w:val="F9664D7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7"/>
  </w:num>
  <w:num w:numId="2">
    <w:abstractNumId w:val="9"/>
  </w:num>
  <w:num w:numId="3">
    <w:abstractNumId w:val="23"/>
  </w:num>
  <w:num w:numId="4">
    <w:abstractNumId w:val="1"/>
  </w:num>
  <w:num w:numId="5">
    <w:abstractNumId w:val="11"/>
  </w:num>
  <w:num w:numId="6">
    <w:abstractNumId w:val="17"/>
  </w:num>
  <w:num w:numId="7">
    <w:abstractNumId w:val="2"/>
  </w:num>
  <w:num w:numId="8">
    <w:abstractNumId w:val="20"/>
  </w:num>
  <w:num w:numId="9">
    <w:abstractNumId w:val="16"/>
  </w:num>
  <w:num w:numId="10">
    <w:abstractNumId w:val="21"/>
  </w:num>
  <w:num w:numId="11">
    <w:abstractNumId w:val="4"/>
  </w:num>
  <w:num w:numId="12">
    <w:abstractNumId w:val="18"/>
  </w:num>
  <w:num w:numId="13">
    <w:abstractNumId w:val="3"/>
  </w:num>
  <w:num w:numId="14">
    <w:abstractNumId w:val="19"/>
  </w:num>
  <w:num w:numId="15">
    <w:abstractNumId w:val="6"/>
  </w:num>
  <w:num w:numId="16">
    <w:abstractNumId w:val="14"/>
  </w:num>
  <w:num w:numId="17">
    <w:abstractNumId w:val="8"/>
  </w:num>
  <w:num w:numId="18">
    <w:abstractNumId w:val="12"/>
  </w:num>
  <w:num w:numId="19">
    <w:abstractNumId w:val="10"/>
  </w:num>
  <w:num w:numId="20">
    <w:abstractNumId w:val="15"/>
  </w:num>
  <w:num w:numId="21">
    <w:abstractNumId w:val="5"/>
  </w:num>
  <w:num w:numId="22">
    <w:abstractNumId w:val="0"/>
  </w:num>
  <w:num w:numId="23">
    <w:abstractNumId w:val="22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00A"/>
    <w:rsid w:val="00003409"/>
    <w:rsid w:val="00011F1D"/>
    <w:rsid w:val="000162C9"/>
    <w:rsid w:val="00021DC1"/>
    <w:rsid w:val="000226A0"/>
    <w:rsid w:val="000237F6"/>
    <w:rsid w:val="00023FCB"/>
    <w:rsid w:val="00026431"/>
    <w:rsid w:val="000332EC"/>
    <w:rsid w:val="000353DD"/>
    <w:rsid w:val="000376D1"/>
    <w:rsid w:val="00046F78"/>
    <w:rsid w:val="00047B79"/>
    <w:rsid w:val="00057B65"/>
    <w:rsid w:val="00074919"/>
    <w:rsid w:val="00080BE4"/>
    <w:rsid w:val="0008199F"/>
    <w:rsid w:val="00087612"/>
    <w:rsid w:val="00091820"/>
    <w:rsid w:val="00094CBD"/>
    <w:rsid w:val="00095188"/>
    <w:rsid w:val="00095BB5"/>
    <w:rsid w:val="000A15A9"/>
    <w:rsid w:val="000A7735"/>
    <w:rsid w:val="000A791B"/>
    <w:rsid w:val="000B0725"/>
    <w:rsid w:val="000B2CE2"/>
    <w:rsid w:val="000B59CA"/>
    <w:rsid w:val="000C5755"/>
    <w:rsid w:val="000D480E"/>
    <w:rsid w:val="000E61B8"/>
    <w:rsid w:val="000E6B22"/>
    <w:rsid w:val="000E7594"/>
    <w:rsid w:val="000F19BE"/>
    <w:rsid w:val="000F50C1"/>
    <w:rsid w:val="000F621D"/>
    <w:rsid w:val="00100833"/>
    <w:rsid w:val="00113B8E"/>
    <w:rsid w:val="00117B33"/>
    <w:rsid w:val="00123268"/>
    <w:rsid w:val="001243A3"/>
    <w:rsid w:val="00127F92"/>
    <w:rsid w:val="0013099E"/>
    <w:rsid w:val="00130FF7"/>
    <w:rsid w:val="0014241F"/>
    <w:rsid w:val="00146A9B"/>
    <w:rsid w:val="00151631"/>
    <w:rsid w:val="001518AC"/>
    <w:rsid w:val="00160470"/>
    <w:rsid w:val="00160B97"/>
    <w:rsid w:val="00173263"/>
    <w:rsid w:val="001732CD"/>
    <w:rsid w:val="0017378C"/>
    <w:rsid w:val="00173F71"/>
    <w:rsid w:val="00184210"/>
    <w:rsid w:val="00191057"/>
    <w:rsid w:val="00193722"/>
    <w:rsid w:val="0019585A"/>
    <w:rsid w:val="0019587F"/>
    <w:rsid w:val="00195A6E"/>
    <w:rsid w:val="00197982"/>
    <w:rsid w:val="001A1D05"/>
    <w:rsid w:val="001A6C35"/>
    <w:rsid w:val="001B1360"/>
    <w:rsid w:val="001B5A3A"/>
    <w:rsid w:val="001C1E45"/>
    <w:rsid w:val="001C2E31"/>
    <w:rsid w:val="001C3B25"/>
    <w:rsid w:val="001C5C09"/>
    <w:rsid w:val="001C6E2C"/>
    <w:rsid w:val="001D0492"/>
    <w:rsid w:val="001E2582"/>
    <w:rsid w:val="001E5896"/>
    <w:rsid w:val="001F1D29"/>
    <w:rsid w:val="001F2F77"/>
    <w:rsid w:val="001F56A6"/>
    <w:rsid w:val="001F5D5B"/>
    <w:rsid w:val="00202DC8"/>
    <w:rsid w:val="00204DCC"/>
    <w:rsid w:val="00204FF9"/>
    <w:rsid w:val="00212B53"/>
    <w:rsid w:val="00217558"/>
    <w:rsid w:val="00220585"/>
    <w:rsid w:val="002244A4"/>
    <w:rsid w:val="0022490C"/>
    <w:rsid w:val="0023015C"/>
    <w:rsid w:val="0023046C"/>
    <w:rsid w:val="002307A5"/>
    <w:rsid w:val="002335AF"/>
    <w:rsid w:val="00237D01"/>
    <w:rsid w:val="002426AF"/>
    <w:rsid w:val="0024277C"/>
    <w:rsid w:val="00242ED5"/>
    <w:rsid w:val="00245182"/>
    <w:rsid w:val="0025114E"/>
    <w:rsid w:val="00252C07"/>
    <w:rsid w:val="002557CC"/>
    <w:rsid w:val="002722A1"/>
    <w:rsid w:val="00273E38"/>
    <w:rsid w:val="0028448C"/>
    <w:rsid w:val="00286D96"/>
    <w:rsid w:val="00295527"/>
    <w:rsid w:val="00296B7A"/>
    <w:rsid w:val="002A384A"/>
    <w:rsid w:val="002A5604"/>
    <w:rsid w:val="002A66ED"/>
    <w:rsid w:val="002A68D9"/>
    <w:rsid w:val="002B010D"/>
    <w:rsid w:val="002B277B"/>
    <w:rsid w:val="002B4179"/>
    <w:rsid w:val="002B4A83"/>
    <w:rsid w:val="002B4EBD"/>
    <w:rsid w:val="002B6E9B"/>
    <w:rsid w:val="002C1F60"/>
    <w:rsid w:val="002C21C9"/>
    <w:rsid w:val="002C273D"/>
    <w:rsid w:val="002C2A03"/>
    <w:rsid w:val="002C6CF7"/>
    <w:rsid w:val="002D1E12"/>
    <w:rsid w:val="002D2F0E"/>
    <w:rsid w:val="002D5577"/>
    <w:rsid w:val="002D714A"/>
    <w:rsid w:val="002E37B4"/>
    <w:rsid w:val="002E3CED"/>
    <w:rsid w:val="002E5543"/>
    <w:rsid w:val="002F20BE"/>
    <w:rsid w:val="002F5638"/>
    <w:rsid w:val="002F5B7B"/>
    <w:rsid w:val="002F7C1B"/>
    <w:rsid w:val="00301024"/>
    <w:rsid w:val="003035E6"/>
    <w:rsid w:val="003043FC"/>
    <w:rsid w:val="003145C3"/>
    <w:rsid w:val="00324B5D"/>
    <w:rsid w:val="00326196"/>
    <w:rsid w:val="0034093C"/>
    <w:rsid w:val="00341275"/>
    <w:rsid w:val="00342383"/>
    <w:rsid w:val="00343FD6"/>
    <w:rsid w:val="00350B52"/>
    <w:rsid w:val="003519EC"/>
    <w:rsid w:val="00354A3E"/>
    <w:rsid w:val="0035682E"/>
    <w:rsid w:val="00357E96"/>
    <w:rsid w:val="00360199"/>
    <w:rsid w:val="0036078E"/>
    <w:rsid w:val="003624EE"/>
    <w:rsid w:val="003665C7"/>
    <w:rsid w:val="003706D6"/>
    <w:rsid w:val="00372711"/>
    <w:rsid w:val="00375A18"/>
    <w:rsid w:val="003779E2"/>
    <w:rsid w:val="00377E2E"/>
    <w:rsid w:val="003811FD"/>
    <w:rsid w:val="00393C81"/>
    <w:rsid w:val="00393DE2"/>
    <w:rsid w:val="00395700"/>
    <w:rsid w:val="00395738"/>
    <w:rsid w:val="00395C2C"/>
    <w:rsid w:val="003967FB"/>
    <w:rsid w:val="003A237B"/>
    <w:rsid w:val="003A4421"/>
    <w:rsid w:val="003A7823"/>
    <w:rsid w:val="003B0821"/>
    <w:rsid w:val="003B225E"/>
    <w:rsid w:val="003B5328"/>
    <w:rsid w:val="003C04C1"/>
    <w:rsid w:val="003C5786"/>
    <w:rsid w:val="003C64EA"/>
    <w:rsid w:val="003C73FB"/>
    <w:rsid w:val="003D23E7"/>
    <w:rsid w:val="003D2507"/>
    <w:rsid w:val="003D27A3"/>
    <w:rsid w:val="003D7B74"/>
    <w:rsid w:val="003E2B6E"/>
    <w:rsid w:val="003E6FB6"/>
    <w:rsid w:val="003F36E7"/>
    <w:rsid w:val="003F75D9"/>
    <w:rsid w:val="004007F4"/>
    <w:rsid w:val="00406193"/>
    <w:rsid w:val="004104C5"/>
    <w:rsid w:val="00412F53"/>
    <w:rsid w:val="00413354"/>
    <w:rsid w:val="00413C32"/>
    <w:rsid w:val="00414A35"/>
    <w:rsid w:val="0041732A"/>
    <w:rsid w:val="0042118F"/>
    <w:rsid w:val="00426407"/>
    <w:rsid w:val="00432FD1"/>
    <w:rsid w:val="00435DB7"/>
    <w:rsid w:val="0043799A"/>
    <w:rsid w:val="00443EF1"/>
    <w:rsid w:val="0045160E"/>
    <w:rsid w:val="00454AD7"/>
    <w:rsid w:val="00465054"/>
    <w:rsid w:val="00465572"/>
    <w:rsid w:val="004672BB"/>
    <w:rsid w:val="00475A22"/>
    <w:rsid w:val="004834D2"/>
    <w:rsid w:val="00483561"/>
    <w:rsid w:val="00487AA5"/>
    <w:rsid w:val="00493FF8"/>
    <w:rsid w:val="004A67FE"/>
    <w:rsid w:val="004A73E3"/>
    <w:rsid w:val="004B2AE3"/>
    <w:rsid w:val="004B487B"/>
    <w:rsid w:val="004B6A13"/>
    <w:rsid w:val="004C5E88"/>
    <w:rsid w:val="004C60E3"/>
    <w:rsid w:val="004C68FF"/>
    <w:rsid w:val="004D2F74"/>
    <w:rsid w:val="004D4F08"/>
    <w:rsid w:val="004E2137"/>
    <w:rsid w:val="004E7355"/>
    <w:rsid w:val="004F6BCE"/>
    <w:rsid w:val="004F7CC5"/>
    <w:rsid w:val="00501184"/>
    <w:rsid w:val="00503043"/>
    <w:rsid w:val="00505119"/>
    <w:rsid w:val="00517F96"/>
    <w:rsid w:val="00522493"/>
    <w:rsid w:val="0052799B"/>
    <w:rsid w:val="00527BCB"/>
    <w:rsid w:val="00532C41"/>
    <w:rsid w:val="00535EDA"/>
    <w:rsid w:val="00537FC3"/>
    <w:rsid w:val="005451F8"/>
    <w:rsid w:val="0054636D"/>
    <w:rsid w:val="0054687C"/>
    <w:rsid w:val="00553EDA"/>
    <w:rsid w:val="005574E1"/>
    <w:rsid w:val="00566445"/>
    <w:rsid w:val="00566B30"/>
    <w:rsid w:val="00567883"/>
    <w:rsid w:val="005706E0"/>
    <w:rsid w:val="00581749"/>
    <w:rsid w:val="00582EFA"/>
    <w:rsid w:val="0059000A"/>
    <w:rsid w:val="0059622C"/>
    <w:rsid w:val="005A1FB3"/>
    <w:rsid w:val="005A7385"/>
    <w:rsid w:val="005B01BC"/>
    <w:rsid w:val="005B7FBC"/>
    <w:rsid w:val="005C675A"/>
    <w:rsid w:val="005C6EBD"/>
    <w:rsid w:val="005D18B0"/>
    <w:rsid w:val="005D5146"/>
    <w:rsid w:val="005D792E"/>
    <w:rsid w:val="005E29CC"/>
    <w:rsid w:val="005E39F3"/>
    <w:rsid w:val="005E7F96"/>
    <w:rsid w:val="005F3ADB"/>
    <w:rsid w:val="005F445D"/>
    <w:rsid w:val="005F6253"/>
    <w:rsid w:val="005F7A6D"/>
    <w:rsid w:val="00617B51"/>
    <w:rsid w:val="006206CD"/>
    <w:rsid w:val="00621269"/>
    <w:rsid w:val="00625F29"/>
    <w:rsid w:val="00626FED"/>
    <w:rsid w:val="0064283A"/>
    <w:rsid w:val="00643E00"/>
    <w:rsid w:val="00645FD1"/>
    <w:rsid w:val="006630FE"/>
    <w:rsid w:val="00663824"/>
    <w:rsid w:val="0066573A"/>
    <w:rsid w:val="00672EA4"/>
    <w:rsid w:val="006845CA"/>
    <w:rsid w:val="00686CB9"/>
    <w:rsid w:val="0069167E"/>
    <w:rsid w:val="00691FCC"/>
    <w:rsid w:val="00692DE6"/>
    <w:rsid w:val="00692FE7"/>
    <w:rsid w:val="00697AE3"/>
    <w:rsid w:val="006A0188"/>
    <w:rsid w:val="006A1160"/>
    <w:rsid w:val="006A66DB"/>
    <w:rsid w:val="006B0F16"/>
    <w:rsid w:val="006B2863"/>
    <w:rsid w:val="006B2B65"/>
    <w:rsid w:val="006B2DD9"/>
    <w:rsid w:val="006B3957"/>
    <w:rsid w:val="006C25F6"/>
    <w:rsid w:val="006C7E06"/>
    <w:rsid w:val="006D282B"/>
    <w:rsid w:val="006D51A9"/>
    <w:rsid w:val="006D6BFD"/>
    <w:rsid w:val="006E1033"/>
    <w:rsid w:val="006E1A7D"/>
    <w:rsid w:val="006E3616"/>
    <w:rsid w:val="006E4AF6"/>
    <w:rsid w:val="006E503A"/>
    <w:rsid w:val="006E52F3"/>
    <w:rsid w:val="006F1B99"/>
    <w:rsid w:val="006F2D52"/>
    <w:rsid w:val="006F7C2A"/>
    <w:rsid w:val="00706308"/>
    <w:rsid w:val="007073E7"/>
    <w:rsid w:val="00721124"/>
    <w:rsid w:val="00730221"/>
    <w:rsid w:val="00730F67"/>
    <w:rsid w:val="007345EF"/>
    <w:rsid w:val="00737A8A"/>
    <w:rsid w:val="00740943"/>
    <w:rsid w:val="00745A1F"/>
    <w:rsid w:val="007507DE"/>
    <w:rsid w:val="007558CD"/>
    <w:rsid w:val="007575D2"/>
    <w:rsid w:val="00766372"/>
    <w:rsid w:val="007729CC"/>
    <w:rsid w:val="00772BF3"/>
    <w:rsid w:val="007826BD"/>
    <w:rsid w:val="00782AE8"/>
    <w:rsid w:val="00784265"/>
    <w:rsid w:val="007846CC"/>
    <w:rsid w:val="0079365E"/>
    <w:rsid w:val="0079720E"/>
    <w:rsid w:val="007A1E0E"/>
    <w:rsid w:val="007A6234"/>
    <w:rsid w:val="007A74F8"/>
    <w:rsid w:val="007B2E10"/>
    <w:rsid w:val="007C0325"/>
    <w:rsid w:val="007C670D"/>
    <w:rsid w:val="007D018A"/>
    <w:rsid w:val="007D78EC"/>
    <w:rsid w:val="007E08D5"/>
    <w:rsid w:val="007E1EB4"/>
    <w:rsid w:val="007E4443"/>
    <w:rsid w:val="007E7845"/>
    <w:rsid w:val="007F1FF5"/>
    <w:rsid w:val="007F3C7C"/>
    <w:rsid w:val="0080169D"/>
    <w:rsid w:val="008065D8"/>
    <w:rsid w:val="00812D10"/>
    <w:rsid w:val="00817EF7"/>
    <w:rsid w:val="00817FC8"/>
    <w:rsid w:val="008205ED"/>
    <w:rsid w:val="0082457A"/>
    <w:rsid w:val="0082459D"/>
    <w:rsid w:val="00825E39"/>
    <w:rsid w:val="008309CC"/>
    <w:rsid w:val="00830F14"/>
    <w:rsid w:val="0083265E"/>
    <w:rsid w:val="00834F34"/>
    <w:rsid w:val="00835933"/>
    <w:rsid w:val="00836488"/>
    <w:rsid w:val="00841293"/>
    <w:rsid w:val="00841A73"/>
    <w:rsid w:val="00851CA6"/>
    <w:rsid w:val="008523ED"/>
    <w:rsid w:val="0085677A"/>
    <w:rsid w:val="00856FA1"/>
    <w:rsid w:val="008625DE"/>
    <w:rsid w:val="00864093"/>
    <w:rsid w:val="00864B11"/>
    <w:rsid w:val="00864F9B"/>
    <w:rsid w:val="00866F37"/>
    <w:rsid w:val="00871BC1"/>
    <w:rsid w:val="00871CF8"/>
    <w:rsid w:val="008749BD"/>
    <w:rsid w:val="00874F2D"/>
    <w:rsid w:val="0088485C"/>
    <w:rsid w:val="00891506"/>
    <w:rsid w:val="00895FEC"/>
    <w:rsid w:val="008962FE"/>
    <w:rsid w:val="008A0414"/>
    <w:rsid w:val="008A585F"/>
    <w:rsid w:val="008B1389"/>
    <w:rsid w:val="008B1B58"/>
    <w:rsid w:val="008B7DEC"/>
    <w:rsid w:val="008C0446"/>
    <w:rsid w:val="008C091A"/>
    <w:rsid w:val="008C55F5"/>
    <w:rsid w:val="008C5E48"/>
    <w:rsid w:val="008E332E"/>
    <w:rsid w:val="008E3479"/>
    <w:rsid w:val="008E4DC3"/>
    <w:rsid w:val="008F2B45"/>
    <w:rsid w:val="008F70F9"/>
    <w:rsid w:val="0090327F"/>
    <w:rsid w:val="00912FB6"/>
    <w:rsid w:val="00913199"/>
    <w:rsid w:val="00915721"/>
    <w:rsid w:val="0091582C"/>
    <w:rsid w:val="00916CB1"/>
    <w:rsid w:val="009201A7"/>
    <w:rsid w:val="00922827"/>
    <w:rsid w:val="00923ABC"/>
    <w:rsid w:val="00924892"/>
    <w:rsid w:val="0092773E"/>
    <w:rsid w:val="009328F9"/>
    <w:rsid w:val="00935019"/>
    <w:rsid w:val="009418E3"/>
    <w:rsid w:val="00942D3B"/>
    <w:rsid w:val="009477B7"/>
    <w:rsid w:val="009542A0"/>
    <w:rsid w:val="0096180D"/>
    <w:rsid w:val="009629AA"/>
    <w:rsid w:val="00963F1C"/>
    <w:rsid w:val="00964997"/>
    <w:rsid w:val="00965A99"/>
    <w:rsid w:val="00976343"/>
    <w:rsid w:val="00977620"/>
    <w:rsid w:val="00981324"/>
    <w:rsid w:val="00987CC4"/>
    <w:rsid w:val="009914F7"/>
    <w:rsid w:val="009930C5"/>
    <w:rsid w:val="00997755"/>
    <w:rsid w:val="009A4369"/>
    <w:rsid w:val="009A43EC"/>
    <w:rsid w:val="009B1BDB"/>
    <w:rsid w:val="009B3FA1"/>
    <w:rsid w:val="009C1393"/>
    <w:rsid w:val="009C146E"/>
    <w:rsid w:val="009C1F32"/>
    <w:rsid w:val="009C3270"/>
    <w:rsid w:val="009D22D1"/>
    <w:rsid w:val="009D4018"/>
    <w:rsid w:val="009D5F5D"/>
    <w:rsid w:val="009D6114"/>
    <w:rsid w:val="009D637F"/>
    <w:rsid w:val="009E79CE"/>
    <w:rsid w:val="009E7A39"/>
    <w:rsid w:val="009F09D4"/>
    <w:rsid w:val="00A059C0"/>
    <w:rsid w:val="00A059D0"/>
    <w:rsid w:val="00A20A65"/>
    <w:rsid w:val="00A22E41"/>
    <w:rsid w:val="00A2578A"/>
    <w:rsid w:val="00A25B2E"/>
    <w:rsid w:val="00A340C1"/>
    <w:rsid w:val="00A34461"/>
    <w:rsid w:val="00A35F06"/>
    <w:rsid w:val="00A3725F"/>
    <w:rsid w:val="00A44772"/>
    <w:rsid w:val="00A50016"/>
    <w:rsid w:val="00A50F96"/>
    <w:rsid w:val="00A52801"/>
    <w:rsid w:val="00A5290C"/>
    <w:rsid w:val="00A5645D"/>
    <w:rsid w:val="00A6599E"/>
    <w:rsid w:val="00A66771"/>
    <w:rsid w:val="00A75763"/>
    <w:rsid w:val="00A7634C"/>
    <w:rsid w:val="00A8097C"/>
    <w:rsid w:val="00A83845"/>
    <w:rsid w:val="00AA1577"/>
    <w:rsid w:val="00AA3853"/>
    <w:rsid w:val="00AA39D8"/>
    <w:rsid w:val="00AA42BA"/>
    <w:rsid w:val="00AA654F"/>
    <w:rsid w:val="00AB1867"/>
    <w:rsid w:val="00AC04CF"/>
    <w:rsid w:val="00AD51EF"/>
    <w:rsid w:val="00AD7162"/>
    <w:rsid w:val="00AF1828"/>
    <w:rsid w:val="00AF338D"/>
    <w:rsid w:val="00B00E38"/>
    <w:rsid w:val="00B02CCA"/>
    <w:rsid w:val="00B02F9D"/>
    <w:rsid w:val="00B04075"/>
    <w:rsid w:val="00B1135C"/>
    <w:rsid w:val="00B1296B"/>
    <w:rsid w:val="00B1477C"/>
    <w:rsid w:val="00B1667E"/>
    <w:rsid w:val="00B166CD"/>
    <w:rsid w:val="00B30711"/>
    <w:rsid w:val="00B3570F"/>
    <w:rsid w:val="00B378C0"/>
    <w:rsid w:val="00B41ACA"/>
    <w:rsid w:val="00B42718"/>
    <w:rsid w:val="00B43511"/>
    <w:rsid w:val="00B47497"/>
    <w:rsid w:val="00B47FA8"/>
    <w:rsid w:val="00B5040C"/>
    <w:rsid w:val="00B55566"/>
    <w:rsid w:val="00B726DF"/>
    <w:rsid w:val="00B77599"/>
    <w:rsid w:val="00B777BB"/>
    <w:rsid w:val="00B81E4F"/>
    <w:rsid w:val="00B84819"/>
    <w:rsid w:val="00B924F3"/>
    <w:rsid w:val="00B9617C"/>
    <w:rsid w:val="00BA154A"/>
    <w:rsid w:val="00BA44CD"/>
    <w:rsid w:val="00BA572E"/>
    <w:rsid w:val="00BA6518"/>
    <w:rsid w:val="00BA78E6"/>
    <w:rsid w:val="00BB168B"/>
    <w:rsid w:val="00BB2108"/>
    <w:rsid w:val="00BB38E8"/>
    <w:rsid w:val="00BC0A0A"/>
    <w:rsid w:val="00BD063A"/>
    <w:rsid w:val="00BD2BD1"/>
    <w:rsid w:val="00BD2F56"/>
    <w:rsid w:val="00BD597D"/>
    <w:rsid w:val="00BE03ED"/>
    <w:rsid w:val="00BE2083"/>
    <w:rsid w:val="00BE371F"/>
    <w:rsid w:val="00BF188B"/>
    <w:rsid w:val="00BF209D"/>
    <w:rsid w:val="00BF37A7"/>
    <w:rsid w:val="00C010A4"/>
    <w:rsid w:val="00C01354"/>
    <w:rsid w:val="00C10501"/>
    <w:rsid w:val="00C15194"/>
    <w:rsid w:val="00C151E2"/>
    <w:rsid w:val="00C15B1D"/>
    <w:rsid w:val="00C1606F"/>
    <w:rsid w:val="00C207C6"/>
    <w:rsid w:val="00C27E78"/>
    <w:rsid w:val="00C36893"/>
    <w:rsid w:val="00C4573B"/>
    <w:rsid w:val="00C4641E"/>
    <w:rsid w:val="00C46BFF"/>
    <w:rsid w:val="00C639BD"/>
    <w:rsid w:val="00C63D40"/>
    <w:rsid w:val="00C678B6"/>
    <w:rsid w:val="00C70D66"/>
    <w:rsid w:val="00C75644"/>
    <w:rsid w:val="00C766CF"/>
    <w:rsid w:val="00C7798C"/>
    <w:rsid w:val="00C86221"/>
    <w:rsid w:val="00C87E11"/>
    <w:rsid w:val="00C917C9"/>
    <w:rsid w:val="00C91F98"/>
    <w:rsid w:val="00C96456"/>
    <w:rsid w:val="00CA1EE8"/>
    <w:rsid w:val="00CA234E"/>
    <w:rsid w:val="00CA417C"/>
    <w:rsid w:val="00CA48D5"/>
    <w:rsid w:val="00CA73E3"/>
    <w:rsid w:val="00CB6A4F"/>
    <w:rsid w:val="00CC207B"/>
    <w:rsid w:val="00CC2891"/>
    <w:rsid w:val="00CC2B5C"/>
    <w:rsid w:val="00CE1E5A"/>
    <w:rsid w:val="00CE4E1B"/>
    <w:rsid w:val="00CE61E6"/>
    <w:rsid w:val="00CF0343"/>
    <w:rsid w:val="00CF1D74"/>
    <w:rsid w:val="00CF24E5"/>
    <w:rsid w:val="00CF484B"/>
    <w:rsid w:val="00CF488E"/>
    <w:rsid w:val="00CF4A89"/>
    <w:rsid w:val="00CF511A"/>
    <w:rsid w:val="00CF745F"/>
    <w:rsid w:val="00CF76FD"/>
    <w:rsid w:val="00D01EA6"/>
    <w:rsid w:val="00D02F24"/>
    <w:rsid w:val="00D04F68"/>
    <w:rsid w:val="00D057BB"/>
    <w:rsid w:val="00D07C09"/>
    <w:rsid w:val="00D23097"/>
    <w:rsid w:val="00D24653"/>
    <w:rsid w:val="00D30F64"/>
    <w:rsid w:val="00D31189"/>
    <w:rsid w:val="00D31F34"/>
    <w:rsid w:val="00D32ECD"/>
    <w:rsid w:val="00D338AB"/>
    <w:rsid w:val="00D4018B"/>
    <w:rsid w:val="00D41D21"/>
    <w:rsid w:val="00D43D38"/>
    <w:rsid w:val="00D52277"/>
    <w:rsid w:val="00D52E77"/>
    <w:rsid w:val="00D53805"/>
    <w:rsid w:val="00D53815"/>
    <w:rsid w:val="00D5721E"/>
    <w:rsid w:val="00D62010"/>
    <w:rsid w:val="00D67956"/>
    <w:rsid w:val="00D7264E"/>
    <w:rsid w:val="00D727A2"/>
    <w:rsid w:val="00D74652"/>
    <w:rsid w:val="00D802F3"/>
    <w:rsid w:val="00D8621D"/>
    <w:rsid w:val="00D91CB5"/>
    <w:rsid w:val="00DB1A52"/>
    <w:rsid w:val="00DC01BF"/>
    <w:rsid w:val="00DC2E70"/>
    <w:rsid w:val="00DD552D"/>
    <w:rsid w:val="00DE0550"/>
    <w:rsid w:val="00DE15E3"/>
    <w:rsid w:val="00DE29D3"/>
    <w:rsid w:val="00E03C59"/>
    <w:rsid w:val="00E07671"/>
    <w:rsid w:val="00E109C8"/>
    <w:rsid w:val="00E1715F"/>
    <w:rsid w:val="00E176F9"/>
    <w:rsid w:val="00E2311C"/>
    <w:rsid w:val="00E23D3D"/>
    <w:rsid w:val="00E314D6"/>
    <w:rsid w:val="00E324D4"/>
    <w:rsid w:val="00E42785"/>
    <w:rsid w:val="00E510BA"/>
    <w:rsid w:val="00E52050"/>
    <w:rsid w:val="00E54FBF"/>
    <w:rsid w:val="00E60788"/>
    <w:rsid w:val="00E61E39"/>
    <w:rsid w:val="00E66167"/>
    <w:rsid w:val="00E7750F"/>
    <w:rsid w:val="00E82916"/>
    <w:rsid w:val="00E8302B"/>
    <w:rsid w:val="00E92434"/>
    <w:rsid w:val="00E9433C"/>
    <w:rsid w:val="00E94711"/>
    <w:rsid w:val="00E967B8"/>
    <w:rsid w:val="00E972E9"/>
    <w:rsid w:val="00EA2194"/>
    <w:rsid w:val="00EA6086"/>
    <w:rsid w:val="00EB0391"/>
    <w:rsid w:val="00EB36E5"/>
    <w:rsid w:val="00EC6464"/>
    <w:rsid w:val="00ED48F0"/>
    <w:rsid w:val="00EE2D61"/>
    <w:rsid w:val="00EF3E91"/>
    <w:rsid w:val="00EF61AC"/>
    <w:rsid w:val="00F0138F"/>
    <w:rsid w:val="00F20C97"/>
    <w:rsid w:val="00F27E29"/>
    <w:rsid w:val="00F31616"/>
    <w:rsid w:val="00F333FE"/>
    <w:rsid w:val="00F369C0"/>
    <w:rsid w:val="00F452A0"/>
    <w:rsid w:val="00F46F21"/>
    <w:rsid w:val="00F51FAA"/>
    <w:rsid w:val="00F539E7"/>
    <w:rsid w:val="00F563C3"/>
    <w:rsid w:val="00F707D2"/>
    <w:rsid w:val="00F72ED3"/>
    <w:rsid w:val="00F82209"/>
    <w:rsid w:val="00F93ABC"/>
    <w:rsid w:val="00F97B91"/>
    <w:rsid w:val="00FA2BCB"/>
    <w:rsid w:val="00FA4578"/>
    <w:rsid w:val="00FB0AF7"/>
    <w:rsid w:val="00FB25C3"/>
    <w:rsid w:val="00FB3F62"/>
    <w:rsid w:val="00FB5875"/>
    <w:rsid w:val="00FC3C1A"/>
    <w:rsid w:val="00FC6820"/>
    <w:rsid w:val="00FD4025"/>
    <w:rsid w:val="00FF5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3E6FB6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3E6FB6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3E6FB6"/>
    <w:rPr>
      <w:vertAlign w:val="superscript"/>
    </w:rPr>
  </w:style>
  <w:style w:type="paragraph" w:styleId="a6">
    <w:name w:val="List Paragraph"/>
    <w:basedOn w:val="a"/>
    <w:uiPriority w:val="34"/>
    <w:qFormat/>
    <w:rsid w:val="00976343"/>
    <w:pPr>
      <w:ind w:left="720"/>
      <w:contextualSpacing/>
    </w:pPr>
  </w:style>
  <w:style w:type="table" w:styleId="a7">
    <w:name w:val="Table Grid"/>
    <w:basedOn w:val="a1"/>
    <w:uiPriority w:val="59"/>
    <w:rsid w:val="00142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95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5C2C"/>
  </w:style>
  <w:style w:type="paragraph" w:styleId="aa">
    <w:name w:val="footer"/>
    <w:basedOn w:val="a"/>
    <w:link w:val="ab"/>
    <w:uiPriority w:val="99"/>
    <w:unhideWhenUsed/>
    <w:rsid w:val="00395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5C2C"/>
  </w:style>
  <w:style w:type="paragraph" w:styleId="ac">
    <w:name w:val="Balloon Text"/>
    <w:basedOn w:val="a"/>
    <w:link w:val="ad"/>
    <w:uiPriority w:val="99"/>
    <w:semiHidden/>
    <w:unhideWhenUsed/>
    <w:rsid w:val="00E52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5205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076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EC6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uiPriority w:val="99"/>
    <w:unhideWhenUsed/>
    <w:rsid w:val="0096180D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sid w:val="0096180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6180D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6180D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6180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6180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9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3932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42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4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59C84-9BAF-415A-B1E2-4F4BC963A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Семёнова Оксана Владимировна</dc:creator>
  <cp:lastModifiedBy>701_Shendrikova</cp:lastModifiedBy>
  <cp:revision>44</cp:revision>
  <cp:lastPrinted>2023-01-09T06:48:00Z</cp:lastPrinted>
  <dcterms:created xsi:type="dcterms:W3CDTF">2023-01-06T10:23:00Z</dcterms:created>
  <dcterms:modified xsi:type="dcterms:W3CDTF">2023-01-09T06:48:00Z</dcterms:modified>
</cp:coreProperties>
</file>