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E5660" w14:textId="341F0D51" w:rsidR="00280A24" w:rsidRDefault="006D5808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Уплата индивидуальными предпринимателями единого налога в 2023 году</w:t>
      </w:r>
    </w:p>
    <w:p w14:paraId="1A182B8C" w14:textId="4448E784" w:rsidR="006D5808" w:rsidRDefault="006D5808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13BFE9F" w14:textId="573048D0" w:rsidR="00BF6A99" w:rsidRPr="001919EE" w:rsidRDefault="00BF6A99" w:rsidP="00BF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Pr="00BF6A99">
        <w:rPr>
          <w:rFonts w:ascii="Times New Roman" w:hAnsi="Times New Roman" w:cs="Times New Roman"/>
          <w:sz w:val="30"/>
          <w:szCs w:val="30"/>
          <w:u w:val="single"/>
        </w:rPr>
        <w:t>увеличен размер ставок единого налога</w:t>
      </w:r>
      <w:r w:rsidRPr="001919EE">
        <w:rPr>
          <w:rFonts w:ascii="Times New Roman" w:hAnsi="Times New Roman" w:cs="Times New Roman"/>
          <w:sz w:val="30"/>
          <w:szCs w:val="30"/>
        </w:rPr>
        <w:t>, установленный в приложении 24 к Налоговому кодексу Республики Беларусь (далее – Налоговый кодекс).</w:t>
      </w:r>
    </w:p>
    <w:p w14:paraId="54E5BA38" w14:textId="5010A22E" w:rsidR="00BF6A99" w:rsidRPr="001919EE" w:rsidRDefault="00BF6A99" w:rsidP="00BF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6A99">
        <w:rPr>
          <w:rFonts w:ascii="Times New Roman" w:hAnsi="Times New Roman" w:cs="Times New Roman"/>
          <w:sz w:val="30"/>
          <w:szCs w:val="30"/>
          <w:u w:val="single"/>
        </w:rPr>
        <w:t>Новые ставки единого налога</w:t>
      </w:r>
      <w:r w:rsidRPr="001919EE">
        <w:rPr>
          <w:rFonts w:ascii="Times New Roman" w:hAnsi="Times New Roman" w:cs="Times New Roman"/>
          <w:sz w:val="30"/>
          <w:szCs w:val="30"/>
        </w:rPr>
        <w:t xml:space="preserve"> применяются при исчислении суммы единого налога, срок уплаты которого наступает </w:t>
      </w:r>
      <w:r w:rsidRPr="00BF6A99">
        <w:rPr>
          <w:rFonts w:ascii="Times New Roman" w:hAnsi="Times New Roman" w:cs="Times New Roman"/>
          <w:sz w:val="30"/>
          <w:szCs w:val="30"/>
          <w:u w:val="single"/>
        </w:rPr>
        <w:t>после 30 января 2023 г</w:t>
      </w:r>
      <w:r w:rsidRPr="001919EE">
        <w:rPr>
          <w:rFonts w:ascii="Times New Roman" w:hAnsi="Times New Roman" w:cs="Times New Roman"/>
          <w:sz w:val="30"/>
          <w:szCs w:val="30"/>
        </w:rPr>
        <w:t xml:space="preserve">. Исчисление единого налога </w:t>
      </w:r>
      <w:r w:rsidRPr="00BF6A99">
        <w:rPr>
          <w:rFonts w:ascii="Times New Roman" w:hAnsi="Times New Roman" w:cs="Times New Roman"/>
          <w:sz w:val="30"/>
          <w:szCs w:val="30"/>
          <w:u w:val="single"/>
        </w:rPr>
        <w:t xml:space="preserve">за январь 2023 г. </w:t>
      </w:r>
      <w:r w:rsidRPr="00BF6A99">
        <w:rPr>
          <w:rFonts w:ascii="Times New Roman" w:hAnsi="Times New Roman" w:cs="Times New Roman"/>
          <w:sz w:val="30"/>
          <w:szCs w:val="30"/>
        </w:rPr>
        <w:t>производится</w:t>
      </w:r>
      <w:r w:rsidRPr="00BF6A99">
        <w:rPr>
          <w:rFonts w:ascii="Times New Roman" w:hAnsi="Times New Roman" w:cs="Times New Roman"/>
          <w:sz w:val="30"/>
          <w:szCs w:val="30"/>
          <w:u w:val="single"/>
        </w:rPr>
        <w:t xml:space="preserve"> по старым ставкам единого налога</w:t>
      </w:r>
      <w:r w:rsidR="00870E34">
        <w:rPr>
          <w:rFonts w:ascii="Times New Roman" w:hAnsi="Times New Roman" w:cs="Times New Roman"/>
          <w:sz w:val="30"/>
          <w:szCs w:val="30"/>
          <w:u w:val="single"/>
        </w:rPr>
        <w:t>, действ</w:t>
      </w:r>
      <w:r w:rsidR="007227F9">
        <w:rPr>
          <w:rFonts w:ascii="Times New Roman" w:hAnsi="Times New Roman" w:cs="Times New Roman"/>
          <w:sz w:val="30"/>
          <w:szCs w:val="30"/>
          <w:u w:val="single"/>
        </w:rPr>
        <w:t>овавшим</w:t>
      </w:r>
      <w:r w:rsidR="00870E34">
        <w:rPr>
          <w:rFonts w:ascii="Times New Roman" w:hAnsi="Times New Roman" w:cs="Times New Roman"/>
          <w:sz w:val="30"/>
          <w:szCs w:val="30"/>
          <w:u w:val="single"/>
        </w:rPr>
        <w:t xml:space="preserve"> в 2022 году (</w:t>
      </w:r>
      <w:r w:rsidRPr="001919EE">
        <w:rPr>
          <w:rFonts w:ascii="Times New Roman" w:hAnsi="Times New Roman" w:cs="Times New Roman"/>
          <w:sz w:val="30"/>
          <w:szCs w:val="30"/>
        </w:rPr>
        <w:t xml:space="preserve">часть третья пункта 8 статьи 5 </w:t>
      </w:r>
      <w:r w:rsidRPr="00BF6A99">
        <w:rPr>
          <w:rFonts w:ascii="Times New Roman" w:hAnsi="Times New Roman" w:cs="Times New Roman"/>
          <w:sz w:val="30"/>
          <w:szCs w:val="30"/>
        </w:rPr>
        <w:t xml:space="preserve">Закона Республики Беларусь от 30 декабря 2022 </w:t>
      </w:r>
      <w:r w:rsidRPr="00BF6A99">
        <w:rPr>
          <w:rFonts w:ascii="Times New Roman" w:hAnsi="Times New Roman" w:cs="Times New Roman"/>
          <w:sz w:val="30"/>
          <w:szCs w:val="30"/>
        </w:rPr>
        <w:br/>
        <w:t>№ 230-З «Об изменении законов по вопросам налогообложения»</w:t>
      </w:r>
      <w:r w:rsidRPr="001919EE">
        <w:rPr>
          <w:rFonts w:ascii="Times New Roman" w:hAnsi="Times New Roman" w:cs="Times New Roman"/>
          <w:sz w:val="30"/>
          <w:szCs w:val="30"/>
        </w:rPr>
        <w:t>).</w:t>
      </w:r>
    </w:p>
    <w:p w14:paraId="3BE69EB3" w14:textId="19631A83" w:rsidR="00BF6A99" w:rsidRPr="00BF6A99" w:rsidRDefault="00BF6A99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18197" w14:textId="77777777" w:rsidR="008F4BB8" w:rsidRDefault="008F4BB8" w:rsidP="003E6FB6">
      <w:pPr>
        <w:spacing w:after="0" w:line="240" w:lineRule="auto"/>
      </w:pPr>
      <w:r>
        <w:separator/>
      </w:r>
    </w:p>
  </w:endnote>
  <w:endnote w:type="continuationSeparator" w:id="0">
    <w:p w14:paraId="32D99F15" w14:textId="77777777" w:rsidR="008F4BB8" w:rsidRDefault="008F4BB8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1652C" w14:textId="77777777" w:rsidR="008F4BB8" w:rsidRDefault="008F4BB8" w:rsidP="003E6FB6">
      <w:pPr>
        <w:spacing w:after="0" w:line="240" w:lineRule="auto"/>
      </w:pPr>
      <w:r>
        <w:separator/>
      </w:r>
    </w:p>
  </w:footnote>
  <w:footnote w:type="continuationSeparator" w:id="0">
    <w:p w14:paraId="60A631D7" w14:textId="77777777" w:rsidR="008F4BB8" w:rsidRDefault="008F4BB8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972F2"/>
    <w:multiLevelType w:val="multilevel"/>
    <w:tmpl w:val="F0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89C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B6447"/>
    <w:rsid w:val="000C5755"/>
    <w:rsid w:val="000D4706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19EE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0A24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808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1370E"/>
    <w:rsid w:val="00721124"/>
    <w:rsid w:val="007227F9"/>
    <w:rsid w:val="00726189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0E34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4BB8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E7E15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BF6A99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0371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51</cp:revision>
  <cp:lastPrinted>2023-01-06T08:29:00Z</cp:lastPrinted>
  <dcterms:created xsi:type="dcterms:W3CDTF">2021-06-16T07:37:00Z</dcterms:created>
  <dcterms:modified xsi:type="dcterms:W3CDTF">2023-01-09T11:05:00Z</dcterms:modified>
</cp:coreProperties>
</file>