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D" w:rsidRPr="00C8783D" w:rsidRDefault="001D22ED" w:rsidP="001D2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3D">
        <w:rPr>
          <w:rFonts w:ascii="Times New Roman" w:hAnsi="Times New Roman" w:cs="Times New Roman"/>
          <w:b/>
          <w:sz w:val="28"/>
          <w:szCs w:val="28"/>
        </w:rPr>
        <w:t>Прием документов в ГУ «Чериковский районный архив»</w:t>
      </w:r>
    </w:p>
    <w:p w:rsidR="001D22ED" w:rsidRPr="00C8783D" w:rsidRDefault="001D22ED" w:rsidP="001D2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>В Чериковском районе в соответствии с постановлением Совета Министров Республики Беларусь от 26 марта 1998 г. №464 «Об основных направлениях развития архивного дела и делопроизводства в Республике Беларусь»  6 сентября 1999 года создан районный архив по личному составу. В 2011 году архив был переименован в Государственное учреждение «Чериковский районный архив по личному составу». В 2012 году учреждение переименовано в Государственное учреждение «Чериковский районный архив».</w:t>
      </w:r>
    </w:p>
    <w:p w:rsidR="001D22ED" w:rsidRPr="00C8783D" w:rsidRDefault="001D22ED" w:rsidP="001D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>ГУ «Чериковский районный архив» осуществляет прием и хранение  следующих архивных документов в пределах установленных законодательством сроков:</w:t>
      </w:r>
    </w:p>
    <w:p w:rsidR="001D22ED" w:rsidRPr="00C8783D" w:rsidRDefault="001D22ED" w:rsidP="001D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 xml:space="preserve">1,  документов ликвидированных субъектов хозяйствования негосударственной формы собственности; </w:t>
      </w:r>
    </w:p>
    <w:p w:rsidR="001D22ED" w:rsidRPr="00C8783D" w:rsidRDefault="001D22ED" w:rsidP="001D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 xml:space="preserve">2, документов учреждений, организаций и предприятий независимо от форм собственности, не имеющих правопреемника; </w:t>
      </w:r>
    </w:p>
    <w:p w:rsidR="001D22ED" w:rsidRPr="00C8783D" w:rsidRDefault="001D22ED" w:rsidP="001D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>3, документов научно-справочного аппарата, раскрывающего состав и содержание документов архива (описей, каталогов, картотек и др.);</w:t>
      </w:r>
    </w:p>
    <w:p w:rsidR="001D22ED" w:rsidRPr="00C8783D" w:rsidRDefault="001D22ED" w:rsidP="001D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>4, печатных и других материалов, дополняющих фонды архива.</w:t>
      </w:r>
    </w:p>
    <w:p w:rsidR="001D22ED" w:rsidRPr="00C8783D" w:rsidRDefault="001D22ED" w:rsidP="001D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 xml:space="preserve">Документы ликвидирующихся субъектов хозяйствования </w:t>
      </w:r>
      <w:r w:rsidRPr="00C8783D">
        <w:rPr>
          <w:rFonts w:ascii="Times New Roman" w:hAnsi="Times New Roman" w:cs="Times New Roman"/>
          <w:b/>
          <w:sz w:val="28"/>
          <w:szCs w:val="28"/>
        </w:rPr>
        <w:t>негосударственной формы</w:t>
      </w:r>
      <w:r w:rsidRPr="00C8783D">
        <w:rPr>
          <w:rFonts w:ascii="Times New Roman" w:hAnsi="Times New Roman" w:cs="Times New Roman"/>
          <w:sz w:val="28"/>
          <w:szCs w:val="28"/>
        </w:rPr>
        <w:t xml:space="preserve"> собственности, подлежащие сдаче на хранение в архив: </w:t>
      </w:r>
      <w:r w:rsidRPr="00C8783D">
        <w:rPr>
          <w:rFonts w:ascii="Times New Roman" w:hAnsi="Times New Roman" w:cs="Times New Roman"/>
          <w:sz w:val="28"/>
          <w:szCs w:val="28"/>
          <w:u w:val="single"/>
        </w:rPr>
        <w:t>документы постоянного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(Устав, ш</w:t>
      </w:r>
      <w:r w:rsidRPr="00C8783D">
        <w:rPr>
          <w:rFonts w:ascii="Times New Roman" w:hAnsi="Times New Roman" w:cs="Times New Roman"/>
          <w:sz w:val="28"/>
          <w:szCs w:val="28"/>
        </w:rPr>
        <w:t xml:space="preserve">татное расписание, приказы по основной деятельности, годовые финансовые отчеты (при наличии); </w:t>
      </w:r>
      <w:r w:rsidRPr="00C8783D">
        <w:rPr>
          <w:rFonts w:ascii="Times New Roman" w:hAnsi="Times New Roman" w:cs="Times New Roman"/>
          <w:sz w:val="28"/>
          <w:szCs w:val="28"/>
          <w:u w:val="single"/>
        </w:rPr>
        <w:t>документы по личному составу</w:t>
      </w:r>
      <w:r w:rsidRPr="00C8783D">
        <w:rPr>
          <w:rFonts w:ascii="Times New Roman" w:hAnsi="Times New Roman" w:cs="Times New Roman"/>
          <w:sz w:val="28"/>
          <w:szCs w:val="28"/>
        </w:rPr>
        <w:t xml:space="preserve">, подтверждающие стаж и оплату труда работников (книги приказов по личному составу, подшивка приказов по личному составу, ведомости по начислению заработной платы работникам либо лицевые счета); </w:t>
      </w:r>
      <w:r w:rsidRPr="00C8783D">
        <w:rPr>
          <w:rFonts w:ascii="Times New Roman" w:hAnsi="Times New Roman" w:cs="Times New Roman"/>
          <w:sz w:val="28"/>
          <w:szCs w:val="28"/>
          <w:u w:val="single"/>
        </w:rPr>
        <w:t>документы временного хранения</w:t>
      </w:r>
      <w:r w:rsidRPr="00C8783D">
        <w:rPr>
          <w:rFonts w:ascii="Times New Roman" w:hAnsi="Times New Roman" w:cs="Times New Roman"/>
          <w:sz w:val="28"/>
          <w:szCs w:val="28"/>
        </w:rPr>
        <w:t>, сроки которых не истекли (трудовые договоры, контракты и др.).</w:t>
      </w:r>
    </w:p>
    <w:p w:rsidR="001D22ED" w:rsidRPr="00C8783D" w:rsidRDefault="001D22ED" w:rsidP="001D22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 xml:space="preserve">Документы ликвидируемых субъектов хозяйствования </w:t>
      </w:r>
      <w:r w:rsidRPr="00C8783D">
        <w:rPr>
          <w:rFonts w:ascii="Times New Roman" w:hAnsi="Times New Roman" w:cs="Times New Roman"/>
          <w:b/>
          <w:sz w:val="28"/>
          <w:szCs w:val="28"/>
        </w:rPr>
        <w:t>государственной формы</w:t>
      </w:r>
      <w:r w:rsidRPr="00C8783D">
        <w:rPr>
          <w:rFonts w:ascii="Times New Roman" w:hAnsi="Times New Roman" w:cs="Times New Roman"/>
          <w:sz w:val="28"/>
          <w:szCs w:val="28"/>
        </w:rPr>
        <w:t xml:space="preserve"> собственности, подлежащие сдаче на хранение в архив: </w:t>
      </w:r>
      <w:r w:rsidRPr="00C8783D">
        <w:rPr>
          <w:rFonts w:ascii="Times New Roman" w:hAnsi="Times New Roman" w:cs="Times New Roman"/>
          <w:sz w:val="28"/>
          <w:szCs w:val="28"/>
          <w:u w:val="single"/>
        </w:rPr>
        <w:t>документы по личному составу</w:t>
      </w:r>
      <w:r w:rsidRPr="00C8783D">
        <w:rPr>
          <w:rFonts w:ascii="Times New Roman" w:hAnsi="Times New Roman" w:cs="Times New Roman"/>
          <w:sz w:val="28"/>
          <w:szCs w:val="28"/>
        </w:rPr>
        <w:t xml:space="preserve">, подтверждающие стаж и оплату труда работников (книги приказов по личному составу, подшивка приказов по личному составу, ведомости по начислению заработной платы работникам либо лицевые счета); </w:t>
      </w:r>
      <w:r w:rsidRPr="00C8783D">
        <w:rPr>
          <w:rFonts w:ascii="Times New Roman" w:hAnsi="Times New Roman" w:cs="Times New Roman"/>
          <w:sz w:val="28"/>
          <w:szCs w:val="28"/>
          <w:u w:val="single"/>
        </w:rPr>
        <w:t xml:space="preserve">документы временного хранения, </w:t>
      </w:r>
      <w:r w:rsidRPr="00C8783D">
        <w:rPr>
          <w:rFonts w:ascii="Times New Roman" w:hAnsi="Times New Roman" w:cs="Times New Roman"/>
          <w:sz w:val="28"/>
          <w:szCs w:val="28"/>
        </w:rPr>
        <w:t xml:space="preserve">сроки которых не истекли (трудовые договоры, контракты и др.). </w:t>
      </w:r>
      <w:r w:rsidRPr="00C8783D">
        <w:rPr>
          <w:rFonts w:ascii="Times New Roman" w:hAnsi="Times New Roman" w:cs="Times New Roman"/>
          <w:i/>
          <w:sz w:val="28"/>
          <w:szCs w:val="28"/>
        </w:rPr>
        <w:t>Примечание: документы постоянного хранения сдаются в Учреждение «Зональный государственный архив в г.Кричеве».</w:t>
      </w:r>
    </w:p>
    <w:p w:rsidR="003C1AA3" w:rsidRPr="001D22ED" w:rsidRDefault="001D22ED" w:rsidP="001D2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83D">
        <w:rPr>
          <w:rFonts w:ascii="Times New Roman" w:hAnsi="Times New Roman" w:cs="Times New Roman"/>
          <w:sz w:val="28"/>
          <w:szCs w:val="28"/>
        </w:rPr>
        <w:t>По согласованию с райисполкомом и государственными архивными органами Чериковский районный архив имеет право на договорных началах принимать на депозитарное хранение документы организаций, индивидуальных предпринимателей, а также физических лиц.</w:t>
      </w:r>
      <w:r w:rsidRPr="00C8783D">
        <w:rPr>
          <w:rFonts w:ascii="Times New Roman" w:hAnsi="Times New Roman" w:cs="Times New Roman"/>
          <w:sz w:val="28"/>
          <w:szCs w:val="28"/>
        </w:rPr>
        <w:br/>
      </w:r>
    </w:p>
    <w:sectPr w:rsidR="003C1AA3" w:rsidRPr="001D22ED" w:rsidSect="001D22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FELayout/>
  </w:compat>
  <w:rsids>
    <w:rsidRoot w:val="001D22ED"/>
    <w:rsid w:val="001D22ED"/>
    <w:rsid w:val="003C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Хныкова Алеся Михайловна</dc:creator>
  <cp:keywords/>
  <dc:description/>
  <cp:lastModifiedBy>Хныкова Алеся Михайловна</cp:lastModifiedBy>
  <cp:revision>2</cp:revision>
  <dcterms:created xsi:type="dcterms:W3CDTF">2021-07-12T12:28:00Z</dcterms:created>
  <dcterms:modified xsi:type="dcterms:W3CDTF">2021-07-12T12:28:00Z</dcterms:modified>
</cp:coreProperties>
</file>