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№ </w:t>
      </w:r>
      <w:r w:rsidR="003704BE">
        <w:rPr>
          <w:sz w:val="30"/>
          <w:szCs w:val="30"/>
        </w:rPr>
        <w:t>1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90306A" w:rsidP="003704BE">
      <w:pPr>
        <w:spacing w:line="280" w:lineRule="exact"/>
        <w:jc w:val="both"/>
        <w:rPr>
          <w:sz w:val="30"/>
          <w:szCs w:val="30"/>
        </w:rPr>
      </w:pPr>
      <w:r w:rsidRPr="00940ACD">
        <w:rPr>
          <w:sz w:val="30"/>
          <w:szCs w:val="30"/>
        </w:rPr>
        <w:t>2</w:t>
      </w:r>
      <w:r w:rsidR="00DD4856">
        <w:rPr>
          <w:sz w:val="30"/>
          <w:szCs w:val="30"/>
        </w:rPr>
        <w:t xml:space="preserve">8 </w:t>
      </w:r>
      <w:r w:rsidR="00223E15">
        <w:rPr>
          <w:sz w:val="30"/>
          <w:szCs w:val="30"/>
        </w:rPr>
        <w:t>февраля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="00DD4856">
        <w:rPr>
          <w:sz w:val="30"/>
          <w:szCs w:val="30"/>
        </w:rPr>
        <w:t>4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 w:rsidR="00EA2F8F">
        <w:rPr>
          <w:sz w:val="30"/>
          <w:szCs w:val="30"/>
        </w:rPr>
        <w:t xml:space="preserve"> </w:t>
      </w:r>
      <w:r w:rsidR="0053507F">
        <w:rPr>
          <w:sz w:val="30"/>
          <w:szCs w:val="30"/>
        </w:rPr>
        <w:t xml:space="preserve"> </w:t>
      </w:r>
      <w:r w:rsidR="00DD4856">
        <w:rPr>
          <w:sz w:val="30"/>
          <w:szCs w:val="30"/>
        </w:rPr>
        <w:t>15</w:t>
      </w:r>
      <w:r w:rsidR="00223E15">
        <w:rPr>
          <w:sz w:val="30"/>
          <w:szCs w:val="30"/>
        </w:rPr>
        <w:t>.</w:t>
      </w:r>
      <w:r w:rsidR="00DD4856">
        <w:rPr>
          <w:sz w:val="30"/>
          <w:szCs w:val="30"/>
        </w:rPr>
        <w:t>30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районного исполнительного комитета</w:t>
      </w:r>
      <w:r w:rsidR="0053507F">
        <w:rPr>
          <w:sz w:val="30"/>
          <w:szCs w:val="30"/>
        </w:rPr>
        <w:t>;</w:t>
      </w:r>
    </w:p>
    <w:p w:rsidR="00BF5B9E" w:rsidRDefault="00BF5B9E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Щавликова А.В. – главный специалист отдела экономики Чериковского районного исполнительного комитета</w:t>
      </w:r>
    </w:p>
    <w:p w:rsidR="00DD4856" w:rsidRDefault="00DD4856" w:rsidP="00511C20">
      <w:pPr>
        <w:tabs>
          <w:tab w:val="left" w:pos="2925"/>
        </w:tabs>
        <w:jc w:val="both"/>
        <w:rPr>
          <w:sz w:val="30"/>
          <w:szCs w:val="30"/>
        </w:rPr>
      </w:pP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E77042" w:rsidRDefault="00E77042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D36EEE" w:rsidP="00940AC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6782"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5439F6">
              <w:rPr>
                <w:rFonts w:ascii="Times New Roman" w:hAnsi="Times New Roman" w:cs="Times New Roman"/>
                <w:sz w:val="30"/>
                <w:szCs w:val="30"/>
              </w:rPr>
              <w:t>выборе кандидатов в победители соревнования по социально-экономическому разв</w:t>
            </w:r>
            <w:r w:rsidR="0027123B">
              <w:rPr>
                <w:rFonts w:ascii="Times New Roman" w:hAnsi="Times New Roman" w:cs="Times New Roman"/>
                <w:sz w:val="30"/>
                <w:szCs w:val="30"/>
              </w:rPr>
              <w:t>итию Чериковского района за 202</w:t>
            </w:r>
            <w:r w:rsidR="00D95EB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439F6">
              <w:rPr>
                <w:rFonts w:ascii="Times New Roman" w:hAnsi="Times New Roman" w:cs="Times New Roman"/>
                <w:sz w:val="30"/>
                <w:szCs w:val="30"/>
              </w:rPr>
              <w:t xml:space="preserve"> год среди субъектов малого и среднего предпринимательства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439F6" w:rsidRDefault="00D26F3D" w:rsidP="00940ACD">
            <w:pPr>
              <w:tabs>
                <w:tab w:val="left" w:pos="709"/>
              </w:tabs>
              <w:ind w:firstLine="709"/>
              <w:jc w:val="both"/>
              <w:rPr>
                <w:sz w:val="30"/>
                <w:szCs w:val="30"/>
              </w:rPr>
            </w:pPr>
            <w:r w:rsidRPr="00D26F3D">
              <w:rPr>
                <w:b/>
                <w:sz w:val="30"/>
                <w:szCs w:val="30"/>
              </w:rPr>
              <w:t>Слушали: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26F3D">
              <w:rPr>
                <w:sz w:val="30"/>
                <w:szCs w:val="30"/>
              </w:rPr>
              <w:t>начальника отдела экономики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26F3D">
              <w:rPr>
                <w:sz w:val="30"/>
                <w:szCs w:val="30"/>
              </w:rPr>
              <w:t>райисполкома</w:t>
            </w:r>
            <w:r>
              <w:rPr>
                <w:b/>
                <w:sz w:val="30"/>
                <w:szCs w:val="30"/>
              </w:rPr>
              <w:t xml:space="preserve"> </w:t>
            </w:r>
            <w:r w:rsidR="00D67CB2">
              <w:rPr>
                <w:b/>
                <w:sz w:val="30"/>
                <w:szCs w:val="30"/>
              </w:rPr>
              <w:t xml:space="preserve">          </w:t>
            </w:r>
            <w:r w:rsidR="005439F6">
              <w:rPr>
                <w:sz w:val="30"/>
                <w:szCs w:val="30"/>
              </w:rPr>
              <w:t>Кухаренко И.В.</w:t>
            </w:r>
          </w:p>
          <w:p w:rsidR="003C70B4" w:rsidRPr="008E6D14" w:rsidRDefault="003C70B4" w:rsidP="00940ACD">
            <w:pPr>
              <w:ind w:firstLine="709"/>
              <w:jc w:val="both"/>
              <w:rPr>
                <w:b/>
                <w:sz w:val="30"/>
                <w:szCs w:val="30"/>
              </w:rPr>
            </w:pP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D95EBF" w:rsidRDefault="00223E15" w:rsidP="00D95EB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Победи</w:t>
            </w:r>
            <w:r w:rsidR="003F628A">
              <w:rPr>
                <w:rFonts w:ascii="Times New Roman" w:hAnsi="Times New Roman" w:cs="Times New Roman"/>
                <w:sz w:val="30"/>
                <w:szCs w:val="30"/>
              </w:rPr>
              <w:t>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лем </w:t>
            </w:r>
            <w:r w:rsidR="00C94E9E">
              <w:rPr>
                <w:rFonts w:ascii="Times New Roman" w:hAnsi="Times New Roman" w:cs="Times New Roman"/>
                <w:sz w:val="30"/>
                <w:szCs w:val="30"/>
              </w:rPr>
              <w:t>соревнования</w:t>
            </w:r>
            <w:r w:rsidR="00B05FCE">
              <w:rPr>
                <w:rFonts w:ascii="Times New Roman" w:hAnsi="Times New Roman" w:cs="Times New Roman"/>
                <w:sz w:val="30"/>
                <w:szCs w:val="30"/>
              </w:rPr>
              <w:t xml:space="preserve"> по социально-экономическому развитию Чериковского района за 202</w:t>
            </w:r>
            <w:r w:rsidR="00BF5B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B05FCE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D95EBF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D95EBF" w:rsidRPr="002F14E8" w:rsidRDefault="00D95EBF" w:rsidP="00D95EB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</w:pPr>
            <w:r w:rsidRPr="002F14E8"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>среди юридических лиц, осуществляющих деятельность в сфере розничной торговли победителем признано общество с дополнительной ответственностью «НадинПродукт», директор Алексеева Надежда Григорьевна, котор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>ым</w:t>
            </w:r>
            <w:r w:rsidRPr="002F14E8"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 xml:space="preserve"> в 2023 году о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>беспечен рост</w:t>
            </w:r>
            <w:r w:rsidRPr="002F14E8"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 xml:space="preserve"> выручк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>и</w:t>
            </w:r>
            <w:r w:rsidRPr="002F14E8"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 xml:space="preserve"> от реализации продукции, товаров, работ, услуг на 7,1 процента и сумм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>ы</w:t>
            </w:r>
            <w:r w:rsidRPr="002F14E8"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 xml:space="preserve"> уплаченных налогов на 32,0 процента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>.</w:t>
            </w:r>
            <w:r w:rsidRPr="002F14E8"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>П</w:t>
            </w:r>
            <w:r w:rsidRPr="002F14E8">
              <w:rPr>
                <w:rFonts w:ascii="Times New Roman" w:hAnsi="Times New Roman" w:cs="Times New Roman"/>
                <w:bCs/>
                <w:iCs/>
                <w:spacing w:val="-2"/>
                <w:sz w:val="30"/>
                <w:szCs w:val="30"/>
              </w:rPr>
              <w:t>о итогам работы за год обеспечены своевременные расчеты по платежам в бюджет и внебюджетные фонды;</w:t>
            </w:r>
          </w:p>
          <w:p w:rsidR="00D95EBF" w:rsidRPr="002F14E8" w:rsidRDefault="00D95EBF" w:rsidP="00D95EBF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  <w:r w:rsidRPr="002F14E8">
              <w:rPr>
                <w:bCs/>
                <w:iCs/>
                <w:spacing w:val="-2"/>
                <w:sz w:val="30"/>
                <w:szCs w:val="30"/>
              </w:rPr>
              <w:t>среди юридических лиц, осуществляющих деятельность в сфере производства (работ, услуг) победителем признано общество с дополнительной ответственностью «Денюр», директор Сазонов Юрий Михайлович, котор</w:t>
            </w:r>
            <w:r>
              <w:rPr>
                <w:bCs/>
                <w:iCs/>
                <w:spacing w:val="-2"/>
                <w:sz w:val="30"/>
                <w:szCs w:val="30"/>
              </w:rPr>
              <w:t>ым</w:t>
            </w:r>
            <w:r w:rsidRPr="002F14E8">
              <w:rPr>
                <w:bCs/>
                <w:iCs/>
                <w:spacing w:val="-2"/>
                <w:sz w:val="30"/>
                <w:szCs w:val="30"/>
              </w:rPr>
              <w:t xml:space="preserve"> в 2023 году </w:t>
            </w:r>
            <w:r>
              <w:rPr>
                <w:bCs/>
                <w:iCs/>
                <w:spacing w:val="-2"/>
                <w:sz w:val="30"/>
                <w:szCs w:val="30"/>
              </w:rPr>
              <w:t>обеспечен рост</w:t>
            </w:r>
            <w:r w:rsidRPr="002F14E8">
              <w:rPr>
                <w:bCs/>
                <w:iCs/>
                <w:spacing w:val="-2"/>
                <w:sz w:val="30"/>
                <w:szCs w:val="30"/>
              </w:rPr>
              <w:t xml:space="preserve"> выручк</w:t>
            </w:r>
            <w:r>
              <w:rPr>
                <w:bCs/>
                <w:iCs/>
                <w:spacing w:val="-2"/>
                <w:sz w:val="30"/>
                <w:szCs w:val="30"/>
              </w:rPr>
              <w:t>и</w:t>
            </w:r>
            <w:r w:rsidRPr="002F14E8">
              <w:rPr>
                <w:bCs/>
                <w:iCs/>
                <w:spacing w:val="-2"/>
                <w:sz w:val="30"/>
                <w:szCs w:val="30"/>
              </w:rPr>
              <w:t xml:space="preserve"> от реализации </w:t>
            </w:r>
            <w:r w:rsidRPr="002F14E8">
              <w:rPr>
                <w:bCs/>
                <w:iCs/>
                <w:spacing w:val="-2"/>
                <w:sz w:val="30"/>
                <w:szCs w:val="30"/>
              </w:rPr>
              <w:lastRenderedPageBreak/>
              <w:t>продукции, товаров, работ, услуг на 59,2 процента и сумм</w:t>
            </w:r>
            <w:r>
              <w:rPr>
                <w:bCs/>
                <w:iCs/>
                <w:spacing w:val="-2"/>
                <w:sz w:val="30"/>
                <w:szCs w:val="30"/>
              </w:rPr>
              <w:t>ы</w:t>
            </w:r>
            <w:r w:rsidRPr="002F14E8">
              <w:rPr>
                <w:bCs/>
                <w:iCs/>
                <w:spacing w:val="-2"/>
                <w:sz w:val="30"/>
                <w:szCs w:val="30"/>
              </w:rPr>
              <w:t xml:space="preserve"> уплаченных налогов на 48,9 процента</w:t>
            </w:r>
            <w:r>
              <w:rPr>
                <w:bCs/>
                <w:iCs/>
                <w:spacing w:val="-2"/>
                <w:sz w:val="30"/>
                <w:szCs w:val="30"/>
              </w:rPr>
              <w:t>.</w:t>
            </w:r>
            <w:r w:rsidRPr="002F14E8">
              <w:rPr>
                <w:bCs/>
                <w:iCs/>
                <w:spacing w:val="-2"/>
                <w:sz w:val="30"/>
                <w:szCs w:val="30"/>
              </w:rPr>
              <w:t xml:space="preserve"> </w:t>
            </w:r>
            <w:r>
              <w:rPr>
                <w:bCs/>
                <w:iCs/>
                <w:spacing w:val="-2"/>
                <w:sz w:val="30"/>
                <w:szCs w:val="30"/>
              </w:rPr>
              <w:t>П</w:t>
            </w:r>
            <w:r w:rsidRPr="002F14E8">
              <w:rPr>
                <w:bCs/>
                <w:iCs/>
                <w:spacing w:val="-2"/>
                <w:sz w:val="30"/>
                <w:szCs w:val="30"/>
              </w:rPr>
              <w:t>о итогам работы за год обеспечены своевременные расчеты по платежам в бюджет и внебюджетные фонды;</w:t>
            </w:r>
          </w:p>
          <w:p w:rsidR="00D95EBF" w:rsidRDefault="00D95EBF" w:rsidP="00D95EBF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  <w:r w:rsidRPr="00853875">
              <w:rPr>
                <w:bCs/>
                <w:iCs/>
                <w:spacing w:val="-2"/>
                <w:sz w:val="30"/>
                <w:szCs w:val="30"/>
              </w:rPr>
              <w:t>среди индивидуальных предпринимателей победителем признана Контанистова Валентина Евгеньевна, которой в 2023 году обеспечен рост выручки от реализации товаров, работ, услуг на 98,7 процента и сумм</w:t>
            </w:r>
            <w:r>
              <w:rPr>
                <w:bCs/>
                <w:iCs/>
                <w:spacing w:val="-2"/>
                <w:sz w:val="30"/>
                <w:szCs w:val="30"/>
              </w:rPr>
              <w:t>ы уплаченных налогов в 2,3 раза</w:t>
            </w:r>
            <w:r w:rsidRPr="00853875">
              <w:rPr>
                <w:bCs/>
                <w:iCs/>
                <w:spacing w:val="-2"/>
                <w:sz w:val="30"/>
                <w:szCs w:val="30"/>
              </w:rPr>
              <w:t>,</w:t>
            </w:r>
            <w:r>
              <w:rPr>
                <w:bCs/>
                <w:iCs/>
                <w:spacing w:val="-2"/>
                <w:sz w:val="30"/>
                <w:szCs w:val="30"/>
              </w:rPr>
              <w:t xml:space="preserve"> </w:t>
            </w:r>
            <w:r w:rsidRPr="00853875">
              <w:rPr>
                <w:bCs/>
                <w:iCs/>
                <w:spacing w:val="-2"/>
                <w:sz w:val="30"/>
                <w:szCs w:val="30"/>
              </w:rPr>
              <w:t>обеспечены своевременные расчеты по платежам в бюджет и внебюджетные фонды, высокий уровень обслуживания населения.</w:t>
            </w:r>
          </w:p>
          <w:p w:rsidR="00511C20" w:rsidRDefault="00511C20" w:rsidP="00B05FCE">
            <w:pPr>
              <w:ind w:firstLine="426"/>
              <w:jc w:val="both"/>
              <w:rPr>
                <w:sz w:val="30"/>
                <w:szCs w:val="30"/>
              </w:rPr>
            </w:pPr>
          </w:p>
          <w:p w:rsidR="007B619B" w:rsidRPr="00C21BAA" w:rsidRDefault="00AC2C21" w:rsidP="00AA4BD5">
            <w:pPr>
              <w:pStyle w:val="a4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1BAA">
              <w:rPr>
                <w:rFonts w:ascii="Times New Roman" w:hAnsi="Times New Roman" w:cs="Times New Roman"/>
                <w:sz w:val="30"/>
                <w:szCs w:val="30"/>
              </w:rPr>
              <w:t xml:space="preserve">О внесении изменений в </w:t>
            </w:r>
            <w:r w:rsidR="00D95EBF" w:rsidRPr="00C21BAA">
              <w:rPr>
                <w:rFonts w:ascii="Times New Roman" w:hAnsi="Times New Roman" w:cs="Times New Roman"/>
                <w:sz w:val="30"/>
                <w:szCs w:val="30"/>
              </w:rPr>
              <w:t xml:space="preserve">постановления </w:t>
            </w:r>
            <w:r w:rsidR="00C21BAA" w:rsidRPr="00C21BAA">
              <w:rPr>
                <w:rFonts w:ascii="Times New Roman" w:eastAsia="Calibri" w:hAnsi="Times New Roman" w:cs="Times New Roman"/>
                <w:sz w:val="30"/>
                <w:szCs w:val="30"/>
              </w:rPr>
              <w:t>Совета Министров Республики Беларусь от 29 декабря 2023 г. № 713(4)</w:t>
            </w:r>
            <w:r w:rsidR="00C21BA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21BAA" w:rsidRPr="00C21BA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«Об изменении постановлений Совета Министров Республики Беларусь от 19 октября 2022 г. № 713 и от 1 февраля 2023 г. № 713(2)»; от 29 декабря 2023 г. </w:t>
            </w:r>
            <w:r w:rsidR="00C21BAA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="00C21BAA" w:rsidRPr="00C21BAA">
              <w:rPr>
                <w:rFonts w:ascii="Times New Roman" w:eastAsia="Calibri" w:hAnsi="Times New Roman" w:cs="Times New Roman"/>
                <w:sz w:val="30"/>
                <w:szCs w:val="30"/>
              </w:rPr>
              <w:t>№ 985 «О временном регулировании цен»; от 29 декабря 2023 г. № 1000 «Об изменении постановлений Совета Министров Республики Беларусь»</w:t>
            </w:r>
            <w:r w:rsidR="00C21BAA" w:rsidRPr="00C21BA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064DC1" w:rsidRDefault="00064DC1" w:rsidP="00AA4BD5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="00C21BAA">
              <w:rPr>
                <w:rFonts w:ascii="Times New Roman" w:hAnsi="Times New Roman" w:cs="Times New Roman"/>
                <w:sz w:val="30"/>
                <w:szCs w:val="30"/>
              </w:rPr>
              <w:t>главного специалиста отдела экономики райисполкома Щавликову А.В.</w:t>
            </w:r>
          </w:p>
          <w:p w:rsidR="006C6029" w:rsidRDefault="006C6029" w:rsidP="00AA4BD5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AC2C21" w:rsidRPr="0010614B" w:rsidRDefault="00AC2C21" w:rsidP="00AA4BD5">
            <w:pPr>
              <w:pStyle w:val="a4"/>
              <w:numPr>
                <w:ilvl w:val="1"/>
                <w:numId w:val="29"/>
              </w:num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выступающего;</w:t>
            </w:r>
          </w:p>
          <w:p w:rsidR="00AC2C21" w:rsidRPr="0010614B" w:rsidRDefault="00AC2C21" w:rsidP="00AA4BD5">
            <w:pPr>
              <w:pStyle w:val="a4"/>
              <w:numPr>
                <w:ilvl w:val="1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 xml:space="preserve">Субъектам </w:t>
            </w:r>
            <w:r w:rsidR="0053507F">
              <w:rPr>
                <w:rFonts w:ascii="Times New Roman" w:hAnsi="Times New Roman" w:cs="Times New Roman"/>
                <w:sz w:val="30"/>
                <w:szCs w:val="30"/>
              </w:rPr>
              <w:t xml:space="preserve">торговли </w:t>
            </w: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>принять меры по реализации норм законодательных актов.</w:t>
            </w:r>
          </w:p>
          <w:p w:rsidR="00BF5B9E" w:rsidRDefault="00BF5B9E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11C20" w:rsidRPr="00511C20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95EB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0C5B65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2A1726" w:rsidRPr="008E6D14" w:rsidRDefault="002A1726" w:rsidP="000C5B65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064DC1" w:rsidRDefault="00064DC1" w:rsidP="009F1FB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sectPr w:rsidR="00261D56" w:rsidSect="005350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11" w:rsidRDefault="00093611" w:rsidP="00B85A22">
      <w:r>
        <w:separator/>
      </w:r>
    </w:p>
  </w:endnote>
  <w:endnote w:type="continuationSeparator" w:id="1">
    <w:p w:rsidR="00093611" w:rsidRDefault="00093611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11" w:rsidRDefault="00093611" w:rsidP="00B85A22">
      <w:r>
        <w:separator/>
      </w:r>
    </w:p>
  </w:footnote>
  <w:footnote w:type="continuationSeparator" w:id="1">
    <w:p w:rsidR="00093611" w:rsidRDefault="00093611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CA78A6"/>
    <w:multiLevelType w:val="multilevel"/>
    <w:tmpl w:val="A4C0C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691AFD"/>
    <w:multiLevelType w:val="multilevel"/>
    <w:tmpl w:val="311413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1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AF7D8E"/>
    <w:multiLevelType w:val="multilevel"/>
    <w:tmpl w:val="AC389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76057C5"/>
    <w:multiLevelType w:val="multilevel"/>
    <w:tmpl w:val="F1144D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8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6"/>
  </w:num>
  <w:num w:numId="5">
    <w:abstractNumId w:val="0"/>
  </w:num>
  <w:num w:numId="6">
    <w:abstractNumId w:val="14"/>
  </w:num>
  <w:num w:numId="7">
    <w:abstractNumId w:val="7"/>
  </w:num>
  <w:num w:numId="8">
    <w:abstractNumId w:val="27"/>
  </w:num>
  <w:num w:numId="9">
    <w:abstractNumId w:val="3"/>
  </w:num>
  <w:num w:numId="10">
    <w:abstractNumId w:val="13"/>
  </w:num>
  <w:num w:numId="11">
    <w:abstractNumId w:val="16"/>
  </w:num>
  <w:num w:numId="12">
    <w:abstractNumId w:val="24"/>
  </w:num>
  <w:num w:numId="13">
    <w:abstractNumId w:val="26"/>
  </w:num>
  <w:num w:numId="14">
    <w:abstractNumId w:val="28"/>
  </w:num>
  <w:num w:numId="15">
    <w:abstractNumId w:val="19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5"/>
  </w:num>
  <w:num w:numId="21">
    <w:abstractNumId w:val="18"/>
  </w:num>
  <w:num w:numId="22">
    <w:abstractNumId w:val="25"/>
  </w:num>
  <w:num w:numId="23">
    <w:abstractNumId w:val="2"/>
  </w:num>
  <w:num w:numId="24">
    <w:abstractNumId w:val="9"/>
  </w:num>
  <w:num w:numId="25">
    <w:abstractNumId w:val="8"/>
  </w:num>
  <w:num w:numId="26">
    <w:abstractNumId w:val="21"/>
  </w:num>
  <w:num w:numId="27">
    <w:abstractNumId w:val="23"/>
  </w:num>
  <w:num w:numId="28">
    <w:abstractNumId w:val="2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60CF"/>
    <w:rsid w:val="00060F72"/>
    <w:rsid w:val="00064DC1"/>
    <w:rsid w:val="00070A19"/>
    <w:rsid w:val="00072798"/>
    <w:rsid w:val="00075DBD"/>
    <w:rsid w:val="00077736"/>
    <w:rsid w:val="00083DA4"/>
    <w:rsid w:val="000878F0"/>
    <w:rsid w:val="00092BCF"/>
    <w:rsid w:val="00093611"/>
    <w:rsid w:val="000A6064"/>
    <w:rsid w:val="000A7A15"/>
    <w:rsid w:val="000C5B65"/>
    <w:rsid w:val="000F2807"/>
    <w:rsid w:val="00105EF8"/>
    <w:rsid w:val="0010614B"/>
    <w:rsid w:val="00106782"/>
    <w:rsid w:val="0012691D"/>
    <w:rsid w:val="001502C2"/>
    <w:rsid w:val="0015101C"/>
    <w:rsid w:val="001673DC"/>
    <w:rsid w:val="00183564"/>
    <w:rsid w:val="0019075B"/>
    <w:rsid w:val="00191114"/>
    <w:rsid w:val="0019280B"/>
    <w:rsid w:val="001A1692"/>
    <w:rsid w:val="001A1BC5"/>
    <w:rsid w:val="001A403F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00807"/>
    <w:rsid w:val="00216281"/>
    <w:rsid w:val="00223E15"/>
    <w:rsid w:val="00227060"/>
    <w:rsid w:val="00244E2E"/>
    <w:rsid w:val="00250EFA"/>
    <w:rsid w:val="00253190"/>
    <w:rsid w:val="002541E6"/>
    <w:rsid w:val="00261D56"/>
    <w:rsid w:val="0027123B"/>
    <w:rsid w:val="00272F6A"/>
    <w:rsid w:val="002814E4"/>
    <w:rsid w:val="002856E8"/>
    <w:rsid w:val="002A1726"/>
    <w:rsid w:val="002A4C41"/>
    <w:rsid w:val="002A4F2A"/>
    <w:rsid w:val="002B1C3F"/>
    <w:rsid w:val="002B5C70"/>
    <w:rsid w:val="002B7233"/>
    <w:rsid w:val="002B7C99"/>
    <w:rsid w:val="002C67B9"/>
    <w:rsid w:val="002D7F2A"/>
    <w:rsid w:val="002E68EE"/>
    <w:rsid w:val="002F1139"/>
    <w:rsid w:val="002F5C03"/>
    <w:rsid w:val="002F6895"/>
    <w:rsid w:val="00303BF5"/>
    <w:rsid w:val="00320F2F"/>
    <w:rsid w:val="00324B09"/>
    <w:rsid w:val="00331779"/>
    <w:rsid w:val="00351C8E"/>
    <w:rsid w:val="00361F32"/>
    <w:rsid w:val="003704BE"/>
    <w:rsid w:val="00371CB9"/>
    <w:rsid w:val="0038532E"/>
    <w:rsid w:val="00397A5D"/>
    <w:rsid w:val="003A63B0"/>
    <w:rsid w:val="003B5A21"/>
    <w:rsid w:val="003C154C"/>
    <w:rsid w:val="003C70B4"/>
    <w:rsid w:val="003E0ADF"/>
    <w:rsid w:val="003F628A"/>
    <w:rsid w:val="00425F40"/>
    <w:rsid w:val="004355A5"/>
    <w:rsid w:val="00440ADB"/>
    <w:rsid w:val="004575DE"/>
    <w:rsid w:val="0046713F"/>
    <w:rsid w:val="00475693"/>
    <w:rsid w:val="00485EC3"/>
    <w:rsid w:val="00487A62"/>
    <w:rsid w:val="004955D9"/>
    <w:rsid w:val="004A0E62"/>
    <w:rsid w:val="004A7C09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2034E"/>
    <w:rsid w:val="00522012"/>
    <w:rsid w:val="0052620F"/>
    <w:rsid w:val="0053507F"/>
    <w:rsid w:val="005357A0"/>
    <w:rsid w:val="005430F6"/>
    <w:rsid w:val="005439F6"/>
    <w:rsid w:val="00545047"/>
    <w:rsid w:val="005618D3"/>
    <w:rsid w:val="0056278C"/>
    <w:rsid w:val="005644B9"/>
    <w:rsid w:val="00570F16"/>
    <w:rsid w:val="00581F2C"/>
    <w:rsid w:val="005A1CBB"/>
    <w:rsid w:val="005A4B62"/>
    <w:rsid w:val="005A6454"/>
    <w:rsid w:val="005A74AE"/>
    <w:rsid w:val="005B262F"/>
    <w:rsid w:val="00607A25"/>
    <w:rsid w:val="00616FDC"/>
    <w:rsid w:val="00621E67"/>
    <w:rsid w:val="006313E4"/>
    <w:rsid w:val="006358F5"/>
    <w:rsid w:val="00641654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C554F"/>
    <w:rsid w:val="006C6029"/>
    <w:rsid w:val="006E6488"/>
    <w:rsid w:val="006E7060"/>
    <w:rsid w:val="006F0A5E"/>
    <w:rsid w:val="0070049D"/>
    <w:rsid w:val="00717688"/>
    <w:rsid w:val="00723BFD"/>
    <w:rsid w:val="0072448D"/>
    <w:rsid w:val="007379A4"/>
    <w:rsid w:val="007531A2"/>
    <w:rsid w:val="0075429A"/>
    <w:rsid w:val="00760639"/>
    <w:rsid w:val="00760D23"/>
    <w:rsid w:val="00763D7F"/>
    <w:rsid w:val="007865AF"/>
    <w:rsid w:val="0079748C"/>
    <w:rsid w:val="00797BD5"/>
    <w:rsid w:val="007A1AB3"/>
    <w:rsid w:val="007B5368"/>
    <w:rsid w:val="007B619B"/>
    <w:rsid w:val="007C24B1"/>
    <w:rsid w:val="007C3E4C"/>
    <w:rsid w:val="007C55CE"/>
    <w:rsid w:val="007C7571"/>
    <w:rsid w:val="007C77A8"/>
    <w:rsid w:val="007D2F12"/>
    <w:rsid w:val="007D741E"/>
    <w:rsid w:val="007E172E"/>
    <w:rsid w:val="007E35A2"/>
    <w:rsid w:val="00803342"/>
    <w:rsid w:val="008057A3"/>
    <w:rsid w:val="008079C7"/>
    <w:rsid w:val="008103EA"/>
    <w:rsid w:val="008155F6"/>
    <w:rsid w:val="008211A3"/>
    <w:rsid w:val="00825A04"/>
    <w:rsid w:val="0084175D"/>
    <w:rsid w:val="00855A71"/>
    <w:rsid w:val="00864795"/>
    <w:rsid w:val="00891FBA"/>
    <w:rsid w:val="008A3411"/>
    <w:rsid w:val="008A3A52"/>
    <w:rsid w:val="008A3AB7"/>
    <w:rsid w:val="008A601B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0306A"/>
    <w:rsid w:val="00917BB0"/>
    <w:rsid w:val="009231BB"/>
    <w:rsid w:val="00931080"/>
    <w:rsid w:val="00940ACD"/>
    <w:rsid w:val="00940E5A"/>
    <w:rsid w:val="009448CC"/>
    <w:rsid w:val="0095319E"/>
    <w:rsid w:val="00961881"/>
    <w:rsid w:val="00963101"/>
    <w:rsid w:val="00963F97"/>
    <w:rsid w:val="009726CE"/>
    <w:rsid w:val="009737E8"/>
    <w:rsid w:val="009761AF"/>
    <w:rsid w:val="0098188C"/>
    <w:rsid w:val="0099644F"/>
    <w:rsid w:val="009A02D0"/>
    <w:rsid w:val="009A14E4"/>
    <w:rsid w:val="009B0808"/>
    <w:rsid w:val="009B1C04"/>
    <w:rsid w:val="009B3973"/>
    <w:rsid w:val="009C2358"/>
    <w:rsid w:val="009C3157"/>
    <w:rsid w:val="009C3406"/>
    <w:rsid w:val="009E0AA3"/>
    <w:rsid w:val="009E5BE8"/>
    <w:rsid w:val="009F1FB6"/>
    <w:rsid w:val="009F237A"/>
    <w:rsid w:val="009F28E5"/>
    <w:rsid w:val="009F5457"/>
    <w:rsid w:val="00A157E3"/>
    <w:rsid w:val="00A17B36"/>
    <w:rsid w:val="00A25DF8"/>
    <w:rsid w:val="00A33495"/>
    <w:rsid w:val="00A34AED"/>
    <w:rsid w:val="00A41A4A"/>
    <w:rsid w:val="00A65548"/>
    <w:rsid w:val="00A71779"/>
    <w:rsid w:val="00A763B2"/>
    <w:rsid w:val="00A85106"/>
    <w:rsid w:val="00A910E7"/>
    <w:rsid w:val="00A94727"/>
    <w:rsid w:val="00A949B3"/>
    <w:rsid w:val="00AA0FA2"/>
    <w:rsid w:val="00AA2148"/>
    <w:rsid w:val="00AA43DB"/>
    <w:rsid w:val="00AA4BD5"/>
    <w:rsid w:val="00AA5B3B"/>
    <w:rsid w:val="00AA683D"/>
    <w:rsid w:val="00AA6A96"/>
    <w:rsid w:val="00AC033D"/>
    <w:rsid w:val="00AC2C21"/>
    <w:rsid w:val="00AD269A"/>
    <w:rsid w:val="00AE0D52"/>
    <w:rsid w:val="00AE668A"/>
    <w:rsid w:val="00B00E40"/>
    <w:rsid w:val="00B05FCE"/>
    <w:rsid w:val="00B26614"/>
    <w:rsid w:val="00B364F0"/>
    <w:rsid w:val="00B37AC7"/>
    <w:rsid w:val="00B506EA"/>
    <w:rsid w:val="00B55851"/>
    <w:rsid w:val="00B55BD9"/>
    <w:rsid w:val="00B56B2B"/>
    <w:rsid w:val="00B65B43"/>
    <w:rsid w:val="00B85A22"/>
    <w:rsid w:val="00B946F1"/>
    <w:rsid w:val="00B968FD"/>
    <w:rsid w:val="00BA02CC"/>
    <w:rsid w:val="00BC0CE1"/>
    <w:rsid w:val="00BC1295"/>
    <w:rsid w:val="00BD24D5"/>
    <w:rsid w:val="00BE1AA9"/>
    <w:rsid w:val="00BF07BA"/>
    <w:rsid w:val="00BF2055"/>
    <w:rsid w:val="00BF2958"/>
    <w:rsid w:val="00BF5B9E"/>
    <w:rsid w:val="00C01644"/>
    <w:rsid w:val="00C02DA8"/>
    <w:rsid w:val="00C21BAA"/>
    <w:rsid w:val="00C240FC"/>
    <w:rsid w:val="00C31E88"/>
    <w:rsid w:val="00C3394E"/>
    <w:rsid w:val="00C50959"/>
    <w:rsid w:val="00C5119E"/>
    <w:rsid w:val="00C51A59"/>
    <w:rsid w:val="00C66961"/>
    <w:rsid w:val="00C71FEC"/>
    <w:rsid w:val="00C80321"/>
    <w:rsid w:val="00C84BA5"/>
    <w:rsid w:val="00C94E9E"/>
    <w:rsid w:val="00C957E7"/>
    <w:rsid w:val="00CB10E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E11B6"/>
    <w:rsid w:val="00CF7E67"/>
    <w:rsid w:val="00D0150C"/>
    <w:rsid w:val="00D103ED"/>
    <w:rsid w:val="00D26F3D"/>
    <w:rsid w:val="00D339B4"/>
    <w:rsid w:val="00D36EEE"/>
    <w:rsid w:val="00D438BE"/>
    <w:rsid w:val="00D51107"/>
    <w:rsid w:val="00D5446A"/>
    <w:rsid w:val="00D6389B"/>
    <w:rsid w:val="00D67CB2"/>
    <w:rsid w:val="00D72A75"/>
    <w:rsid w:val="00D758A2"/>
    <w:rsid w:val="00D95EBF"/>
    <w:rsid w:val="00D95FC8"/>
    <w:rsid w:val="00DA1276"/>
    <w:rsid w:val="00DB0616"/>
    <w:rsid w:val="00DC4E14"/>
    <w:rsid w:val="00DD2822"/>
    <w:rsid w:val="00DD4856"/>
    <w:rsid w:val="00DE023A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4028"/>
    <w:rsid w:val="00E77042"/>
    <w:rsid w:val="00E939FF"/>
    <w:rsid w:val="00EA2F8F"/>
    <w:rsid w:val="00EA54B8"/>
    <w:rsid w:val="00EB7718"/>
    <w:rsid w:val="00EC07FA"/>
    <w:rsid w:val="00EC6EFE"/>
    <w:rsid w:val="00EC75EB"/>
    <w:rsid w:val="00EF38DC"/>
    <w:rsid w:val="00F11633"/>
    <w:rsid w:val="00F11863"/>
    <w:rsid w:val="00F3012B"/>
    <w:rsid w:val="00F4065C"/>
    <w:rsid w:val="00F44693"/>
    <w:rsid w:val="00F53A76"/>
    <w:rsid w:val="00F5728B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0187"/>
    <w:rsid w:val="00FC3EC0"/>
    <w:rsid w:val="00FC496F"/>
    <w:rsid w:val="00FD5269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paragraph" w:styleId="2">
    <w:name w:val="Body Text 2"/>
    <w:basedOn w:val="a"/>
    <w:link w:val="20"/>
    <w:rsid w:val="00B65B43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65B43"/>
    <w:rPr>
      <w:sz w:val="28"/>
    </w:rPr>
  </w:style>
  <w:style w:type="paragraph" w:styleId="ac">
    <w:name w:val="No Spacing"/>
    <w:uiPriority w:val="1"/>
    <w:qFormat/>
    <w:rsid w:val="001061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4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8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0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37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871-6F1F-4D46-8416-88017D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35</cp:revision>
  <cp:lastPrinted>2023-03-23T13:31:00Z</cp:lastPrinted>
  <dcterms:created xsi:type="dcterms:W3CDTF">2020-07-07T07:31:00Z</dcterms:created>
  <dcterms:modified xsi:type="dcterms:W3CDTF">2024-03-20T11:26:00Z</dcterms:modified>
</cp:coreProperties>
</file>