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66" w:rsidRDefault="002A4B6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4B66" w:rsidRDefault="002A4B66">
      <w:pPr>
        <w:pStyle w:val="ConsPlusNormal"/>
        <w:jc w:val="both"/>
        <w:outlineLvl w:val="0"/>
      </w:pPr>
    </w:p>
    <w:p w:rsidR="002A4B66" w:rsidRDefault="002A4B66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2A4B66" w:rsidRDefault="002A4B66">
      <w:pPr>
        <w:pStyle w:val="ConsPlusNormal"/>
        <w:spacing w:before="220"/>
        <w:jc w:val="both"/>
      </w:pPr>
      <w:r>
        <w:t>Республики Беларусь 27 марта 2019 г. N 9/94935</w:t>
      </w:r>
    </w:p>
    <w:p w:rsidR="002A4B66" w:rsidRDefault="002A4B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4B66" w:rsidRDefault="002A4B66">
      <w:pPr>
        <w:pStyle w:val="ConsPlusNormal"/>
        <w:jc w:val="both"/>
      </w:pPr>
    </w:p>
    <w:p w:rsidR="002A4B66" w:rsidRDefault="002A4B66">
      <w:pPr>
        <w:pStyle w:val="ConsPlusTitle"/>
        <w:jc w:val="center"/>
      </w:pPr>
      <w:r>
        <w:t>РЕШЕНИЕ ЧЕРИКОВСКОГО РАЙОННОГО СОВЕТА ДЕПУТАТОВ</w:t>
      </w:r>
    </w:p>
    <w:p w:rsidR="002A4B66" w:rsidRDefault="002A4B66">
      <w:pPr>
        <w:pStyle w:val="ConsPlusTitle"/>
        <w:jc w:val="center"/>
      </w:pPr>
      <w:r>
        <w:t>20 марта 2019 г. N 13-7</w:t>
      </w:r>
    </w:p>
    <w:p w:rsidR="002A4B66" w:rsidRDefault="002A4B66">
      <w:pPr>
        <w:pStyle w:val="ConsPlusTitle"/>
        <w:jc w:val="center"/>
      </w:pPr>
    </w:p>
    <w:p w:rsidR="002A4B66" w:rsidRDefault="002A4B66">
      <w:pPr>
        <w:pStyle w:val="ConsPlusTitle"/>
        <w:jc w:val="center"/>
      </w:pPr>
      <w:r>
        <w:t>О ПРЕДОСТАВЛЕНИИ ЛЬГОТ ПО НАЛОГАМ, СБОРАМ (ПОШЛИНАМ)</w:t>
      </w:r>
    </w:p>
    <w:p w:rsidR="002A4B66" w:rsidRDefault="002A4B66">
      <w:pPr>
        <w:pStyle w:val="ConsPlusNormal"/>
        <w:jc w:val="both"/>
      </w:pPr>
    </w:p>
    <w:p w:rsidR="002A4B66" w:rsidRDefault="002A4B66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абзаца второго части четвертой пункта 3 статьи 35</w:t>
        </w:r>
      </w:hyperlink>
      <w:r>
        <w:t xml:space="preserve">, </w:t>
      </w:r>
      <w:hyperlink r:id="rId7" w:history="1">
        <w:r>
          <w:rPr>
            <w:color w:val="0000FF"/>
          </w:rPr>
          <w:t>пункта 1 статьи 291</w:t>
        </w:r>
      </w:hyperlink>
      <w:r>
        <w:t xml:space="preserve"> Налогового кодекса Республики Беларусь Чериковский районный Совет депутатов РЕШИЛ:</w:t>
      </w:r>
    </w:p>
    <w:p w:rsidR="002A4B66" w:rsidRDefault="002A4B66">
      <w:pPr>
        <w:pStyle w:val="ConsPlusNormal"/>
        <w:spacing w:before="220"/>
        <w:ind w:firstLine="540"/>
        <w:jc w:val="both"/>
      </w:pPr>
      <w:r>
        <w:t>1. Поручить Чериковскому районному исполнительному комитету право:</w:t>
      </w:r>
    </w:p>
    <w:p w:rsidR="002A4B66" w:rsidRDefault="002A4B66">
      <w:pPr>
        <w:pStyle w:val="ConsPlusNormal"/>
        <w:spacing w:before="220"/>
        <w:ind w:firstLine="540"/>
        <w:jc w:val="both"/>
      </w:pPr>
      <w:r>
        <w:t>1.1. предоставлять льготы по налогам, сборам (пошлинам), полностью уплачиваемым в районный бюджет, отдельным плательщикам - физическим лицам по объектам налогообложения, не связанным с осуществлением предпринимательской деятельности, в связи с нахождением в трудной жизненной ситуации;</w:t>
      </w:r>
    </w:p>
    <w:p w:rsidR="002A4B66" w:rsidRDefault="002A4B66">
      <w:pPr>
        <w:pStyle w:val="ConsPlusNormal"/>
        <w:spacing w:before="220"/>
        <w:ind w:firstLine="540"/>
        <w:jc w:val="both"/>
      </w:pPr>
      <w:r>
        <w:t>1.2. освобождать полностью или частично от государственной пошлины, зачисляемой в районный бюджет, физических лиц, находящихся в трудной жизненной ситуации, по объектам обложения государственной пошлиной, не связанным с осуществлением предпринимательской деятельности.</w:t>
      </w:r>
    </w:p>
    <w:p w:rsidR="002A4B66" w:rsidRDefault="002A4B6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A4B66" w:rsidRDefault="002A4B66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решение</w:t>
        </w:r>
      </w:hyperlink>
      <w:r>
        <w:t xml:space="preserve"> Чериковского районного Совета депутатов от 24 ноября 2016 г. N 26-2 "О предоставлении льгот по налогам, сборам (пошлинам)";</w:t>
      </w:r>
    </w:p>
    <w:p w:rsidR="002A4B66" w:rsidRDefault="002A4B66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решение</w:t>
        </w:r>
      </w:hyperlink>
      <w:r>
        <w:t xml:space="preserve"> Чериковского районного Совета депутатов от 13 февраля 2017 г. N 28-2 "О внесении изменения и дополнения в решение Чериковского районного Совета депутатов от 24 ноября 2016 г. N 26-2".</w:t>
      </w:r>
    </w:p>
    <w:p w:rsidR="002A4B66" w:rsidRDefault="002A4B66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2A4B66" w:rsidRDefault="002A4B6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A4B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4B66" w:rsidRDefault="002A4B66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4B66" w:rsidRDefault="002A4B66">
            <w:pPr>
              <w:pStyle w:val="ConsPlusNormal"/>
              <w:jc w:val="right"/>
            </w:pPr>
            <w:r>
              <w:t>А.М.Новикова</w:t>
            </w:r>
          </w:p>
        </w:tc>
      </w:tr>
    </w:tbl>
    <w:p w:rsidR="002A4B66" w:rsidRDefault="002A4B66">
      <w:pPr>
        <w:pStyle w:val="ConsPlusNormal"/>
        <w:jc w:val="both"/>
      </w:pPr>
    </w:p>
    <w:p w:rsidR="002A4B66" w:rsidRDefault="002A4B66">
      <w:pPr>
        <w:pStyle w:val="ConsPlusNormal"/>
        <w:jc w:val="both"/>
      </w:pPr>
    </w:p>
    <w:p w:rsidR="002A4B66" w:rsidRDefault="002A4B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136" w:rsidRDefault="00BB2136">
      <w:bookmarkStart w:id="0" w:name="_GoBack"/>
      <w:bookmarkEnd w:id="0"/>
    </w:p>
    <w:sectPr w:rsidR="00BB2136" w:rsidSect="0072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66"/>
    <w:rsid w:val="002A4B66"/>
    <w:rsid w:val="00B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4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B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4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B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03FD4AA7B16E07ED5EA551B3556A5839EECA43984E01585103C686A4E21306C5E7B97D12246A437463F54A63024D957293876CB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03FD4AA7B16E07ED5EA551B3556A5934F8A616CB42015A5607C78AF9E81B5FC9E5BE724D337F0A206AF44B750744DF21D7D0CB312A57DFB3D824C46B69B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03FD4AA7B16E07ED5EA551B3556A5934F8A616CB42015A5607C68AF9E81B5FC9E5BE724D337F0A206EF44F750A44DF21D7D0CB312A57DFB3D824C46B69BE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03FD4AA7B16E07ED5EA551B3556A5839EECA43984E01585106C680A4E21306C5E7B97D12246A437463F54A63024D957293876CB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Песьковская Екатерина</dc:creator>
  <cp:lastModifiedBy>Песьковская Екатерина</cp:lastModifiedBy>
  <cp:revision>1</cp:revision>
  <dcterms:created xsi:type="dcterms:W3CDTF">2020-02-21T09:01:00Z</dcterms:created>
  <dcterms:modified xsi:type="dcterms:W3CDTF">2020-02-21T09:03:00Z</dcterms:modified>
</cp:coreProperties>
</file>