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F1" w:rsidRPr="009906F1" w:rsidRDefault="009906F1" w:rsidP="009906F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906F1">
        <w:rPr>
          <w:rFonts w:ascii="Times New Roman" w:eastAsia="Times New Roman" w:hAnsi="Times New Roman" w:cs="Times New Roman"/>
          <w:b/>
          <w:bCs/>
          <w:kern w:val="36"/>
          <w:sz w:val="48"/>
          <w:szCs w:val="48"/>
        </w:rPr>
        <w:t xml:space="preserve">Памятка для родителей «Сохранение половой неприкосновенности» </w:t>
      </w:r>
    </w:p>
    <w:p w:rsidR="009906F1" w:rsidRPr="009906F1" w:rsidRDefault="009906F1" w:rsidP="009906F1">
      <w:pPr>
        <w:spacing w:before="100" w:beforeAutospacing="1" w:after="100" w:afterAutospacing="1" w:line="240" w:lineRule="auto"/>
        <w:jc w:val="center"/>
        <w:rPr>
          <w:rFonts w:ascii="Times New Roman" w:eastAsia="Times New Roman" w:hAnsi="Times New Roman" w:cs="Times New Roman"/>
          <w:sz w:val="24"/>
          <w:szCs w:val="24"/>
        </w:rPr>
      </w:pPr>
      <w:r w:rsidRPr="009906F1">
        <w:rPr>
          <w:rFonts w:ascii="Times New Roman" w:eastAsia="Times New Roman" w:hAnsi="Times New Roman" w:cs="Times New Roman"/>
          <w:b/>
          <w:bCs/>
          <w:sz w:val="24"/>
          <w:szCs w:val="24"/>
        </w:rPr>
        <w:t>Министерство здравоохранения Республики Беларусь</w:t>
      </w:r>
    </w:p>
    <w:p w:rsidR="009906F1" w:rsidRPr="009906F1" w:rsidRDefault="009906F1" w:rsidP="009906F1">
      <w:pPr>
        <w:spacing w:before="100" w:beforeAutospacing="1" w:after="100" w:afterAutospacing="1" w:line="240" w:lineRule="auto"/>
        <w:jc w:val="center"/>
        <w:rPr>
          <w:rFonts w:ascii="Times New Roman" w:eastAsia="Times New Roman" w:hAnsi="Times New Roman" w:cs="Times New Roman"/>
          <w:sz w:val="24"/>
          <w:szCs w:val="24"/>
        </w:rPr>
      </w:pPr>
      <w:r w:rsidRPr="009906F1">
        <w:rPr>
          <w:rFonts w:ascii="Times New Roman" w:eastAsia="Times New Roman" w:hAnsi="Times New Roman" w:cs="Times New Roman"/>
          <w:b/>
          <w:bCs/>
          <w:sz w:val="24"/>
          <w:szCs w:val="24"/>
        </w:rPr>
        <w:t>Памятка для родителей</w:t>
      </w:r>
    </w:p>
    <w:p w:rsidR="009906F1" w:rsidRPr="009906F1" w:rsidRDefault="009906F1" w:rsidP="009906F1">
      <w:pPr>
        <w:spacing w:before="100" w:beforeAutospacing="1" w:after="100" w:afterAutospacing="1" w:line="240" w:lineRule="auto"/>
        <w:jc w:val="center"/>
        <w:rPr>
          <w:rFonts w:ascii="Times New Roman" w:eastAsia="Times New Roman" w:hAnsi="Times New Roman" w:cs="Times New Roman"/>
          <w:sz w:val="24"/>
          <w:szCs w:val="24"/>
        </w:rPr>
      </w:pPr>
      <w:r w:rsidRPr="009906F1">
        <w:rPr>
          <w:rFonts w:ascii="Times New Roman" w:eastAsia="Times New Roman" w:hAnsi="Times New Roman" w:cs="Times New Roman"/>
          <w:b/>
          <w:bCs/>
          <w:sz w:val="24"/>
          <w:szCs w:val="24"/>
        </w:rPr>
        <w:t>«Сохранение половой неприкосновенности»</w:t>
      </w:r>
    </w:p>
    <w:p w:rsidR="009906F1" w:rsidRPr="009906F1" w:rsidRDefault="009906F1" w:rsidP="009906F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263069" cy="4571335"/>
            <wp:effectExtent l="19050" t="0" r="0" b="0"/>
            <wp:docPr id="1" name="Рисунок 1" descr="pamdlyarod0404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dlyarod04042023"/>
                    <pic:cNvPicPr>
                      <a:picLocks noChangeAspect="1" noChangeArrowheads="1"/>
                    </pic:cNvPicPr>
                  </pic:nvPicPr>
                  <pic:blipFill>
                    <a:blip r:embed="rId5"/>
                    <a:srcRect/>
                    <a:stretch>
                      <a:fillRect/>
                    </a:stretch>
                  </pic:blipFill>
                  <pic:spPr bwMode="auto">
                    <a:xfrm>
                      <a:off x="0" y="0"/>
                      <a:ext cx="5262640" cy="4570962"/>
                    </a:xfrm>
                    <a:prstGeom prst="rect">
                      <a:avLst/>
                    </a:prstGeom>
                    <a:noFill/>
                    <a:ln w="9525">
                      <a:noFill/>
                      <a:miter lim="800000"/>
                      <a:headEnd/>
                      <a:tailEnd/>
                    </a:ln>
                  </pic:spPr>
                </pic:pic>
              </a:graphicData>
            </a:graphic>
          </wp:inline>
        </w:drawing>
      </w:r>
    </w:p>
    <w:p w:rsidR="009906F1" w:rsidRPr="009906F1" w:rsidRDefault="009906F1" w:rsidP="009906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6F1">
        <w:rPr>
          <w:rFonts w:ascii="Times New Roman" w:eastAsia="Times New Roman" w:hAnsi="Times New Roman" w:cs="Times New Roman"/>
          <w:sz w:val="24"/>
          <w:szCs w:val="24"/>
        </w:rPr>
        <w:t>Не оставляйте детей без присмотра, контролируйте их прогулки, запретите гулять далеко от дома и в сомнительных местах вроде парков, строек, гаражей.</w:t>
      </w:r>
    </w:p>
    <w:p w:rsidR="009906F1" w:rsidRPr="009906F1" w:rsidRDefault="009906F1" w:rsidP="009906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6F1">
        <w:rPr>
          <w:rFonts w:ascii="Times New Roman" w:eastAsia="Times New Roman" w:hAnsi="Times New Roman" w:cs="Times New Roman"/>
          <w:sz w:val="24"/>
          <w:szCs w:val="24"/>
        </w:rPr>
        <w:t>Даже если у вас послушный ребенок, строго запретите ему вступать в контакт с незнакомым человеком, особенно с мужчиной. Слушаться он должен только родителей. Ребенок должен знать, что ни под каким предлогом нельзя «идти помочь завести машину», «открыть захлопнувшуюся дверь», «поискать собачку в соседнем парке».</w:t>
      </w:r>
    </w:p>
    <w:p w:rsidR="009906F1" w:rsidRPr="009906F1" w:rsidRDefault="009906F1" w:rsidP="009906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6F1">
        <w:rPr>
          <w:rFonts w:ascii="Times New Roman" w:eastAsia="Times New Roman" w:hAnsi="Times New Roman" w:cs="Times New Roman"/>
          <w:sz w:val="24"/>
          <w:szCs w:val="24"/>
        </w:rPr>
        <w:t>Объясните ребенку, что ни под каким предлогом нельзя брать подарки или деньги от незнакомого человека, принимать приглашение пойти к нему домой, в кино, в кафе – как бы соблазнительно или интересно эти предложения ни звучали. Говорить об этом нужно тактично, не запугивая ребенка и не пробуждая в нем болезненной подозрительности к окружающим людям и собственной сексуальности.</w:t>
      </w:r>
    </w:p>
    <w:p w:rsidR="009906F1" w:rsidRPr="009906F1" w:rsidRDefault="009906F1" w:rsidP="009906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6F1">
        <w:rPr>
          <w:rFonts w:ascii="Times New Roman" w:eastAsia="Times New Roman" w:hAnsi="Times New Roman" w:cs="Times New Roman"/>
          <w:sz w:val="24"/>
          <w:szCs w:val="24"/>
        </w:rPr>
        <w:lastRenderedPageBreak/>
        <w:t>Ребенок должен доверять только родителям. Педофил может представиться тренером, кинорежиссером, работником ЖКХ, налоговым инспектором, журналистом, даже родственником мамы или папы, их сослуживцем. Хорошо воспитанный ребенок доверчив, он может стать жертвой собственного воспитания.</w:t>
      </w:r>
    </w:p>
    <w:p w:rsidR="009906F1" w:rsidRPr="009906F1" w:rsidRDefault="009906F1" w:rsidP="009906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6F1">
        <w:rPr>
          <w:rFonts w:ascii="Times New Roman" w:eastAsia="Times New Roman" w:hAnsi="Times New Roman" w:cs="Times New Roman"/>
          <w:sz w:val="24"/>
          <w:szCs w:val="24"/>
        </w:rPr>
        <w:t xml:space="preserve">Постарайтесь, чтобы ваш ребенок избегал контактов с людьми из «группы риска»: </w:t>
      </w:r>
      <w:proofErr w:type="gramStart"/>
      <w:r w:rsidRPr="009906F1">
        <w:rPr>
          <w:rFonts w:ascii="Times New Roman" w:eastAsia="Times New Roman" w:hAnsi="Times New Roman" w:cs="Times New Roman"/>
          <w:sz w:val="24"/>
          <w:szCs w:val="24"/>
        </w:rPr>
        <w:t>пьяницами</w:t>
      </w:r>
      <w:proofErr w:type="gramEnd"/>
      <w:r w:rsidRPr="009906F1">
        <w:rPr>
          <w:rFonts w:ascii="Times New Roman" w:eastAsia="Times New Roman" w:hAnsi="Times New Roman" w:cs="Times New Roman"/>
          <w:sz w:val="24"/>
          <w:szCs w:val="24"/>
        </w:rPr>
        <w:t>, алкоголиками, наркоманами, ранее судимыми лицами.</w:t>
      </w:r>
    </w:p>
    <w:p w:rsidR="009906F1" w:rsidRPr="009906F1" w:rsidRDefault="009906F1" w:rsidP="009906F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906F1">
        <w:rPr>
          <w:rFonts w:ascii="Times New Roman" w:eastAsia="Times New Roman" w:hAnsi="Times New Roman" w:cs="Times New Roman"/>
          <w:sz w:val="24"/>
          <w:szCs w:val="24"/>
        </w:rPr>
        <w:t>Беседуйте вечерами с ребенком, старясь узнать, как прошел его день. Интересуйтесь, не ходил ли какой-нибудь странный человек около детского сада или школы.</w:t>
      </w:r>
    </w:p>
    <w:p w:rsidR="009906F1" w:rsidRPr="009906F1" w:rsidRDefault="009906F1" w:rsidP="009906F1">
      <w:pPr>
        <w:spacing w:before="100" w:beforeAutospacing="1" w:after="100" w:afterAutospacing="1" w:line="240" w:lineRule="auto"/>
        <w:rPr>
          <w:rFonts w:ascii="Times New Roman" w:eastAsia="Times New Roman" w:hAnsi="Times New Roman" w:cs="Times New Roman"/>
          <w:sz w:val="24"/>
          <w:szCs w:val="24"/>
        </w:rPr>
      </w:pPr>
      <w:r w:rsidRPr="009906F1">
        <w:rPr>
          <w:rFonts w:ascii="Times New Roman" w:eastAsia="Times New Roman" w:hAnsi="Times New Roman" w:cs="Times New Roman"/>
          <w:b/>
          <w:bCs/>
          <w:i/>
          <w:iCs/>
          <w:sz w:val="24"/>
          <w:szCs w:val="24"/>
        </w:rPr>
        <w:t>Что должен знать и уметь ребенок:</w:t>
      </w:r>
    </w:p>
    <w:p w:rsidR="009906F1" w:rsidRPr="009906F1" w:rsidRDefault="009906F1" w:rsidP="009906F1">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9906F1">
        <w:rPr>
          <w:rFonts w:ascii="Times New Roman" w:eastAsia="Times New Roman" w:hAnsi="Times New Roman" w:cs="Times New Roman"/>
          <w:sz w:val="24"/>
          <w:szCs w:val="24"/>
        </w:rPr>
        <w:t>уметь не только отказывать незнакомому взрослому, если тот предлагает куда-то с ним пойти, но и привлекать внимание прохожих, если такая ситуация возникает;</w:t>
      </w:r>
      <w:proofErr w:type="gramEnd"/>
    </w:p>
    <w:p w:rsidR="009906F1" w:rsidRPr="009906F1" w:rsidRDefault="009906F1" w:rsidP="009906F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06F1">
        <w:rPr>
          <w:rFonts w:ascii="Times New Roman" w:eastAsia="Times New Roman" w:hAnsi="Times New Roman" w:cs="Times New Roman"/>
          <w:sz w:val="24"/>
          <w:szCs w:val="24"/>
        </w:rPr>
        <w:t>ребенок должен понимать, что его тело принадлежит только ему, и он имеет полное право сказать «нет» любому взрослому, отказать в прикосновении кому бы то ни было – другу, учителю, дяде, отчиму;</w:t>
      </w:r>
    </w:p>
    <w:p w:rsidR="009906F1" w:rsidRPr="009906F1" w:rsidRDefault="009906F1" w:rsidP="009906F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906F1">
        <w:rPr>
          <w:rFonts w:ascii="Times New Roman" w:eastAsia="Times New Roman" w:hAnsi="Times New Roman" w:cs="Times New Roman"/>
          <w:sz w:val="24"/>
          <w:szCs w:val="24"/>
        </w:rPr>
        <w:t>ребенок должен быть уверен, что ему не угрожает наказание, осмеяние, что вы не будете его ругать, если он пожалуется на слишком навязчивое внимание друга семьи или нападение на улице по дороге из школы;</w:t>
      </w:r>
    </w:p>
    <w:p w:rsidR="00000000" w:rsidRDefault="009906F1"/>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7DDA"/>
    <w:multiLevelType w:val="multilevel"/>
    <w:tmpl w:val="AD88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F73F11"/>
    <w:multiLevelType w:val="multilevel"/>
    <w:tmpl w:val="23606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9906F1"/>
    <w:rsid w:val="00990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06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6F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906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06F1"/>
    <w:rPr>
      <w:b/>
      <w:bCs/>
    </w:rPr>
  </w:style>
  <w:style w:type="character" w:styleId="a5">
    <w:name w:val="Emphasis"/>
    <w:basedOn w:val="a0"/>
    <w:uiPriority w:val="20"/>
    <w:qFormat/>
    <w:rsid w:val="009906F1"/>
    <w:rPr>
      <w:i/>
      <w:iCs/>
    </w:rPr>
  </w:style>
  <w:style w:type="paragraph" w:styleId="a6">
    <w:name w:val="Balloon Text"/>
    <w:basedOn w:val="a"/>
    <w:link w:val="a7"/>
    <w:uiPriority w:val="99"/>
    <w:semiHidden/>
    <w:unhideWhenUsed/>
    <w:rsid w:val="009906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06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4447162">
      <w:bodyDiv w:val="1"/>
      <w:marLeft w:val="0"/>
      <w:marRight w:val="0"/>
      <w:marTop w:val="0"/>
      <w:marBottom w:val="0"/>
      <w:divBdr>
        <w:top w:val="none" w:sz="0" w:space="0" w:color="auto"/>
        <w:left w:val="none" w:sz="0" w:space="0" w:color="auto"/>
        <w:bottom w:val="none" w:sz="0" w:space="0" w:color="auto"/>
        <w:right w:val="none" w:sz="0" w:space="0" w:color="auto"/>
      </w:divBdr>
      <w:divsChild>
        <w:div w:id="1841306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Чурилова Анжела Васильевна</dc:creator>
  <cp:keywords/>
  <dc:description/>
  <cp:lastModifiedBy>Чурилова Анжела Васильевна</cp:lastModifiedBy>
  <cp:revision>2</cp:revision>
  <dcterms:created xsi:type="dcterms:W3CDTF">2023-07-27T13:28:00Z</dcterms:created>
  <dcterms:modified xsi:type="dcterms:W3CDTF">2023-07-27T13:31:00Z</dcterms:modified>
</cp:coreProperties>
</file>