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82" w:rsidRPr="0092039E" w:rsidRDefault="00931BF2" w:rsidP="004B3656">
      <w:pPr>
        <w:contextualSpacing/>
        <w:jc w:val="center"/>
        <w:rPr>
          <w:rFonts w:ascii="Elephant" w:hAnsi="Elephant" w:cs="Calibri"/>
          <w:b/>
          <w:color w:val="4FB8C1" w:themeColor="text2" w:themeTint="99"/>
          <w:sz w:val="100"/>
          <w:szCs w:val="100"/>
        </w:rPr>
      </w:pPr>
      <w:r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>2</w:t>
      </w:r>
      <w:r w:rsidR="0092039E"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>4</w:t>
      </w:r>
      <w:r w:rsidR="004B3656" w:rsidRPr="0092039E">
        <w:rPr>
          <w:rFonts w:ascii="Elephant" w:hAnsi="Elephant"/>
          <w:b/>
          <w:color w:val="4FB8C1" w:themeColor="text2" w:themeTint="99"/>
          <w:sz w:val="100"/>
          <w:szCs w:val="100"/>
        </w:rPr>
        <w:t xml:space="preserve"> </w:t>
      </w:r>
      <w:r w:rsidR="004B3656" w:rsidRPr="0092039E">
        <w:rPr>
          <w:rFonts w:ascii="Cambria" w:hAnsi="Cambria" w:cs="Cambria"/>
          <w:b/>
          <w:color w:val="4FB8C1" w:themeColor="text2" w:themeTint="99"/>
          <w:sz w:val="100"/>
          <w:szCs w:val="100"/>
        </w:rPr>
        <w:t>ноября</w:t>
      </w:r>
    </w:p>
    <w:p w:rsidR="00766335" w:rsidRPr="0092039E" w:rsidRDefault="007B5238" w:rsidP="00766335">
      <w:pPr>
        <w:contextualSpacing/>
        <w:jc w:val="center"/>
        <w:rPr>
          <w:rFonts w:ascii="Goudy Stout" w:hAnsi="Goudy Stout"/>
          <w:sz w:val="44"/>
          <w:szCs w:val="44"/>
        </w:rPr>
      </w:pPr>
      <w:r>
        <w:rPr>
          <w:sz w:val="44"/>
          <w:szCs w:val="44"/>
        </w:rPr>
        <w:t xml:space="preserve">    </w:t>
      </w:r>
      <w:r w:rsidR="00766335" w:rsidRPr="0092039E">
        <w:rPr>
          <w:rFonts w:ascii="Cambria" w:hAnsi="Cambria" w:cs="Cambria"/>
          <w:sz w:val="44"/>
          <w:szCs w:val="44"/>
        </w:rPr>
        <w:t>В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целях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подготовки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автомобилей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к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эксплуатации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в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зимних</w:t>
      </w:r>
      <w:r w:rsidR="00766335" w:rsidRPr="0092039E">
        <w:rPr>
          <w:rFonts w:ascii="Goudy Stout" w:hAnsi="Goudy Stout"/>
          <w:sz w:val="44"/>
          <w:szCs w:val="44"/>
        </w:rPr>
        <w:t xml:space="preserve"> </w:t>
      </w:r>
      <w:r w:rsidR="00766335" w:rsidRPr="0092039E">
        <w:rPr>
          <w:rFonts w:ascii="Cambria" w:hAnsi="Cambria" w:cs="Cambria"/>
          <w:sz w:val="44"/>
          <w:szCs w:val="44"/>
        </w:rPr>
        <w:t>условиях</w:t>
      </w:r>
    </w:p>
    <w:p w:rsidR="002B2CDE" w:rsidRDefault="007B5238" w:rsidP="007B5238">
      <w:pPr>
        <w:contextualSpacing/>
        <w:jc w:val="center"/>
        <w:rPr>
          <w:sz w:val="52"/>
          <w:szCs w:val="72"/>
        </w:rPr>
      </w:pPr>
      <w:r w:rsidRPr="0092039E">
        <w:rPr>
          <w:rFonts w:ascii="Cambria" w:hAnsi="Cambria" w:cs="Cambria"/>
          <w:sz w:val="52"/>
          <w:szCs w:val="72"/>
        </w:rPr>
        <w:t>В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="00CC2A89" w:rsidRPr="0092039E">
        <w:rPr>
          <w:rFonts w:ascii="Cambria" w:hAnsi="Cambria" w:cs="Cambria"/>
          <w:sz w:val="52"/>
          <w:szCs w:val="72"/>
        </w:rPr>
        <w:t>РЕСПУБЛИКЕ</w:t>
      </w:r>
      <w:r w:rsidR="00CC2A89" w:rsidRPr="0092039E">
        <w:rPr>
          <w:rFonts w:ascii="Goudy Stout" w:hAnsi="Goudy Stout"/>
          <w:sz w:val="52"/>
          <w:szCs w:val="72"/>
        </w:rPr>
        <w:t xml:space="preserve"> </w:t>
      </w:r>
      <w:r w:rsidR="00CC2A89" w:rsidRPr="0092039E">
        <w:rPr>
          <w:rFonts w:ascii="Cambria" w:hAnsi="Cambria" w:cs="Cambria"/>
          <w:sz w:val="52"/>
          <w:szCs w:val="72"/>
        </w:rPr>
        <w:t>ПРОВОДИТСЯ</w:t>
      </w:r>
      <w:r w:rsidRPr="0092039E">
        <w:rPr>
          <w:rFonts w:ascii="Goudy Stout" w:hAnsi="Goudy Stout"/>
          <w:sz w:val="52"/>
          <w:szCs w:val="72"/>
        </w:rPr>
        <w:t xml:space="preserve">       </w:t>
      </w:r>
    </w:p>
    <w:p w:rsidR="007B5238" w:rsidRPr="0092039E" w:rsidRDefault="007B5238" w:rsidP="007B5238">
      <w:pPr>
        <w:contextualSpacing/>
        <w:jc w:val="center"/>
        <w:rPr>
          <w:rFonts w:ascii="Goudy Stout" w:hAnsi="Goudy Stout"/>
          <w:sz w:val="52"/>
          <w:szCs w:val="72"/>
        </w:rPr>
      </w:pPr>
      <w:r w:rsidRPr="0092039E">
        <w:rPr>
          <w:rFonts w:ascii="Cambria" w:hAnsi="Cambria" w:cs="Cambria"/>
          <w:sz w:val="52"/>
          <w:szCs w:val="72"/>
        </w:rPr>
        <w:t>ЕДИНЫЙ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ДЕНЬ</w:t>
      </w:r>
    </w:p>
    <w:p w:rsidR="007B5238" w:rsidRPr="0092039E" w:rsidRDefault="007B5238" w:rsidP="007B5238">
      <w:pPr>
        <w:contextualSpacing/>
        <w:jc w:val="center"/>
        <w:rPr>
          <w:rFonts w:ascii="Goudy Stout" w:hAnsi="Goudy Stout"/>
          <w:sz w:val="52"/>
          <w:szCs w:val="72"/>
        </w:rPr>
      </w:pPr>
      <w:r w:rsidRPr="0092039E">
        <w:rPr>
          <w:rFonts w:ascii="Cambria" w:hAnsi="Cambria" w:cs="Cambria"/>
          <w:sz w:val="52"/>
          <w:szCs w:val="72"/>
        </w:rPr>
        <w:t>БЕЗОПАСНОСТИ</w:t>
      </w:r>
      <w:r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ДОРОЖНОГО</w:t>
      </w:r>
      <w:r w:rsidR="00710711" w:rsidRPr="0092039E">
        <w:rPr>
          <w:rFonts w:ascii="Goudy Stout" w:hAnsi="Goudy Stout"/>
          <w:sz w:val="52"/>
          <w:szCs w:val="72"/>
        </w:rPr>
        <w:t xml:space="preserve"> </w:t>
      </w:r>
      <w:r w:rsidRPr="0092039E">
        <w:rPr>
          <w:rFonts w:ascii="Cambria" w:hAnsi="Cambria" w:cs="Cambria"/>
          <w:sz w:val="52"/>
          <w:szCs w:val="72"/>
        </w:rPr>
        <w:t>ДВИЖЕНИЯ</w:t>
      </w:r>
    </w:p>
    <w:p w:rsidR="0092039E" w:rsidRPr="0092039E" w:rsidRDefault="002B2CDE" w:rsidP="0092039E">
      <w:pPr>
        <w:contextualSpacing/>
        <w:jc w:val="center"/>
        <w:rPr>
          <w:rFonts w:cs="Andalus"/>
          <w:b/>
          <w:i/>
          <w:color w:val="4FB8C1" w:themeColor="text2" w:themeTint="99"/>
          <w:sz w:val="72"/>
          <w:szCs w:val="72"/>
        </w:rPr>
      </w:pPr>
      <w:r w:rsidRPr="0092039E">
        <w:rPr>
          <w:b/>
          <w:bCs/>
          <w:i/>
          <w:iCs/>
          <w:noProof/>
          <w:color w:val="4FB8C1" w:themeColor="text2" w:themeTint="99"/>
          <w:sz w:val="40"/>
          <w:szCs w:val="40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B45F590" wp14:editId="45EA9883">
            <wp:simplePos x="0" y="0"/>
            <wp:positionH relativeFrom="column">
              <wp:posOffset>346710</wp:posOffset>
            </wp:positionH>
            <wp:positionV relativeFrom="paragraph">
              <wp:posOffset>628015</wp:posOffset>
            </wp:positionV>
            <wp:extent cx="6541770" cy="3547110"/>
            <wp:effectExtent l="0" t="0" r="0" b="0"/>
            <wp:wrapSquare wrapText="bothSides"/>
            <wp:docPr id="2" name="Рисунок 1" descr="G:\наташа\-5427241390032667059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таша\-5427241390032667059_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35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103" w:rsidRPr="0092039E">
        <w:rPr>
          <w:rFonts w:ascii="Andalus" w:hAnsi="Andalus" w:cs="Andalus"/>
          <w:b/>
          <w:i/>
          <w:color w:val="4FB8C1" w:themeColor="text2" w:themeTint="99"/>
          <w:sz w:val="72"/>
          <w:szCs w:val="72"/>
        </w:rPr>
        <w:t>«</w:t>
      </w:r>
      <w:r w:rsidR="00BD6A83" w:rsidRPr="0092039E">
        <w:rPr>
          <w:rFonts w:ascii="Times New Roman" w:hAnsi="Times New Roman" w:cs="Times New Roman"/>
          <w:b/>
          <w:i/>
          <w:color w:val="4FB8C1" w:themeColor="text2" w:themeTint="99"/>
          <w:sz w:val="72"/>
          <w:szCs w:val="72"/>
        </w:rPr>
        <w:t>Смени шины у своей машины</w:t>
      </w:r>
      <w:r w:rsidR="00170103" w:rsidRPr="0092039E">
        <w:rPr>
          <w:rFonts w:ascii="Andalus" w:hAnsi="Andalus" w:cs="Andalus"/>
          <w:b/>
          <w:i/>
          <w:color w:val="4FB8C1" w:themeColor="text2" w:themeTint="99"/>
          <w:sz w:val="72"/>
          <w:szCs w:val="72"/>
        </w:rPr>
        <w:t>!»</w:t>
      </w:r>
    </w:p>
    <w:p w:rsidR="0092039E" w:rsidRDefault="0092039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2B2CDE" w:rsidRDefault="002B2CDE" w:rsidP="0092039E">
      <w:pPr>
        <w:contextualSpacing/>
        <w:jc w:val="center"/>
        <w:rPr>
          <w:rFonts w:ascii="Cambria" w:hAnsi="Cambria" w:cs="Cambria"/>
          <w:bCs/>
          <w:iCs/>
          <w:sz w:val="36"/>
          <w:szCs w:val="36"/>
        </w:rPr>
      </w:pPr>
    </w:p>
    <w:p w:rsidR="0092039E" w:rsidRPr="0092039E" w:rsidRDefault="007B5238" w:rsidP="0092039E">
      <w:pPr>
        <w:contextualSpacing/>
        <w:jc w:val="center"/>
        <w:rPr>
          <w:rFonts w:ascii="Algerian" w:hAnsi="Algerian"/>
          <w:bCs/>
          <w:iCs/>
          <w:sz w:val="36"/>
          <w:szCs w:val="36"/>
        </w:rPr>
      </w:pPr>
      <w:r w:rsidRPr="0092039E">
        <w:rPr>
          <w:rFonts w:ascii="Cambria" w:hAnsi="Cambria" w:cs="Cambria"/>
          <w:bCs/>
          <w:iCs/>
          <w:sz w:val="36"/>
          <w:szCs w:val="36"/>
        </w:rPr>
        <w:t>Госавтоинспекция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напоминает</w:t>
      </w:r>
      <w:r w:rsidRPr="0092039E">
        <w:rPr>
          <w:rFonts w:ascii="Algerian" w:hAnsi="Algerian"/>
          <w:bCs/>
          <w:iCs/>
          <w:sz w:val="36"/>
          <w:szCs w:val="36"/>
        </w:rPr>
        <w:t xml:space="preserve">: </w:t>
      </w:r>
      <w:r w:rsidRPr="0092039E">
        <w:rPr>
          <w:rFonts w:ascii="Cambria" w:hAnsi="Cambria" w:cs="Cambria"/>
          <w:bCs/>
          <w:iCs/>
          <w:sz w:val="36"/>
          <w:szCs w:val="36"/>
        </w:rPr>
        <w:t>с</w:t>
      </w:r>
      <w:r w:rsidRPr="0092039E">
        <w:rPr>
          <w:rFonts w:ascii="Algerian" w:hAnsi="Algerian"/>
          <w:bCs/>
          <w:iCs/>
          <w:sz w:val="36"/>
          <w:szCs w:val="36"/>
        </w:rPr>
        <w:t xml:space="preserve"> 1 </w:t>
      </w:r>
      <w:r w:rsidRPr="0092039E">
        <w:rPr>
          <w:rFonts w:ascii="Cambria" w:hAnsi="Cambria" w:cs="Cambria"/>
          <w:bCs/>
          <w:iCs/>
          <w:sz w:val="36"/>
          <w:szCs w:val="36"/>
        </w:rPr>
        <w:t>декабря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по</w:t>
      </w:r>
      <w:r w:rsidRPr="0092039E">
        <w:rPr>
          <w:rFonts w:ascii="Algerian" w:hAnsi="Algerian"/>
          <w:bCs/>
          <w:iCs/>
          <w:sz w:val="36"/>
          <w:szCs w:val="36"/>
        </w:rPr>
        <w:t xml:space="preserve"> 1 </w:t>
      </w:r>
      <w:r w:rsidRPr="0092039E">
        <w:rPr>
          <w:rFonts w:ascii="Cambria" w:hAnsi="Cambria" w:cs="Cambria"/>
          <w:bCs/>
          <w:iCs/>
          <w:sz w:val="36"/>
          <w:szCs w:val="36"/>
        </w:rPr>
        <w:t>марта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зимняя</w:t>
      </w:r>
      <w:r w:rsidR="002B2CDE">
        <w:rPr>
          <w:rFonts w:ascii="Cambria" w:hAnsi="Cambria" w:cs="Cambria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резина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всех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колесах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автомобиля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- </w:t>
      </w:r>
      <w:r w:rsidRPr="0092039E">
        <w:rPr>
          <w:rFonts w:ascii="Cambria" w:hAnsi="Cambria" w:cs="Cambria"/>
          <w:bCs/>
          <w:iCs/>
          <w:sz w:val="36"/>
          <w:szCs w:val="36"/>
        </w:rPr>
        <w:t>обязательный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атрибут</w:t>
      </w:r>
      <w:r w:rsidR="002B2CDE">
        <w:rPr>
          <w:rFonts w:ascii="Cambria" w:hAnsi="Cambria" w:cs="Cambria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безопасности</w:t>
      </w:r>
      <w:r w:rsidRPr="0092039E">
        <w:rPr>
          <w:rFonts w:ascii="Algerian" w:hAnsi="Algerian"/>
          <w:bCs/>
          <w:iCs/>
          <w:sz w:val="36"/>
          <w:szCs w:val="36"/>
        </w:rPr>
        <w:t>.</w:t>
      </w:r>
    </w:p>
    <w:p w:rsidR="00F03695" w:rsidRDefault="0092039E" w:rsidP="0092039E">
      <w:pPr>
        <w:jc w:val="center"/>
        <w:rPr>
          <w:bCs/>
          <w:iCs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0" wp14:anchorId="30CC93BA" wp14:editId="334C0A62">
            <wp:simplePos x="0" y="0"/>
            <wp:positionH relativeFrom="column">
              <wp:posOffset>21266</wp:posOffset>
            </wp:positionH>
            <wp:positionV relativeFrom="paragraph">
              <wp:posOffset>612052</wp:posOffset>
            </wp:positionV>
            <wp:extent cx="1129030" cy="1116330"/>
            <wp:effectExtent l="19050" t="0" r="0" b="0"/>
            <wp:wrapTight wrapText="bothSides">
              <wp:wrapPolygon edited="0">
                <wp:start x="-364" y="0"/>
                <wp:lineTo x="-364" y="21379"/>
                <wp:lineTo x="21503" y="21379"/>
                <wp:lineTo x="21503" y="0"/>
                <wp:lineTo x="-364" y="0"/>
              </wp:wrapPolygon>
            </wp:wrapTight>
            <wp:docPr id="3" name="Рисунок 3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За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неиспользование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на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транспортном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средстве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зимних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шин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предусмотрен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штраф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до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0,5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базовых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="007B5238" w:rsidRPr="0092039E">
        <w:rPr>
          <w:rFonts w:ascii="Cambria" w:hAnsi="Cambria" w:cs="Cambria"/>
          <w:bCs/>
          <w:iCs/>
          <w:sz w:val="36"/>
          <w:szCs w:val="36"/>
        </w:rPr>
        <w:t>величин</w:t>
      </w:r>
      <w:r w:rsidR="007B5238" w:rsidRPr="0092039E">
        <w:rPr>
          <w:rFonts w:ascii="Algerian" w:hAnsi="Algerian"/>
          <w:bCs/>
          <w:iCs/>
          <w:sz w:val="36"/>
          <w:szCs w:val="36"/>
        </w:rPr>
        <w:t xml:space="preserve">. </w:t>
      </w:r>
    </w:p>
    <w:p w:rsidR="0092039E" w:rsidRPr="00F03695" w:rsidRDefault="002B2CDE" w:rsidP="002B2CDE">
      <w:pPr>
        <w:jc w:val="center"/>
        <w:rPr>
          <w:b/>
          <w:bCs/>
          <w:i/>
          <w:iCs/>
          <w:sz w:val="36"/>
          <w:szCs w:val="36"/>
        </w:rPr>
      </w:pPr>
      <w:r w:rsidRPr="0092039E">
        <w:rPr>
          <w:rFonts w:ascii="Cambria" w:hAnsi="Cambria" w:cs="Cambria"/>
          <w:bCs/>
          <w:iCs/>
          <w:sz w:val="36"/>
          <w:szCs w:val="36"/>
        </w:rPr>
        <w:t>Если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автомобиле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установлены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зимние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шины</w:t>
      </w:r>
      <w:r w:rsidRPr="0092039E">
        <w:rPr>
          <w:rFonts w:ascii="Algerian" w:hAnsi="Algerian"/>
          <w:bCs/>
          <w:iCs/>
          <w:sz w:val="36"/>
          <w:szCs w:val="36"/>
        </w:rPr>
        <w:t xml:space="preserve">, </w:t>
      </w:r>
      <w:r w:rsidRPr="0092039E">
        <w:rPr>
          <w:rFonts w:ascii="Cambria" w:hAnsi="Cambria" w:cs="Cambria"/>
          <w:bCs/>
          <w:iCs/>
          <w:sz w:val="36"/>
          <w:szCs w:val="36"/>
        </w:rPr>
        <w:t>но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остаточная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высота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протектора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составляет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менее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4 </w:t>
      </w:r>
      <w:r w:rsidRPr="0092039E">
        <w:rPr>
          <w:rFonts w:ascii="Cambria" w:hAnsi="Cambria" w:cs="Cambria"/>
          <w:bCs/>
          <w:iCs/>
          <w:sz w:val="36"/>
          <w:szCs w:val="36"/>
        </w:rPr>
        <w:t>мм</w:t>
      </w:r>
      <w:r w:rsidRPr="0092039E">
        <w:rPr>
          <w:rFonts w:ascii="Algerian" w:hAnsi="Algerian"/>
          <w:bCs/>
          <w:iCs/>
          <w:sz w:val="36"/>
          <w:szCs w:val="36"/>
        </w:rPr>
        <w:t xml:space="preserve"> - </w:t>
      </w:r>
      <w:r w:rsidRPr="0092039E">
        <w:rPr>
          <w:rFonts w:ascii="Cambria" w:hAnsi="Cambria" w:cs="Cambria"/>
          <w:bCs/>
          <w:iCs/>
          <w:sz w:val="36"/>
          <w:szCs w:val="36"/>
        </w:rPr>
        <w:t>штраф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до</w:t>
      </w:r>
      <w:r w:rsidRPr="0092039E">
        <w:rPr>
          <w:rFonts w:ascii="Algerian" w:hAnsi="Algerian"/>
          <w:bCs/>
          <w:iCs/>
          <w:sz w:val="36"/>
          <w:szCs w:val="36"/>
        </w:rPr>
        <w:t xml:space="preserve"> 1 </w:t>
      </w:r>
      <w:r w:rsidRPr="0092039E">
        <w:rPr>
          <w:rFonts w:ascii="Cambria" w:hAnsi="Cambria" w:cs="Cambria"/>
          <w:bCs/>
          <w:iCs/>
          <w:sz w:val="36"/>
          <w:szCs w:val="36"/>
        </w:rPr>
        <w:t>базовой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величины</w:t>
      </w:r>
      <w:r w:rsidRPr="0092039E">
        <w:rPr>
          <w:rFonts w:ascii="Algerian" w:hAnsi="Algerian"/>
          <w:bCs/>
          <w:iCs/>
          <w:sz w:val="36"/>
          <w:szCs w:val="36"/>
        </w:rPr>
        <w:t xml:space="preserve">, </w:t>
      </w:r>
      <w:r w:rsidRPr="0092039E">
        <w:rPr>
          <w:rFonts w:ascii="Cambria" w:hAnsi="Cambria" w:cs="Cambria"/>
          <w:bCs/>
          <w:iCs/>
          <w:sz w:val="36"/>
          <w:szCs w:val="36"/>
        </w:rPr>
        <w:t>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за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повторное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течении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года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аналогичное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нарушение</w:t>
      </w:r>
      <w:r w:rsidRPr="0092039E">
        <w:rPr>
          <w:rFonts w:ascii="Algerian" w:hAnsi="Algerian"/>
          <w:bCs/>
          <w:iCs/>
          <w:sz w:val="36"/>
          <w:szCs w:val="36"/>
        </w:rPr>
        <w:t xml:space="preserve"> - </w:t>
      </w:r>
      <w:r w:rsidRPr="0092039E">
        <w:rPr>
          <w:rFonts w:ascii="Cambria" w:hAnsi="Cambria" w:cs="Cambria"/>
          <w:bCs/>
          <w:iCs/>
          <w:sz w:val="36"/>
          <w:szCs w:val="36"/>
        </w:rPr>
        <w:t>штраф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от</w:t>
      </w:r>
      <w:r w:rsidRPr="0092039E">
        <w:rPr>
          <w:rFonts w:ascii="Algerian" w:hAnsi="Algerian"/>
          <w:bCs/>
          <w:iCs/>
          <w:sz w:val="36"/>
          <w:szCs w:val="36"/>
        </w:rPr>
        <w:t xml:space="preserve"> 2 </w:t>
      </w:r>
      <w:r w:rsidRPr="0092039E">
        <w:rPr>
          <w:rFonts w:ascii="Cambria" w:hAnsi="Cambria" w:cs="Cambria"/>
          <w:bCs/>
          <w:iCs/>
          <w:sz w:val="36"/>
          <w:szCs w:val="36"/>
        </w:rPr>
        <w:t>до</w:t>
      </w:r>
      <w:r w:rsidRPr="0092039E">
        <w:rPr>
          <w:rFonts w:ascii="Algerian" w:hAnsi="Algerian"/>
          <w:bCs/>
          <w:iCs/>
          <w:sz w:val="36"/>
          <w:szCs w:val="36"/>
        </w:rPr>
        <w:t xml:space="preserve"> 5 </w:t>
      </w:r>
      <w:r w:rsidRPr="0092039E">
        <w:rPr>
          <w:rFonts w:ascii="Cambria" w:hAnsi="Cambria" w:cs="Cambria"/>
          <w:bCs/>
          <w:iCs/>
          <w:sz w:val="36"/>
          <w:szCs w:val="36"/>
        </w:rPr>
        <w:t>базовых</w:t>
      </w:r>
      <w:r w:rsidRPr="0092039E">
        <w:rPr>
          <w:rFonts w:ascii="Algerian" w:hAnsi="Algerian"/>
          <w:bCs/>
          <w:iCs/>
          <w:sz w:val="36"/>
          <w:szCs w:val="36"/>
        </w:rPr>
        <w:t xml:space="preserve"> </w:t>
      </w:r>
      <w:r w:rsidRPr="0092039E">
        <w:rPr>
          <w:rFonts w:ascii="Cambria" w:hAnsi="Cambria" w:cs="Cambria"/>
          <w:bCs/>
          <w:iCs/>
          <w:sz w:val="36"/>
          <w:szCs w:val="36"/>
        </w:rPr>
        <w:t>величин</w:t>
      </w:r>
      <w:r w:rsidRPr="0092039E">
        <w:rPr>
          <w:rFonts w:ascii="Algerian" w:hAnsi="Algerian"/>
          <w:bCs/>
          <w:iCs/>
          <w:sz w:val="36"/>
          <w:szCs w:val="36"/>
        </w:rPr>
        <w:t>.</w:t>
      </w:r>
      <w:bookmarkStart w:id="0" w:name="_GoBack"/>
      <w:bookmarkEnd w:id="0"/>
    </w:p>
    <w:sectPr w:rsidR="0092039E" w:rsidRPr="00F03695" w:rsidSect="007B523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 Stout">
    <w:altName w:val="Cambria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56"/>
    <w:rsid w:val="00155133"/>
    <w:rsid w:val="00170103"/>
    <w:rsid w:val="00291C6E"/>
    <w:rsid w:val="002B2CDE"/>
    <w:rsid w:val="002F5E6B"/>
    <w:rsid w:val="004B3656"/>
    <w:rsid w:val="004D67DF"/>
    <w:rsid w:val="00710711"/>
    <w:rsid w:val="00766335"/>
    <w:rsid w:val="007B5238"/>
    <w:rsid w:val="008714C4"/>
    <w:rsid w:val="0092039E"/>
    <w:rsid w:val="00931BF2"/>
    <w:rsid w:val="00BA49EF"/>
    <w:rsid w:val="00BD6A83"/>
    <w:rsid w:val="00BE3582"/>
    <w:rsid w:val="00CC2A89"/>
    <w:rsid w:val="00E0486F"/>
    <w:rsid w:val="00E253A8"/>
    <w:rsid w:val="00F0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0715"/>
  <w15:docId w15:val="{7C0D47F6-8EC6-474E-B400-DDE2559A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656"/>
  </w:style>
  <w:style w:type="paragraph" w:styleId="1">
    <w:name w:val="heading 1"/>
    <w:basedOn w:val="a"/>
    <w:next w:val="a"/>
    <w:link w:val="10"/>
    <w:uiPriority w:val="9"/>
    <w:qFormat/>
    <w:rsid w:val="004B36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6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6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6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6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6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6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80A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6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6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2F4D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656"/>
    <w:rPr>
      <w:rFonts w:asciiTheme="majorHAnsi" w:eastAsiaTheme="majorEastAsia" w:hAnsiTheme="majorHAnsi" w:cstheme="majorBidi"/>
      <w:color w:val="830F0E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4B3656"/>
    <w:rPr>
      <w:rFonts w:asciiTheme="majorHAnsi" w:eastAsiaTheme="majorEastAsia" w:hAnsiTheme="majorHAnsi" w:cstheme="majorBidi"/>
      <w:color w:val="AF490D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3656"/>
    <w:rPr>
      <w:rFonts w:asciiTheme="majorHAnsi" w:eastAsiaTheme="majorEastAsia" w:hAnsiTheme="majorHAnsi" w:cstheme="majorBidi"/>
      <w:color w:val="764673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3656"/>
    <w:rPr>
      <w:rFonts w:asciiTheme="majorHAnsi" w:eastAsiaTheme="majorEastAsia" w:hAnsiTheme="majorHAnsi" w:cstheme="majorBidi"/>
      <w:i/>
      <w:iCs/>
      <w:color w:val="3E6273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4B3656"/>
    <w:rPr>
      <w:rFonts w:asciiTheme="majorHAnsi" w:eastAsiaTheme="majorEastAsia" w:hAnsiTheme="majorHAnsi" w:cstheme="majorBidi"/>
      <w:i/>
      <w:iCs/>
      <w:color w:val="75310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B3656"/>
    <w:rPr>
      <w:rFonts w:asciiTheme="majorHAnsi" w:eastAsiaTheme="majorEastAsia" w:hAnsiTheme="majorHAnsi" w:cstheme="majorBidi"/>
      <w:i/>
      <w:iCs/>
      <w:color w:val="4F2F4D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4B3656"/>
    <w:rPr>
      <w:rFonts w:asciiTheme="majorHAnsi" w:eastAsiaTheme="majorEastAsia" w:hAnsiTheme="majorHAnsi" w:cstheme="majorBidi"/>
      <w:color w:val="580A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B3656"/>
    <w:rPr>
      <w:rFonts w:asciiTheme="majorHAnsi" w:eastAsiaTheme="majorEastAsia" w:hAnsiTheme="majorHAnsi" w:cstheme="majorBidi"/>
      <w:color w:val="75310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B3656"/>
    <w:rPr>
      <w:rFonts w:asciiTheme="majorHAnsi" w:eastAsiaTheme="majorEastAsia" w:hAnsiTheme="majorHAnsi" w:cstheme="majorBidi"/>
      <w:color w:val="4F2F4D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B3656"/>
    <w:pPr>
      <w:spacing w:line="240" w:lineRule="auto"/>
    </w:pPr>
    <w:rPr>
      <w:b/>
      <w:bCs/>
      <w:smallCaps/>
      <w:color w:val="B01513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4B36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B3656"/>
    <w:rPr>
      <w:rFonts w:asciiTheme="majorHAnsi" w:eastAsiaTheme="majorEastAsia" w:hAnsiTheme="majorHAnsi" w:cstheme="majorBidi"/>
      <w:color w:val="830F0E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B36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B3656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4B3656"/>
    <w:rPr>
      <w:b/>
      <w:bCs/>
    </w:rPr>
  </w:style>
  <w:style w:type="character" w:styleId="a9">
    <w:name w:val="Emphasis"/>
    <w:basedOn w:val="a0"/>
    <w:uiPriority w:val="20"/>
    <w:qFormat/>
    <w:rsid w:val="004B3656"/>
    <w:rPr>
      <w:i/>
      <w:iCs/>
    </w:rPr>
  </w:style>
  <w:style w:type="paragraph" w:styleId="aa">
    <w:name w:val="No Spacing"/>
    <w:uiPriority w:val="1"/>
    <w:qFormat/>
    <w:rsid w:val="004B365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B3656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B3656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B365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B3656"/>
    <w:rPr>
      <w:rFonts w:asciiTheme="majorHAnsi" w:eastAsiaTheme="majorEastAsia" w:hAnsiTheme="majorHAnsi" w:cstheme="majorBidi"/>
      <w:color w:val="B01513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4B3656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4B3656"/>
    <w:rPr>
      <w:b w:val="0"/>
      <w:bCs w:val="0"/>
      <w:i/>
      <w:iCs/>
      <w:color w:val="B01513" w:themeColor="accent1"/>
    </w:rPr>
  </w:style>
  <w:style w:type="character" w:styleId="af">
    <w:name w:val="Subtle Reference"/>
    <w:basedOn w:val="a0"/>
    <w:uiPriority w:val="31"/>
    <w:qFormat/>
    <w:rsid w:val="004B3656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B3656"/>
    <w:rPr>
      <w:b/>
      <w:bCs/>
      <w:smallCaps/>
      <w:color w:val="B01513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4B3656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B3656"/>
    <w:pPr>
      <w:outlineLvl w:val="9"/>
    </w:pPr>
  </w:style>
  <w:style w:type="paragraph" w:styleId="af3">
    <w:name w:val="List Paragraph"/>
    <w:basedOn w:val="a"/>
    <w:uiPriority w:val="34"/>
    <w:qFormat/>
    <w:rsid w:val="004B3656"/>
    <w:pPr>
      <w:ind w:left="720"/>
      <w:contextualSpacing/>
    </w:pPr>
    <w:rPr>
      <w:rFonts w:cs="Mangal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BD6A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6A8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Долголёв</dc:creator>
  <cp:lastModifiedBy>НачОГАИ</cp:lastModifiedBy>
  <cp:revision>2</cp:revision>
  <cp:lastPrinted>2022-11-18T13:52:00Z</cp:lastPrinted>
  <dcterms:created xsi:type="dcterms:W3CDTF">2023-11-18T07:04:00Z</dcterms:created>
  <dcterms:modified xsi:type="dcterms:W3CDTF">2023-11-18T07:04:00Z</dcterms:modified>
</cp:coreProperties>
</file>