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EA" w:rsidRDefault="00EA38EA" w:rsidP="00EA38EA">
      <w:pPr>
        <w:pStyle w:val="30"/>
        <w:shd w:val="clear" w:color="auto" w:fill="auto"/>
        <w:spacing w:line="240" w:lineRule="auto"/>
        <w:ind w:right="-2"/>
        <w:jc w:val="center"/>
      </w:pPr>
      <w:r>
        <w:rPr>
          <w:color w:val="000000"/>
          <w:lang w:eastAsia="ru-RU" w:bidi="ru-RU"/>
        </w:rPr>
        <w:t>Единый день безопасности дорожного движения</w:t>
      </w:r>
      <w:r>
        <w:rPr>
          <w:color w:val="000000"/>
          <w:lang w:eastAsia="ru-RU" w:bidi="ru-RU"/>
        </w:rPr>
        <w:br/>
        <w:t>«Не останься равнодушным!»</w:t>
      </w:r>
    </w:p>
    <w:p w:rsidR="00EA38EA" w:rsidRDefault="00EA38EA" w:rsidP="00EA38EA">
      <w:pPr>
        <w:pStyle w:val="22"/>
        <w:keepNext/>
        <w:keepLines/>
        <w:shd w:val="clear" w:color="auto" w:fill="auto"/>
        <w:spacing w:before="0" w:line="240" w:lineRule="auto"/>
        <w:ind w:right="-2"/>
        <w:jc w:val="center"/>
        <w:rPr>
          <w:color w:val="000000"/>
          <w:lang w:eastAsia="ru-RU" w:bidi="ru-RU"/>
        </w:rPr>
      </w:pPr>
      <w:bookmarkStart w:id="0" w:name="bookmark7"/>
      <w:r>
        <w:rPr>
          <w:color w:val="000000"/>
          <w:lang w:eastAsia="ru-RU" w:bidi="ru-RU"/>
        </w:rPr>
        <w:t>(23 февраля 2024 года)</w:t>
      </w:r>
      <w:bookmarkEnd w:id="0"/>
    </w:p>
    <w:p w:rsidR="00EA38EA" w:rsidRDefault="00EA38EA" w:rsidP="00EA38EA">
      <w:pPr>
        <w:pStyle w:val="22"/>
        <w:keepNext/>
        <w:keepLines/>
        <w:shd w:val="clear" w:color="auto" w:fill="auto"/>
        <w:spacing w:before="0" w:line="240" w:lineRule="auto"/>
        <w:ind w:right="-2"/>
        <w:jc w:val="center"/>
      </w:pPr>
      <w:bookmarkStart w:id="1" w:name="_GoBack"/>
      <w:bookmarkEnd w:id="1"/>
    </w:p>
    <w:p w:rsidR="00EA38EA" w:rsidRDefault="00EA38EA" w:rsidP="00EA38EA">
      <w:pPr>
        <w:pStyle w:val="30"/>
        <w:shd w:val="clear" w:color="auto" w:fill="auto"/>
        <w:spacing w:line="240" w:lineRule="auto"/>
        <w:ind w:right="-2" w:firstLine="700"/>
      </w:pPr>
      <w:r>
        <w:rPr>
          <w:color w:val="000000"/>
          <w:lang w:eastAsia="ru-RU" w:bidi="ru-RU"/>
        </w:rPr>
        <w:t>«Не останься равнодушным!» - девиз очередного Единого дня безопасности дорожного движения, который пройдет по всей республике 23 февраля и будет направлен на профилактику происшествий, участники которых оставляют место ДТП.</w:t>
      </w:r>
    </w:p>
    <w:p w:rsidR="00EA38EA" w:rsidRDefault="00EA38EA" w:rsidP="00EA38EA">
      <w:pPr>
        <w:pStyle w:val="20"/>
        <w:shd w:val="clear" w:color="auto" w:fill="auto"/>
        <w:spacing w:line="240" w:lineRule="auto"/>
        <w:ind w:right="-2" w:firstLine="700"/>
        <w:jc w:val="both"/>
      </w:pPr>
      <w:r>
        <w:rPr>
          <w:color w:val="000000"/>
          <w:lang w:eastAsia="ru-RU" w:bidi="ru-RU"/>
        </w:rPr>
        <w:t>Активное дорожное движение предусматривает целый ряд опасных ситуаций, нередко завершающихся дорожно-транспортными происшествиями. Некоторые водители сразу пытаются замести следы и скрыться с места аварии.</w:t>
      </w:r>
    </w:p>
    <w:p w:rsidR="00EA38EA" w:rsidRDefault="00EA38EA" w:rsidP="00EA38EA">
      <w:pPr>
        <w:pStyle w:val="20"/>
        <w:shd w:val="clear" w:color="auto" w:fill="auto"/>
        <w:spacing w:line="240" w:lineRule="auto"/>
        <w:ind w:right="-2" w:firstLine="700"/>
        <w:jc w:val="both"/>
      </w:pPr>
      <w:r>
        <w:rPr>
          <w:color w:val="000000"/>
          <w:lang w:eastAsia="ru-RU" w:bidi="ru-RU"/>
        </w:rPr>
        <w:t>Скрытие с места ДТП - косвенное признание своей вины. Некоторые «сбежавшие» говорят, что испугались, что находились в состоянии аффекта, что просто растерялись. Однако практика показывает, что в большинстве случаев скрывается тот, у кого есть проблемы с законом или тот, кто в момент совершения ДТП находится в нетрезвом виде.</w:t>
      </w:r>
    </w:p>
    <w:p w:rsidR="00EA38EA" w:rsidRDefault="00EA38EA" w:rsidP="00EA38EA">
      <w:pPr>
        <w:pStyle w:val="20"/>
        <w:shd w:val="clear" w:color="auto" w:fill="auto"/>
        <w:spacing w:line="240" w:lineRule="auto"/>
        <w:ind w:right="-2" w:firstLine="700"/>
        <w:jc w:val="both"/>
      </w:pPr>
      <w:r>
        <w:rPr>
          <w:color w:val="000000"/>
          <w:lang w:eastAsia="ru-RU" w:bidi="ru-RU"/>
        </w:rPr>
        <w:t>За 2023 год на территории Могилевской области произошло 26 ДТП, после которых водители оставили место происшествия, в которых 4 человека погибли и 23 получили травмы.</w:t>
      </w:r>
    </w:p>
    <w:p w:rsidR="00EA38EA" w:rsidRDefault="00EA38EA" w:rsidP="00EA38EA">
      <w:pPr>
        <w:pStyle w:val="20"/>
        <w:shd w:val="clear" w:color="auto" w:fill="auto"/>
        <w:spacing w:line="240" w:lineRule="auto"/>
        <w:ind w:right="-2" w:firstLine="700"/>
        <w:jc w:val="both"/>
      </w:pPr>
      <w:r>
        <w:rPr>
          <w:color w:val="000000"/>
          <w:lang w:eastAsia="ru-RU" w:bidi="ru-RU"/>
        </w:rPr>
        <w:t>Равнодушие водителей, которые скрываются с места происшествия, часто стоит самого дорогого - человеческой жизни. Виновных рано или поздно находят, а уезжая с места происшествия, они лишь усугубляют свою вину. К сожалению, не каждый может мужественно взять на себя ответственность за произошедшее, но отвечать за содеянное рано или поздно все равно приходиться.</w:t>
      </w:r>
    </w:p>
    <w:p w:rsidR="00EA38EA" w:rsidRDefault="00EA38EA" w:rsidP="00EA38EA">
      <w:pPr>
        <w:pStyle w:val="20"/>
        <w:shd w:val="clear" w:color="auto" w:fill="auto"/>
        <w:spacing w:line="240" w:lineRule="auto"/>
        <w:ind w:right="-2" w:firstLine="700"/>
        <w:jc w:val="both"/>
      </w:pPr>
      <w:r>
        <w:rPr>
          <w:color w:val="000000"/>
          <w:lang w:eastAsia="ru-RU" w:bidi="ru-RU"/>
        </w:rPr>
        <w:t>Бывают случаи, когда в аварии виноваты другие участники дорожного движения - пешеходы, велосипедисты, другие водители. И если бы водитель дождался расследования, в ходе которого была бы установлена причина ДТП, то и ответственность, как административную, так и уголовную понесли бы только истинно виновные.</w:t>
      </w:r>
    </w:p>
    <w:p w:rsidR="00EA38EA" w:rsidRPr="00EA38EA" w:rsidRDefault="00EA38EA" w:rsidP="00EA38EA">
      <w:pPr>
        <w:pStyle w:val="20"/>
        <w:shd w:val="clear" w:color="auto" w:fill="auto"/>
        <w:spacing w:line="240" w:lineRule="auto"/>
        <w:ind w:right="-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Госавтоинспекция напоминает, что Правила дорожного движения обязывают водителя-участника ДТП, немедленно остановиться и остаться на месте происшествия, включить аварийную световую сигнализацию и выставить знак аварийной остановки, принять меры по оказанию доврачебной медицинской помощи потерпевшему и вызвать скорую помощь, а если это невозможно, доставить потерпевшего в больницу. Записать контактные данные очевидцев ДТП, сообщить о случившемся в органы внутренних дел и ожидать прибытия сотрудников ГАИ. Ни в коем случае не употреблять алкогольные, </w:t>
      </w:r>
      <w:r>
        <w:rPr>
          <w:color w:val="000000"/>
          <w:lang w:eastAsia="ru-RU" w:bidi="ru-RU"/>
        </w:rPr>
        <w:lastRenderedPageBreak/>
        <w:t>слабоалкогольные напитки, пиво, до</w:t>
      </w:r>
      <w:r w:rsidRPr="00EA38EA">
        <w:rPr>
          <w:color w:val="000000"/>
          <w:lang w:eastAsia="ru-RU" w:bidi="ru-RU"/>
        </w:rPr>
        <w:t>прохождения в установленном порядке проверки (освидетельствования). Поступая так, водитель не только сделает всё от него зависящее в сохранении жизни пострадавшего, но и оградит себя от последствий оставления места ДТП.</w:t>
      </w:r>
    </w:p>
    <w:p w:rsidR="00EA38EA" w:rsidRPr="00EA38EA" w:rsidRDefault="00EA38EA" w:rsidP="00EA38EA">
      <w:pPr>
        <w:widowControl w:val="0"/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A38E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Нередки случаи, когда происходят механические дорожно- транспортные происшествия без пострадавших, так называемые ДТП с материальным ущербом. Водители совершают наезд на стоящие машины, препятствия, после чего скрываются, а впоследствии пытаются уничтожить следы аварии на своей машине. За это правонарушение предусмотрена административная ответственность в виде штрафа в размере от 5 до 25 базовых величин либо лишение права управления транспортным средством сроком до двух лет.</w:t>
      </w:r>
    </w:p>
    <w:p w:rsidR="00EA38EA" w:rsidRPr="00EA38EA" w:rsidRDefault="00EA38EA" w:rsidP="00EA38EA">
      <w:pPr>
        <w:widowControl w:val="0"/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A38E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Значительную помощь в раскрытии преступлений и поиске скрывшихся водителей оказывают сознательные граждане, чья отзывчивость и неравнодушие к чужой беде позволяют установить реальную картину дорожно-транспортного. происшествия и в дальнейшем выявить виновников случившегося. Именно поэтому Госавтоинспекция призывает всех не оставаться равнодушными и безучастными. В случае ДТП со скрытием, либо при любых других фактах противоправных действий на дороге, вы круглосуточно можете сообщать данную информацию в дежурную часть ГАИ или по телефону 102. Именно ваш звонок, возможно, поможет предотвратить очередную трагедию на дороге.</w:t>
      </w:r>
    </w:p>
    <w:p w:rsidR="00194EBE" w:rsidRDefault="00194EBE" w:rsidP="00EA38EA">
      <w:pPr>
        <w:pStyle w:val="20"/>
        <w:shd w:val="clear" w:color="auto" w:fill="auto"/>
        <w:spacing w:line="342" w:lineRule="exact"/>
        <w:ind w:left="660" w:right="220" w:firstLine="700"/>
        <w:jc w:val="both"/>
      </w:pPr>
    </w:p>
    <w:sectPr w:rsidR="00194EBE" w:rsidSect="00EA3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EA"/>
    <w:rsid w:val="00194EBE"/>
    <w:rsid w:val="00772928"/>
    <w:rsid w:val="00E6004B"/>
    <w:rsid w:val="00EA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38E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EA38E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38E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8EA"/>
    <w:pPr>
      <w:widowControl w:val="0"/>
      <w:shd w:val="clear" w:color="auto" w:fill="FFFFFF"/>
      <w:spacing w:after="0"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rsid w:val="00EA38EA"/>
    <w:pPr>
      <w:widowControl w:val="0"/>
      <w:shd w:val="clear" w:color="auto" w:fill="FFFFFF"/>
      <w:spacing w:before="400" w:after="0" w:line="332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EA38EA"/>
    <w:pPr>
      <w:widowControl w:val="0"/>
      <w:shd w:val="clear" w:color="auto" w:fill="FFFFFF"/>
      <w:spacing w:after="0" w:line="332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Чурилова Анжела Васильевна</cp:lastModifiedBy>
  <cp:revision>2</cp:revision>
  <dcterms:created xsi:type="dcterms:W3CDTF">2024-02-19T06:10:00Z</dcterms:created>
  <dcterms:modified xsi:type="dcterms:W3CDTF">2024-02-19T07:51:00Z</dcterms:modified>
</cp:coreProperties>
</file>