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C5" w:rsidRDefault="00D039C5" w:rsidP="00D039C5">
      <w:pPr>
        <w:jc w:val="right"/>
        <w:rPr>
          <w:szCs w:val="30"/>
        </w:rPr>
      </w:pPr>
      <w:r w:rsidRPr="00035DBF">
        <w:rPr>
          <w:szCs w:val="30"/>
        </w:rPr>
        <w:t>Приложение</w:t>
      </w:r>
    </w:p>
    <w:p w:rsidR="00D039C5" w:rsidRDefault="00D039C5" w:rsidP="00D039C5">
      <w:pPr>
        <w:rPr>
          <w:b/>
          <w:szCs w:val="30"/>
        </w:rPr>
      </w:pPr>
    </w:p>
    <w:p w:rsidR="00D039C5" w:rsidRPr="009E2B41" w:rsidRDefault="00D039C5" w:rsidP="00D039C5">
      <w:pPr>
        <w:autoSpaceDE w:val="0"/>
        <w:autoSpaceDN w:val="0"/>
        <w:adjustRightInd w:val="0"/>
        <w:jc w:val="both"/>
        <w:rPr>
          <w:b/>
          <w:szCs w:val="30"/>
        </w:rPr>
      </w:pPr>
      <w:r w:rsidRPr="00C83F8E">
        <w:rPr>
          <w:b/>
          <w:szCs w:val="30"/>
        </w:rPr>
        <w:t>О</w:t>
      </w:r>
      <w:r w:rsidRPr="009E2B41">
        <w:rPr>
          <w:b/>
          <w:szCs w:val="30"/>
        </w:rPr>
        <w:t xml:space="preserve">б изменении порядка уплаты </w:t>
      </w:r>
      <w:r>
        <w:rPr>
          <w:b/>
          <w:szCs w:val="30"/>
        </w:rPr>
        <w:t xml:space="preserve">в бюджет </w:t>
      </w:r>
      <w:r w:rsidRPr="009E2B41">
        <w:rPr>
          <w:b/>
          <w:szCs w:val="30"/>
        </w:rPr>
        <w:t>государственной пошлины</w:t>
      </w:r>
    </w:p>
    <w:p w:rsidR="00D039C5" w:rsidRDefault="00D039C5" w:rsidP="00D039C5"/>
    <w:p w:rsidR="00D039C5" w:rsidRDefault="00D039C5" w:rsidP="00D039C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FC3FD5">
        <w:rPr>
          <w:szCs w:val="30"/>
        </w:rPr>
        <w:t>С 1 января 2021 года</w:t>
      </w:r>
      <w:r>
        <w:rPr>
          <w:szCs w:val="30"/>
        </w:rPr>
        <w:t>:</w:t>
      </w:r>
    </w:p>
    <w:p w:rsidR="00D039C5" w:rsidRDefault="00D039C5" w:rsidP="00D039C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0" w:firstLine="567"/>
        <w:jc w:val="both"/>
        <w:rPr>
          <w:szCs w:val="30"/>
        </w:rPr>
      </w:pPr>
      <w:r w:rsidRPr="00751E5D">
        <w:rPr>
          <w:szCs w:val="30"/>
        </w:rPr>
        <w:t xml:space="preserve">подлежит зачислению в республиканский бюджет государственная пошлина, взимаемая </w:t>
      </w:r>
      <w:r w:rsidRPr="00751E5D">
        <w:rPr>
          <w:b/>
          <w:szCs w:val="30"/>
        </w:rPr>
        <w:t>всеми</w:t>
      </w:r>
      <w:r w:rsidRPr="00751E5D">
        <w:rPr>
          <w:szCs w:val="30"/>
        </w:rPr>
        <w:t xml:space="preserve"> судами за совершение юридически значимых действий (приложение 2 к постановлению Министерства финансов Республики Беларусь от 3 декабря 2019 г. № 71 «О распределении государственной пошлины и штрафов между республиканским и (или) соответствующими местными бюджетами»).</w:t>
      </w:r>
    </w:p>
    <w:p w:rsidR="00D039C5" w:rsidRPr="00C83F8E" w:rsidRDefault="00D039C5" w:rsidP="00D039C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szCs w:val="30"/>
        </w:rPr>
      </w:pPr>
      <w:r w:rsidRPr="00C83F8E">
        <w:rPr>
          <w:szCs w:val="30"/>
        </w:rPr>
        <w:t>С реквизитами, необходимыми для уплаты государственной пошлины </w:t>
      </w:r>
      <w:r w:rsidRPr="00C83F8E">
        <w:rPr>
          <w:b/>
          <w:bCs/>
          <w:szCs w:val="30"/>
          <w:u w:val="single"/>
        </w:rPr>
        <w:t>в республиканский бюджет</w:t>
      </w:r>
      <w:r w:rsidRPr="00C83F8E">
        <w:rPr>
          <w:szCs w:val="30"/>
        </w:rPr>
        <w:t>, можно ознакомиться в разделе </w:t>
      </w:r>
      <w:hyperlink r:id="rId5" w:history="1">
        <w:r w:rsidRPr="00C83F8E">
          <w:rPr>
            <w:szCs w:val="30"/>
            <w:u w:val="single"/>
          </w:rPr>
          <w:t>http://www.nalog.gov.by/ru/news_ministerstva_ru/view/svedenija-dlja-zapolnenija-platezhnyx-dokumentov-v-respublikanskij-i-mestnyj-bjudzhety-27092/</w:t>
        </w:r>
      </w:hyperlink>
      <w:r w:rsidRPr="00C83F8E">
        <w:rPr>
          <w:szCs w:val="30"/>
        </w:rPr>
        <w:t>.</w:t>
      </w:r>
    </w:p>
    <w:p w:rsidR="00D039C5" w:rsidRPr="00C83F8E" w:rsidRDefault="00D039C5" w:rsidP="00D039C5">
      <w:pPr>
        <w:shd w:val="clear" w:color="auto" w:fill="FFFFFF"/>
        <w:jc w:val="both"/>
        <w:rPr>
          <w:szCs w:val="30"/>
        </w:rPr>
      </w:pPr>
    </w:p>
    <w:p w:rsidR="00D039C5" w:rsidRPr="000D79F4" w:rsidRDefault="00D039C5" w:rsidP="00D039C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30"/>
        </w:rPr>
      </w:pPr>
      <w:r w:rsidRPr="00C83F8E">
        <w:rPr>
          <w:szCs w:val="30"/>
        </w:rPr>
        <w:t>подлежит уплате в республиканский бюджет государственная пошлина на основании исполнительных листов или иных исполнительных документов, выданных судом до указанной даты.</w:t>
      </w:r>
    </w:p>
    <w:p w:rsidR="00D039C5" w:rsidRPr="00B63A71" w:rsidRDefault="00D039C5" w:rsidP="00D039C5">
      <w:pPr>
        <w:spacing w:before="100" w:beforeAutospacing="1"/>
        <w:jc w:val="right"/>
      </w:pPr>
      <w:r w:rsidRPr="00B63A71">
        <w:t>Пресс-центр инспекции МНС</w:t>
      </w:r>
    </w:p>
    <w:p w:rsidR="00D039C5" w:rsidRPr="00B63A71" w:rsidRDefault="00D039C5" w:rsidP="00D039C5">
      <w:pPr>
        <w:jc w:val="right"/>
      </w:pPr>
      <w:r w:rsidRPr="00B63A71">
        <w:t>Республики Беларусь</w:t>
      </w:r>
    </w:p>
    <w:p w:rsidR="00FC3FD5" w:rsidRPr="00D039C5" w:rsidRDefault="00D039C5" w:rsidP="00D039C5">
      <w:pPr>
        <w:jc w:val="right"/>
      </w:pPr>
      <w:r w:rsidRPr="00B63A71">
        <w:t>по Могилевской</w:t>
      </w:r>
      <w:bookmarkStart w:id="0" w:name="_GoBack"/>
      <w:bookmarkEnd w:id="0"/>
      <w:r w:rsidRPr="00B63A71">
        <w:t xml:space="preserve"> области</w:t>
      </w:r>
    </w:p>
    <w:sectPr w:rsidR="00FC3FD5" w:rsidRPr="00D039C5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D93B"/>
      </v:shape>
    </w:pict>
  </w:numPicBullet>
  <w:abstractNum w:abstractNumId="0">
    <w:nsid w:val="10B93E97"/>
    <w:multiLevelType w:val="hybridMultilevel"/>
    <w:tmpl w:val="DDC2FD5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2C06CA"/>
    <w:rsid w:val="001A0E42"/>
    <w:rsid w:val="001B5250"/>
    <w:rsid w:val="0023698E"/>
    <w:rsid w:val="00291E18"/>
    <w:rsid w:val="002B7B3B"/>
    <w:rsid w:val="002C06CA"/>
    <w:rsid w:val="002E3D66"/>
    <w:rsid w:val="00334933"/>
    <w:rsid w:val="00584705"/>
    <w:rsid w:val="00727F2B"/>
    <w:rsid w:val="008403DA"/>
    <w:rsid w:val="0094746F"/>
    <w:rsid w:val="00A46AA9"/>
    <w:rsid w:val="00C960F2"/>
    <w:rsid w:val="00D039C5"/>
    <w:rsid w:val="00F055CC"/>
    <w:rsid w:val="00F35E1B"/>
    <w:rsid w:val="00FA1CF2"/>
    <w:rsid w:val="00FB1262"/>
    <w:rsid w:val="00FC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C5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by/ru/news_ministerstva_ru/view/svedenija-dlja-zapolnenija-platezhnyx-dokumentov-v-respublikanskij-i-mestnyj-bjudzhety-27092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Швингельская Ольга Владимировна</cp:lastModifiedBy>
  <cp:revision>2</cp:revision>
  <dcterms:created xsi:type="dcterms:W3CDTF">2020-10-19T06:14:00Z</dcterms:created>
  <dcterms:modified xsi:type="dcterms:W3CDTF">2020-10-19T06:14:00Z</dcterms:modified>
</cp:coreProperties>
</file>