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9C" w:rsidRPr="00350C47" w:rsidRDefault="009C6E9C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C47">
        <w:rPr>
          <w:rFonts w:ascii="Times New Roman" w:hAnsi="Times New Roman" w:cs="Times New Roman"/>
          <w:sz w:val="26"/>
          <w:szCs w:val="26"/>
          <w:u w:val="single"/>
        </w:rPr>
        <w:t>НАЛО</w:t>
      </w:r>
      <w:bookmarkStart w:id="0" w:name="_GoBack"/>
      <w:bookmarkEnd w:id="0"/>
      <w:r w:rsidRPr="00350C47">
        <w:rPr>
          <w:rFonts w:ascii="Times New Roman" w:hAnsi="Times New Roman" w:cs="Times New Roman"/>
          <w:sz w:val="26"/>
          <w:szCs w:val="26"/>
          <w:u w:val="single"/>
        </w:rPr>
        <w:t>Г НА НЕДВИЖИМОСТЬ. А ЕСТЬ ЛИ ЛЬГОТЫ?</w:t>
      </w:r>
    </w:p>
    <w:p w:rsidR="009C6E9C" w:rsidRPr="00350C47" w:rsidRDefault="009C6E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E3B4F" w:rsidRPr="00350C47" w:rsidRDefault="005E3B4F" w:rsidP="00CD3E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0C47">
        <w:rPr>
          <w:rFonts w:ascii="Times New Roman" w:hAnsi="Times New Roman" w:cs="Times New Roman"/>
          <w:b/>
          <w:sz w:val="26"/>
          <w:szCs w:val="26"/>
        </w:rPr>
        <w:t>Имеете в собственности объекты недвижимости: одну или несколько квартир, жилой дом, дачу, гараж? Давайте рассмотрим, какие льготы установлены при уплате налога на эти объекты, а также в каком порядке исчисляется и уплачивается налог на них.</w:t>
      </w:r>
    </w:p>
    <w:p w:rsidR="005E3B4F" w:rsidRPr="00350C47" w:rsidRDefault="005E3B4F" w:rsidP="00CD3E1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C6E9C" w:rsidRPr="00350C47" w:rsidRDefault="00CD3E13" w:rsidP="00CD3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50C47">
        <w:rPr>
          <w:rFonts w:ascii="Times New Roman" w:hAnsi="Times New Roman" w:cs="Times New Roman"/>
          <w:b/>
          <w:i/>
          <w:sz w:val="26"/>
          <w:szCs w:val="26"/>
          <w:u w:val="single"/>
        </w:rPr>
        <w:t>К</w:t>
      </w:r>
      <w:r w:rsidR="009C6E9C" w:rsidRPr="00350C47">
        <w:rPr>
          <w:rFonts w:ascii="Times New Roman" w:hAnsi="Times New Roman" w:cs="Times New Roman"/>
          <w:b/>
          <w:i/>
          <w:sz w:val="26"/>
          <w:szCs w:val="26"/>
          <w:u w:val="single"/>
        </w:rPr>
        <w:t>то и за что платит налог.</w:t>
      </w:r>
    </w:p>
    <w:p w:rsidR="009C6E9C" w:rsidRPr="00350C47" w:rsidRDefault="009C6E9C" w:rsidP="00CD3E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sz w:val="26"/>
          <w:szCs w:val="26"/>
        </w:rPr>
        <w:t>Платить налог должны граждане Беларуси, иностранные граждане и лица без гражданства (далее - граждане), которые имеют на территории нашей страны вышеперечисленную недвижимость, в том числе доли в праве на нее:</w:t>
      </w:r>
    </w:p>
    <w:p w:rsidR="009C6E9C" w:rsidRPr="00350C47" w:rsidRDefault="009C6E9C" w:rsidP="00CD3E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sz w:val="26"/>
          <w:szCs w:val="26"/>
        </w:rPr>
        <w:t>- принадлежащую им на праве собственности;</w:t>
      </w:r>
    </w:p>
    <w:p w:rsidR="009C6E9C" w:rsidRPr="00350C47" w:rsidRDefault="009C6E9C" w:rsidP="00CD3E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sz w:val="26"/>
          <w:szCs w:val="26"/>
        </w:rPr>
        <w:t>- принятую по наследству;</w:t>
      </w:r>
    </w:p>
    <w:p w:rsidR="009C6E9C" w:rsidRPr="00350C47" w:rsidRDefault="009C6E9C" w:rsidP="00CD3E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sz w:val="26"/>
          <w:szCs w:val="26"/>
        </w:rPr>
        <w:t xml:space="preserve">- строительство которой не завершено, но уже есть фундамент, стены, крыша. Если строительство этих объектов завершено, но они не зарегистрированы </w:t>
      </w:r>
      <w:r w:rsidRPr="009D71EA">
        <w:rPr>
          <w:rFonts w:ascii="Times New Roman" w:hAnsi="Times New Roman" w:cs="Times New Roman"/>
          <w:sz w:val="26"/>
          <w:szCs w:val="26"/>
        </w:rPr>
        <w:t>в установленном порядке, вы также признаетесь плательщиком налога.</w:t>
      </w:r>
      <w:r w:rsidR="009C04C3" w:rsidRPr="009D71EA">
        <w:rPr>
          <w:rFonts w:ascii="Times New Roman" w:hAnsi="Times New Roman" w:cs="Times New Roman"/>
          <w:sz w:val="26"/>
          <w:szCs w:val="26"/>
        </w:rPr>
        <w:t xml:space="preserve"> То есть, если </w:t>
      </w:r>
      <w:r w:rsidRPr="009D71EA">
        <w:rPr>
          <w:rFonts w:ascii="Times New Roman" w:hAnsi="Times New Roman" w:cs="Times New Roman"/>
          <w:sz w:val="26"/>
          <w:szCs w:val="26"/>
        </w:rPr>
        <w:t>Вы строите жилой дом, его строительство разрешено. Уже возведена коробка дома,</w:t>
      </w:r>
      <w:r w:rsidRPr="00350C47">
        <w:rPr>
          <w:rFonts w:ascii="Times New Roman" w:hAnsi="Times New Roman" w:cs="Times New Roman"/>
          <w:sz w:val="26"/>
          <w:szCs w:val="26"/>
        </w:rPr>
        <w:t xml:space="preserve"> есть крыша, но двери и окна еще не установлены, канализация не проведена. Несмотря на то</w:t>
      </w:r>
      <w:r w:rsidR="00CA103C" w:rsidRPr="00350C47">
        <w:rPr>
          <w:rFonts w:ascii="Times New Roman" w:hAnsi="Times New Roman" w:cs="Times New Roman"/>
          <w:sz w:val="26"/>
          <w:szCs w:val="26"/>
        </w:rPr>
        <w:t>,</w:t>
      </w:r>
      <w:r w:rsidRPr="00350C47">
        <w:rPr>
          <w:rFonts w:ascii="Times New Roman" w:hAnsi="Times New Roman" w:cs="Times New Roman"/>
          <w:sz w:val="26"/>
          <w:szCs w:val="26"/>
        </w:rPr>
        <w:t xml:space="preserve"> что строительство дома продолжается, он уже будет облагаться налогом.</w:t>
      </w:r>
    </w:p>
    <w:p w:rsidR="009C6E9C" w:rsidRPr="00350C47" w:rsidRDefault="009C6E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b/>
          <w:sz w:val="26"/>
          <w:szCs w:val="26"/>
        </w:rPr>
        <w:t>Однако в ряде случаев вы можете быть освобождены от уплаты налога</w:t>
      </w:r>
      <w:r w:rsidRPr="00350C47">
        <w:rPr>
          <w:rFonts w:ascii="Times New Roman" w:hAnsi="Times New Roman" w:cs="Times New Roman"/>
          <w:sz w:val="26"/>
          <w:szCs w:val="26"/>
        </w:rPr>
        <w:t>.</w:t>
      </w:r>
    </w:p>
    <w:p w:rsidR="005E3B4F" w:rsidRPr="00350C47" w:rsidRDefault="005E3B4F" w:rsidP="005E3B4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5E3B4F" w:rsidRPr="00350C47" w:rsidRDefault="009C6E9C" w:rsidP="005E3B4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50C47">
        <w:rPr>
          <w:rFonts w:ascii="Times New Roman" w:hAnsi="Times New Roman" w:cs="Times New Roman"/>
          <w:b/>
          <w:i/>
          <w:sz w:val="26"/>
          <w:szCs w:val="26"/>
          <w:u w:val="single"/>
        </w:rPr>
        <w:t>Если вы имеете одну или несколько квартир.</w:t>
      </w:r>
    </w:p>
    <w:p w:rsidR="005E3B4F" w:rsidRPr="00350C47" w:rsidRDefault="009C6E9C" w:rsidP="005E3B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sz w:val="26"/>
          <w:szCs w:val="26"/>
        </w:rPr>
        <w:t>Граждане освобождаются от уплаты налога в отношении одной квартиры, принадлежащей им на праве собственности.</w:t>
      </w:r>
    </w:p>
    <w:p w:rsidR="009C6E9C" w:rsidRPr="00350C47" w:rsidRDefault="009C6E9C" w:rsidP="005E3B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sz w:val="26"/>
          <w:szCs w:val="26"/>
        </w:rPr>
        <w:t>Если у вас две и более квартиры, вы вправе выбрать, какая из них будет освобождена от налога. Для этого напишите заявление в инспекцию МНС по месту жительства. В нем укажите местонахождение всех принадлежащих вам квартир, а также ту квартиру, в отношении которой вы хотите применить льготу по уплате налога. Если вы не напишете такое заявление, от налога освобождается квартира, приобретенная в собственность ранее других.</w:t>
      </w:r>
    </w:p>
    <w:p w:rsidR="009C6E9C" w:rsidRPr="00350C47" w:rsidRDefault="009C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b/>
          <w:i/>
          <w:sz w:val="26"/>
          <w:szCs w:val="26"/>
        </w:rPr>
        <w:t>Обращаем Ваше внимание, что м</w:t>
      </w:r>
      <w:r w:rsidR="009C6E9C" w:rsidRPr="00350C47">
        <w:rPr>
          <w:rFonts w:ascii="Times New Roman" w:hAnsi="Times New Roman" w:cs="Times New Roman"/>
          <w:b/>
          <w:i/>
          <w:sz w:val="26"/>
          <w:szCs w:val="26"/>
        </w:rPr>
        <w:t>ногодетные семьи полностью освобождаются от уплаты налога в отношении всех квартир, принадлежащих им на праве собственности</w:t>
      </w:r>
      <w:r w:rsidR="009C6E9C" w:rsidRPr="00350C47">
        <w:rPr>
          <w:rFonts w:ascii="Times New Roman" w:hAnsi="Times New Roman" w:cs="Times New Roman"/>
          <w:i/>
          <w:sz w:val="26"/>
          <w:szCs w:val="26"/>
        </w:rPr>
        <w:t>.</w:t>
      </w:r>
    </w:p>
    <w:p w:rsidR="00CD3E13" w:rsidRPr="00350C47" w:rsidRDefault="00CD3E1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C6E9C" w:rsidRPr="00350C47" w:rsidRDefault="009C6E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50C47">
        <w:rPr>
          <w:rFonts w:ascii="Times New Roman" w:hAnsi="Times New Roman" w:cs="Times New Roman"/>
          <w:b/>
          <w:i/>
          <w:sz w:val="26"/>
          <w:szCs w:val="26"/>
          <w:u w:val="single"/>
        </w:rPr>
        <w:t>Если вы имеете жилой дом</w:t>
      </w:r>
      <w:r w:rsidR="005E3B4F" w:rsidRPr="00350C47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9C6E9C" w:rsidRPr="00350C47" w:rsidRDefault="009C6E9C" w:rsidP="00737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sz w:val="26"/>
          <w:szCs w:val="26"/>
        </w:rPr>
        <w:t>Даже если жилой дом у вас один, он, как правило, облагается налогом. Льготы предусмотрены только для некоторых категорий граждан при соблюдении определенных условий. Так, освобождаются от налога жилые дома, принадлежащие:</w:t>
      </w:r>
    </w:p>
    <w:p w:rsidR="009C6E9C" w:rsidRPr="009D71EA" w:rsidRDefault="009C6E9C" w:rsidP="0073745A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0C47">
        <w:rPr>
          <w:rFonts w:ascii="Times New Roman" w:hAnsi="Times New Roman" w:cs="Times New Roman"/>
          <w:sz w:val="26"/>
          <w:szCs w:val="26"/>
        </w:rPr>
        <w:t>- пенсионерам по возрасту, инвалидам I и II группы и другим нетрудоспособным лицам при отсутствии регистрации по месту их жительства трудоспособных лиц.</w:t>
      </w:r>
      <w:r w:rsidR="00CA103C" w:rsidRPr="00350C47">
        <w:rPr>
          <w:rFonts w:ascii="Times New Roman" w:hAnsi="Times New Roman" w:cs="Times New Roman"/>
          <w:sz w:val="26"/>
          <w:szCs w:val="26"/>
        </w:rPr>
        <w:t xml:space="preserve"> </w:t>
      </w:r>
      <w:r w:rsidR="009D71EA" w:rsidRPr="009D71EA">
        <w:rPr>
          <w:rFonts w:ascii="Times New Roman" w:hAnsi="Times New Roman" w:cs="Times New Roman"/>
          <w:b/>
          <w:sz w:val="26"/>
          <w:szCs w:val="26"/>
        </w:rPr>
        <w:t>Льгота не предоставляется, если в доме зарегистрировано трудоспособное лицо;</w:t>
      </w:r>
    </w:p>
    <w:p w:rsidR="009C6E9C" w:rsidRPr="00350C47" w:rsidRDefault="009C6E9C" w:rsidP="0073745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sz w:val="26"/>
          <w:szCs w:val="26"/>
        </w:rPr>
        <w:t>- многодетным семьям;</w:t>
      </w:r>
    </w:p>
    <w:p w:rsidR="009C6E9C" w:rsidRPr="009D71EA" w:rsidRDefault="009C6E9C" w:rsidP="0073745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sz w:val="26"/>
          <w:szCs w:val="26"/>
        </w:rPr>
        <w:t xml:space="preserve">- военнослужащим срочной военной службы, гражданам, проходящим альтернативную службу, участникам Великой Отечественной войны и лицам, имеющим право на льготное налогообложение в соответствии с </w:t>
      </w:r>
      <w:r w:rsidRPr="009D71EA">
        <w:rPr>
          <w:rFonts w:ascii="Times New Roman" w:hAnsi="Times New Roman" w:cs="Times New Roman"/>
          <w:sz w:val="26"/>
          <w:szCs w:val="26"/>
        </w:rPr>
        <w:t xml:space="preserve">Законом "О </w:t>
      </w:r>
      <w:r w:rsidRPr="009D71EA">
        <w:rPr>
          <w:rFonts w:ascii="Times New Roman" w:hAnsi="Times New Roman" w:cs="Times New Roman"/>
          <w:sz w:val="26"/>
          <w:szCs w:val="26"/>
        </w:rPr>
        <w:lastRenderedPageBreak/>
        <w:t xml:space="preserve">ветеранах" (далее </w:t>
      </w:r>
      <w:r w:rsidR="009D71EA" w:rsidRPr="009D71EA">
        <w:rPr>
          <w:rFonts w:ascii="Times New Roman" w:hAnsi="Times New Roman" w:cs="Times New Roman"/>
          <w:sz w:val="26"/>
          <w:szCs w:val="26"/>
        </w:rPr>
        <w:t>–</w:t>
      </w:r>
      <w:r w:rsidRPr="009D71EA">
        <w:rPr>
          <w:rFonts w:ascii="Times New Roman" w:hAnsi="Times New Roman" w:cs="Times New Roman"/>
          <w:sz w:val="26"/>
          <w:szCs w:val="26"/>
        </w:rPr>
        <w:t xml:space="preserve"> военнослужащие).</w:t>
      </w:r>
    </w:p>
    <w:p w:rsidR="0073745A" w:rsidRPr="00350C47" w:rsidRDefault="0073745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C6E9C" w:rsidRPr="00350C47" w:rsidRDefault="009C6E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50C47">
        <w:rPr>
          <w:rFonts w:ascii="Times New Roman" w:hAnsi="Times New Roman" w:cs="Times New Roman"/>
          <w:b/>
          <w:i/>
          <w:sz w:val="26"/>
          <w:szCs w:val="26"/>
          <w:u w:val="single"/>
        </w:rPr>
        <w:t>Если вы имеете дачу или гараж.</w:t>
      </w:r>
    </w:p>
    <w:p w:rsidR="00AE78B0" w:rsidRPr="00350C47" w:rsidRDefault="009C6E9C" w:rsidP="00AE78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sz w:val="26"/>
          <w:szCs w:val="26"/>
        </w:rPr>
        <w:t>Эти объекты также, как правило, облагаются налогом. Исключение составляют гараж, дача, принадлежащие:</w:t>
      </w:r>
    </w:p>
    <w:p w:rsidR="009C6E9C" w:rsidRPr="00350C47" w:rsidRDefault="009C6E9C" w:rsidP="00AE78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sz w:val="26"/>
          <w:szCs w:val="26"/>
        </w:rPr>
        <w:t>- пенсионерам по возрасту, инвалидам I и II группы и другим нетрудоспособным лицам независимо от регистрации по месту их жительства трудоспособных лиц.</w:t>
      </w:r>
    </w:p>
    <w:p w:rsidR="009C6E9C" w:rsidRPr="00350C47" w:rsidRDefault="009C6E9C" w:rsidP="00AE78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sz w:val="26"/>
          <w:szCs w:val="26"/>
        </w:rPr>
        <w:t>- многодетным семьям;</w:t>
      </w:r>
    </w:p>
    <w:p w:rsidR="009C6E9C" w:rsidRDefault="009C6E9C" w:rsidP="00AE78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0C47">
        <w:rPr>
          <w:rFonts w:ascii="Times New Roman" w:hAnsi="Times New Roman" w:cs="Times New Roman"/>
          <w:sz w:val="26"/>
          <w:szCs w:val="26"/>
        </w:rPr>
        <w:t>- военнослужащим.</w:t>
      </w:r>
    </w:p>
    <w:p w:rsidR="009D71EA" w:rsidRDefault="009D71EA" w:rsidP="00AE78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D71EA" w:rsidRPr="00350C47" w:rsidRDefault="009D71EA" w:rsidP="00AE78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подробную информацию можно получить в инспекции Министерства по налогам и сборам Республики Беларусь по Кричевскому району.</w:t>
      </w:r>
    </w:p>
    <w:sectPr w:rsidR="009D71EA" w:rsidRPr="00350C47" w:rsidSect="009D71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6389"/>
    <w:multiLevelType w:val="hybridMultilevel"/>
    <w:tmpl w:val="8E46AB08"/>
    <w:lvl w:ilvl="0" w:tplc="FFFFFFFF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9C6E9C"/>
    <w:rsid w:val="001314DA"/>
    <w:rsid w:val="0021240B"/>
    <w:rsid w:val="00220B7A"/>
    <w:rsid w:val="003071CC"/>
    <w:rsid w:val="00350C47"/>
    <w:rsid w:val="003655B4"/>
    <w:rsid w:val="00406DD3"/>
    <w:rsid w:val="005E3B4F"/>
    <w:rsid w:val="0073745A"/>
    <w:rsid w:val="00743C3E"/>
    <w:rsid w:val="007F29CE"/>
    <w:rsid w:val="00843412"/>
    <w:rsid w:val="00861ADA"/>
    <w:rsid w:val="009C04C3"/>
    <w:rsid w:val="009C6E9C"/>
    <w:rsid w:val="009D71EA"/>
    <w:rsid w:val="00AE78B0"/>
    <w:rsid w:val="00B1628F"/>
    <w:rsid w:val="00B604C4"/>
    <w:rsid w:val="00C02450"/>
    <w:rsid w:val="00C17A7E"/>
    <w:rsid w:val="00C56B30"/>
    <w:rsid w:val="00CA103C"/>
    <w:rsid w:val="00CC2FA1"/>
    <w:rsid w:val="00CD3E13"/>
    <w:rsid w:val="00D54EF0"/>
    <w:rsid w:val="00D9035C"/>
    <w:rsid w:val="00DA1DCB"/>
    <w:rsid w:val="00E828F8"/>
    <w:rsid w:val="00ED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B1628F"/>
    <w:pPr>
      <w:ind w:firstLine="684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rsid w:val="00B1628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Hyperlink"/>
    <w:rsid w:val="002124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7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761_Kovaleva</dc:creator>
  <cp:lastModifiedBy>Швингельская Ольга Владимировна</cp:lastModifiedBy>
  <cp:revision>2</cp:revision>
  <cp:lastPrinted>2020-12-08T13:01:00Z</cp:lastPrinted>
  <dcterms:created xsi:type="dcterms:W3CDTF">2020-12-10T05:01:00Z</dcterms:created>
  <dcterms:modified xsi:type="dcterms:W3CDTF">2020-12-10T05:01:00Z</dcterms:modified>
</cp:coreProperties>
</file>