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7C" w:rsidRPr="00E0047C" w:rsidRDefault="00E0047C" w:rsidP="00E0047C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E0047C">
        <w:rPr>
          <w:b/>
          <w:sz w:val="30"/>
          <w:szCs w:val="30"/>
        </w:rPr>
        <w:t xml:space="preserve">Об определении ИП за 2 и 3 кварталы </w:t>
      </w:r>
      <w:r w:rsidRPr="00E0047C">
        <w:rPr>
          <w:rFonts w:eastAsiaTheme="minorHAnsi"/>
          <w:b/>
          <w:sz w:val="30"/>
          <w:szCs w:val="30"/>
          <w:lang w:eastAsia="en-US"/>
        </w:rPr>
        <w:t xml:space="preserve">40-кратной суммы единого налога, при превышении которой исчисляется доплата </w:t>
      </w:r>
      <w:r w:rsidR="008055D4">
        <w:rPr>
          <w:rFonts w:eastAsiaTheme="minorHAnsi"/>
          <w:b/>
          <w:sz w:val="30"/>
          <w:szCs w:val="30"/>
          <w:lang w:eastAsia="en-US"/>
        </w:rPr>
        <w:t>такого</w:t>
      </w:r>
      <w:r w:rsidRPr="00E0047C">
        <w:rPr>
          <w:rFonts w:eastAsiaTheme="minorHAnsi"/>
          <w:b/>
          <w:sz w:val="30"/>
          <w:szCs w:val="30"/>
          <w:lang w:eastAsia="en-US"/>
        </w:rPr>
        <w:t xml:space="preserve"> налога</w:t>
      </w:r>
    </w:p>
    <w:p w:rsidR="00E0047C" w:rsidRDefault="00E0047C" w:rsidP="00E0047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0047C" w:rsidRPr="0048673B" w:rsidRDefault="00E0047C" w:rsidP="00E00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8673B">
        <w:rPr>
          <w:rFonts w:eastAsiaTheme="minorHAnsi"/>
          <w:sz w:val="30"/>
          <w:szCs w:val="30"/>
          <w:lang w:eastAsia="en-US"/>
        </w:rPr>
        <w:t xml:space="preserve">Пунктом 14 статьи 342 Налогового кодекса Республики Беларусь (далее – НК) установлено, что при превышении валовой выручки над сорокакратной суммой </w:t>
      </w:r>
      <w:r w:rsidR="000F25C5" w:rsidRPr="0048673B">
        <w:rPr>
          <w:rFonts w:eastAsiaTheme="minorHAnsi"/>
          <w:sz w:val="30"/>
          <w:szCs w:val="30"/>
          <w:lang w:eastAsia="en-US"/>
        </w:rPr>
        <w:t>единого налога с индивидуальных предпринимателей и иных физических лиц (далее – единый налог)</w:t>
      </w:r>
      <w:r w:rsidR="000F25C5" w:rsidRPr="000F25C5">
        <w:rPr>
          <w:rFonts w:eastAsiaTheme="minorHAnsi"/>
          <w:sz w:val="30"/>
          <w:szCs w:val="30"/>
          <w:lang w:eastAsia="en-US"/>
        </w:rPr>
        <w:t xml:space="preserve"> </w:t>
      </w:r>
      <w:r w:rsidRPr="0048673B">
        <w:rPr>
          <w:rFonts w:eastAsiaTheme="minorHAnsi"/>
          <w:sz w:val="30"/>
          <w:szCs w:val="30"/>
          <w:lang w:eastAsia="en-US"/>
        </w:rPr>
        <w:t xml:space="preserve">за соответствующий отчетный период без учета норм </w:t>
      </w:r>
      <w:hyperlink r:id="rId4" w:history="1">
        <w:r w:rsidRPr="0048673B">
          <w:rPr>
            <w:rFonts w:eastAsiaTheme="minorHAnsi"/>
            <w:sz w:val="30"/>
            <w:szCs w:val="30"/>
            <w:lang w:eastAsia="en-US"/>
          </w:rPr>
          <w:t>пунктов 1</w:t>
        </w:r>
      </w:hyperlink>
      <w:r w:rsidRPr="0048673B">
        <w:rPr>
          <w:rFonts w:eastAsiaTheme="minorHAnsi"/>
          <w:sz w:val="30"/>
          <w:szCs w:val="30"/>
          <w:lang w:eastAsia="en-US"/>
        </w:rPr>
        <w:t xml:space="preserve"> и </w:t>
      </w:r>
      <w:hyperlink r:id="rId5" w:history="1">
        <w:r w:rsidRPr="0048673B">
          <w:rPr>
            <w:rFonts w:eastAsiaTheme="minorHAnsi"/>
            <w:sz w:val="30"/>
            <w:szCs w:val="30"/>
            <w:lang w:eastAsia="en-US"/>
          </w:rPr>
          <w:t>2 статьи 340</w:t>
        </w:r>
      </w:hyperlink>
      <w:r w:rsidRPr="0048673B">
        <w:rPr>
          <w:rFonts w:eastAsiaTheme="minorHAnsi"/>
          <w:sz w:val="30"/>
          <w:szCs w:val="30"/>
          <w:lang w:eastAsia="en-US"/>
        </w:rPr>
        <w:t xml:space="preserve"> НК индивидуальными предпринимателями исчисляется доплата единого налога в размере 5</w:t>
      </w:r>
      <w:r w:rsidR="00CE100C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>процентов с суммы такого превышения.</w:t>
      </w:r>
    </w:p>
    <w:p w:rsidR="00E0047C" w:rsidRPr="0048673B" w:rsidRDefault="00E0047C" w:rsidP="00E00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Pr="0048673B">
        <w:rPr>
          <w:rFonts w:eastAsiaTheme="minorHAnsi"/>
          <w:sz w:val="30"/>
          <w:szCs w:val="30"/>
          <w:lang w:eastAsia="en-US"/>
        </w:rPr>
        <w:t>унктом 3 Указа Президента Республики Беларусь от 24.04.2020 №</w:t>
      </w:r>
      <w:r w:rsidR="00CE100C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>143 «О</w:t>
      </w:r>
      <w:r w:rsidR="00CE100C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 xml:space="preserve">поддержке экономики» </w:t>
      </w:r>
      <w:r>
        <w:rPr>
          <w:rFonts w:eastAsiaTheme="minorHAnsi"/>
          <w:sz w:val="30"/>
          <w:szCs w:val="30"/>
          <w:lang w:eastAsia="en-US"/>
        </w:rPr>
        <w:t xml:space="preserve">(далее – Указ) </w:t>
      </w:r>
      <w:r w:rsidRPr="0048673B">
        <w:rPr>
          <w:rFonts w:eastAsiaTheme="minorHAnsi"/>
          <w:sz w:val="30"/>
          <w:szCs w:val="30"/>
          <w:lang w:eastAsia="en-US"/>
        </w:rPr>
        <w:t>рекомендовано областным и Минскому городскому Советам депутатов в течение II и III кварталов 2020</w:t>
      </w:r>
      <w:r w:rsidR="00CE100C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>г. уменьшать до 2</w:t>
      </w:r>
      <w:r w:rsidR="00CE100C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>раз размер применяемых в этот период ставок единого налога, исходя из которых в соответствии с пунктом</w:t>
      </w:r>
      <w:r w:rsidR="00CE100C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>9 статьи</w:t>
      </w:r>
      <w:r w:rsidR="00CE100C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>4 Закона Республики Беларусь от 30</w:t>
      </w:r>
      <w:r w:rsidR="008055D4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>декабря 2018</w:t>
      </w:r>
      <w:r w:rsidR="008055D4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 xml:space="preserve">г. </w:t>
      </w:r>
      <w:r>
        <w:rPr>
          <w:rFonts w:eastAsiaTheme="minorHAnsi"/>
          <w:sz w:val="30"/>
          <w:szCs w:val="30"/>
          <w:lang w:eastAsia="en-US"/>
        </w:rPr>
        <w:t>№</w:t>
      </w:r>
      <w:r w:rsidR="00CE100C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 xml:space="preserve">159-З </w:t>
      </w:r>
      <w:r>
        <w:rPr>
          <w:rFonts w:eastAsiaTheme="minorHAnsi"/>
          <w:sz w:val="30"/>
          <w:szCs w:val="30"/>
          <w:lang w:eastAsia="en-US"/>
        </w:rPr>
        <w:t>«</w:t>
      </w:r>
      <w:r w:rsidRPr="0048673B">
        <w:rPr>
          <w:rFonts w:eastAsiaTheme="minorHAnsi"/>
          <w:sz w:val="30"/>
          <w:szCs w:val="30"/>
          <w:lang w:eastAsia="en-US"/>
        </w:rPr>
        <w:t>О</w:t>
      </w:r>
      <w:r w:rsidR="00CE100C">
        <w:rPr>
          <w:rFonts w:eastAsiaTheme="minorHAnsi"/>
          <w:sz w:val="30"/>
          <w:szCs w:val="30"/>
          <w:lang w:eastAsia="en-US"/>
        </w:rPr>
        <w:t> </w:t>
      </w:r>
      <w:r w:rsidRPr="0048673B">
        <w:rPr>
          <w:rFonts w:eastAsiaTheme="minorHAnsi"/>
          <w:sz w:val="30"/>
          <w:szCs w:val="30"/>
          <w:lang w:eastAsia="en-US"/>
        </w:rPr>
        <w:t>внесении изменений и дополнений в некоторые законы Республики Беларусь</w:t>
      </w:r>
      <w:r>
        <w:rPr>
          <w:rFonts w:eastAsiaTheme="minorHAnsi"/>
          <w:sz w:val="30"/>
          <w:szCs w:val="30"/>
          <w:lang w:eastAsia="en-US"/>
        </w:rPr>
        <w:t>»</w:t>
      </w:r>
      <w:r w:rsidRPr="0048673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(далее – Закон) </w:t>
      </w:r>
      <w:r w:rsidRPr="0048673B">
        <w:rPr>
          <w:rFonts w:eastAsiaTheme="minorHAnsi"/>
          <w:sz w:val="30"/>
          <w:szCs w:val="30"/>
          <w:lang w:eastAsia="en-US"/>
        </w:rPr>
        <w:t>производятся исчисление и уплата единого налога в 2020 году.</w:t>
      </w:r>
    </w:p>
    <w:p w:rsidR="00A46AA9" w:rsidRDefault="00E0047C" w:rsidP="00E0047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При принятии в рамках пункта 3 Указа </w:t>
      </w:r>
      <w:r w:rsidRPr="0048673B">
        <w:rPr>
          <w:rFonts w:eastAsiaTheme="minorHAnsi"/>
          <w:sz w:val="30"/>
          <w:szCs w:val="30"/>
          <w:lang w:eastAsia="en-US"/>
        </w:rPr>
        <w:t>областны</w:t>
      </w:r>
      <w:r>
        <w:rPr>
          <w:rFonts w:eastAsiaTheme="minorHAnsi"/>
          <w:sz w:val="30"/>
          <w:szCs w:val="30"/>
          <w:lang w:eastAsia="en-US"/>
        </w:rPr>
        <w:t>ми</w:t>
      </w:r>
      <w:r w:rsidRPr="0048673B">
        <w:rPr>
          <w:rFonts w:eastAsiaTheme="minorHAnsi"/>
          <w:sz w:val="30"/>
          <w:szCs w:val="30"/>
          <w:lang w:eastAsia="en-US"/>
        </w:rPr>
        <w:t xml:space="preserve"> и Минск</w:t>
      </w:r>
      <w:r>
        <w:rPr>
          <w:rFonts w:eastAsiaTheme="minorHAnsi"/>
          <w:sz w:val="30"/>
          <w:szCs w:val="30"/>
          <w:lang w:eastAsia="en-US"/>
        </w:rPr>
        <w:t>им</w:t>
      </w:r>
      <w:r w:rsidRPr="0048673B">
        <w:rPr>
          <w:rFonts w:eastAsiaTheme="minorHAnsi"/>
          <w:sz w:val="30"/>
          <w:szCs w:val="30"/>
          <w:lang w:eastAsia="en-US"/>
        </w:rPr>
        <w:t xml:space="preserve"> городск</w:t>
      </w:r>
      <w:r>
        <w:rPr>
          <w:rFonts w:eastAsiaTheme="minorHAnsi"/>
          <w:sz w:val="30"/>
          <w:szCs w:val="30"/>
          <w:lang w:eastAsia="en-US"/>
        </w:rPr>
        <w:t>им</w:t>
      </w:r>
      <w:r w:rsidRPr="0048673B">
        <w:rPr>
          <w:rFonts w:eastAsiaTheme="minorHAnsi"/>
          <w:sz w:val="30"/>
          <w:szCs w:val="30"/>
          <w:lang w:eastAsia="en-US"/>
        </w:rPr>
        <w:t xml:space="preserve"> Совет</w:t>
      </w:r>
      <w:r>
        <w:rPr>
          <w:rFonts w:eastAsiaTheme="minorHAnsi"/>
          <w:sz w:val="30"/>
          <w:szCs w:val="30"/>
          <w:lang w:eastAsia="en-US"/>
        </w:rPr>
        <w:t>ами</w:t>
      </w:r>
      <w:r w:rsidRPr="0048673B">
        <w:rPr>
          <w:rFonts w:eastAsiaTheme="minorHAnsi"/>
          <w:sz w:val="30"/>
          <w:szCs w:val="30"/>
          <w:lang w:eastAsia="en-US"/>
        </w:rPr>
        <w:t xml:space="preserve"> депутатов</w:t>
      </w:r>
      <w:r>
        <w:rPr>
          <w:rFonts w:eastAsiaTheme="minorHAnsi"/>
          <w:sz w:val="30"/>
          <w:szCs w:val="30"/>
          <w:lang w:eastAsia="en-US"/>
        </w:rPr>
        <w:t xml:space="preserve"> решений</w:t>
      </w:r>
      <w:r w:rsidRPr="0058131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 снижении размера ставок единого налога, определение</w:t>
      </w:r>
      <w:r w:rsidRPr="00AA3E7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индивидуальными предпринимателями </w:t>
      </w:r>
      <w:r w:rsidRPr="00AA3E7C">
        <w:rPr>
          <w:sz w:val="30"/>
          <w:szCs w:val="30"/>
        </w:rPr>
        <w:t xml:space="preserve">за </w:t>
      </w:r>
      <w:r w:rsidRPr="00AA3E7C">
        <w:rPr>
          <w:sz w:val="30"/>
          <w:szCs w:val="30"/>
          <w:lang w:val="en-US"/>
        </w:rPr>
        <w:t>II</w:t>
      </w:r>
      <w:r w:rsidRPr="00AA3E7C">
        <w:rPr>
          <w:sz w:val="30"/>
          <w:szCs w:val="30"/>
        </w:rPr>
        <w:t xml:space="preserve"> и </w:t>
      </w:r>
      <w:r w:rsidRPr="00AA3E7C">
        <w:rPr>
          <w:sz w:val="30"/>
          <w:szCs w:val="30"/>
          <w:lang w:val="en-US"/>
        </w:rPr>
        <w:t>III</w:t>
      </w:r>
      <w:r w:rsidRPr="00AA3E7C">
        <w:rPr>
          <w:sz w:val="30"/>
          <w:szCs w:val="30"/>
        </w:rPr>
        <w:t xml:space="preserve"> кварталы 2020</w:t>
      </w:r>
      <w:r w:rsidR="00CE100C">
        <w:rPr>
          <w:rFonts w:eastAsiaTheme="minorHAnsi"/>
          <w:sz w:val="30"/>
          <w:szCs w:val="30"/>
          <w:lang w:eastAsia="en-US"/>
        </w:rPr>
        <w:t> </w:t>
      </w:r>
      <w:r w:rsidRPr="00AA3E7C">
        <w:rPr>
          <w:sz w:val="30"/>
          <w:szCs w:val="30"/>
        </w:rPr>
        <w:t>г.</w:t>
      </w:r>
      <w:r w:rsidRPr="0048673B">
        <w:rPr>
          <w:sz w:val="30"/>
          <w:szCs w:val="30"/>
        </w:rPr>
        <w:t xml:space="preserve"> </w:t>
      </w:r>
      <w:r w:rsidRPr="0048673B">
        <w:rPr>
          <w:rFonts w:eastAsiaTheme="minorHAnsi"/>
          <w:sz w:val="30"/>
          <w:szCs w:val="30"/>
          <w:lang w:eastAsia="en-US"/>
        </w:rPr>
        <w:t>сорокакратной суммы единого налога</w:t>
      </w:r>
      <w:r>
        <w:rPr>
          <w:rFonts w:eastAsiaTheme="minorHAnsi"/>
          <w:sz w:val="30"/>
          <w:szCs w:val="30"/>
          <w:lang w:eastAsia="en-US"/>
        </w:rPr>
        <w:t xml:space="preserve">, предусмотренной пунктом 14 статьи 342 НК, производится исходя из размера </w:t>
      </w:r>
      <w:r w:rsidRPr="0048673B">
        <w:rPr>
          <w:rFonts w:eastAsiaTheme="minorHAnsi"/>
          <w:sz w:val="30"/>
          <w:szCs w:val="30"/>
          <w:lang w:eastAsia="en-US"/>
        </w:rPr>
        <w:t xml:space="preserve">ставок единого налога, </w:t>
      </w:r>
      <w:r>
        <w:rPr>
          <w:rFonts w:eastAsiaTheme="minorHAnsi"/>
          <w:sz w:val="30"/>
          <w:szCs w:val="30"/>
          <w:lang w:eastAsia="en-US"/>
        </w:rPr>
        <w:t xml:space="preserve">определяемых </w:t>
      </w:r>
      <w:r w:rsidRPr="0048673B">
        <w:rPr>
          <w:rFonts w:eastAsiaTheme="minorHAnsi"/>
          <w:sz w:val="30"/>
          <w:szCs w:val="30"/>
          <w:lang w:eastAsia="en-US"/>
        </w:rPr>
        <w:t xml:space="preserve">в соответствии с </w:t>
      </w:r>
      <w:hyperlink r:id="rId6" w:history="1">
        <w:r w:rsidRPr="0048673B">
          <w:rPr>
            <w:rFonts w:eastAsiaTheme="minorHAnsi"/>
            <w:sz w:val="30"/>
            <w:szCs w:val="30"/>
            <w:lang w:eastAsia="en-US"/>
          </w:rPr>
          <w:t>пунктом 9 статьи 4</w:t>
        </w:r>
      </w:hyperlink>
      <w:r w:rsidRPr="0048673B">
        <w:rPr>
          <w:rFonts w:eastAsiaTheme="minorHAnsi"/>
          <w:sz w:val="30"/>
          <w:szCs w:val="30"/>
          <w:lang w:eastAsia="en-US"/>
        </w:rPr>
        <w:t xml:space="preserve"> Закона</w:t>
      </w:r>
      <w:r>
        <w:rPr>
          <w:rFonts w:eastAsiaTheme="minorHAnsi"/>
          <w:sz w:val="30"/>
          <w:szCs w:val="30"/>
          <w:lang w:eastAsia="en-US"/>
        </w:rPr>
        <w:t>,</w:t>
      </w:r>
      <w:r w:rsidRPr="0048673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без</w:t>
      </w:r>
      <w:r w:rsidR="008055D4">
        <w:rPr>
          <w:rFonts w:eastAsiaTheme="minorHAnsi"/>
          <w:sz w:val="30"/>
          <w:szCs w:val="30"/>
          <w:lang w:eastAsia="en-US"/>
        </w:rPr>
        <w:t> </w:t>
      </w:r>
      <w:r>
        <w:rPr>
          <w:rFonts w:eastAsiaTheme="minorHAnsi"/>
          <w:sz w:val="30"/>
          <w:szCs w:val="30"/>
          <w:lang w:eastAsia="en-US"/>
        </w:rPr>
        <w:t>учета снижения размера ставок, предусмотренного такими решениями.</w:t>
      </w:r>
    </w:p>
    <w:p w:rsidR="00E0047C" w:rsidRPr="00E0047C" w:rsidRDefault="00E0047C" w:rsidP="00E0047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30"/>
          <w:szCs w:val="30"/>
          <w:lang w:eastAsia="en-US"/>
        </w:rPr>
      </w:pPr>
    </w:p>
    <w:p w:rsidR="00E0047C" w:rsidRPr="00E0047C" w:rsidRDefault="00E0047C" w:rsidP="00B63A71">
      <w:pPr>
        <w:jc w:val="right"/>
        <w:rPr>
          <w:sz w:val="30"/>
          <w:szCs w:val="30"/>
        </w:rPr>
      </w:pPr>
      <w:r w:rsidRPr="00E0047C">
        <w:rPr>
          <w:sz w:val="30"/>
          <w:szCs w:val="30"/>
        </w:rPr>
        <w:t>Пресс-центр инспекции МНС</w:t>
      </w:r>
    </w:p>
    <w:p w:rsidR="00E0047C" w:rsidRPr="00E0047C" w:rsidRDefault="00E0047C" w:rsidP="00B63A71">
      <w:pPr>
        <w:jc w:val="right"/>
        <w:rPr>
          <w:sz w:val="30"/>
          <w:szCs w:val="30"/>
        </w:rPr>
      </w:pPr>
      <w:r w:rsidRPr="00E0047C">
        <w:rPr>
          <w:sz w:val="30"/>
          <w:szCs w:val="30"/>
        </w:rPr>
        <w:t>Республики Беларусь</w:t>
      </w:r>
    </w:p>
    <w:p w:rsidR="00E0047C" w:rsidRPr="00E0047C" w:rsidRDefault="00E0047C" w:rsidP="00B63A71">
      <w:pPr>
        <w:jc w:val="right"/>
        <w:rPr>
          <w:sz w:val="30"/>
          <w:szCs w:val="30"/>
        </w:rPr>
      </w:pPr>
      <w:r w:rsidRPr="00E0047C">
        <w:rPr>
          <w:sz w:val="30"/>
          <w:szCs w:val="30"/>
        </w:rPr>
        <w:t>по Могилевской области</w:t>
      </w:r>
      <w:bookmarkStart w:id="0" w:name="_GoBack"/>
      <w:bookmarkEnd w:id="0"/>
    </w:p>
    <w:sectPr w:rsidR="00E0047C" w:rsidRPr="00E0047C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7C"/>
    <w:rsid w:val="000F25C5"/>
    <w:rsid w:val="001A0E42"/>
    <w:rsid w:val="003E3F77"/>
    <w:rsid w:val="008055D4"/>
    <w:rsid w:val="0094746F"/>
    <w:rsid w:val="00A46AA9"/>
    <w:rsid w:val="00CE100C"/>
    <w:rsid w:val="00E0047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3090-F9FB-47F5-8173-12771BDB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47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5" Type="http://schemas.openxmlformats.org/officeDocument/2006/relationships/hyperlink" Target="consultantplus://offline/ref=ADA768202B8B9D3C6174ABF72F9129DCEEEFF4B16A89C349B01FA8C8A658561DF0518F3FA2DDF972569307C7A460DBB26CB0F6DDE13E173E82D39E8515CCaBM" TargetMode="External"/><Relationship Id="rId4" Type="http://schemas.openxmlformats.org/officeDocument/2006/relationships/hyperlink" Target="consultantplus://offline/ref=ADA768202B8B9D3C6174ABF72F9129DCEEEFF4B16A89C349B01FA8C8A658561DF0518F3FA2DDF972569307C7A565DBB26CB0F6DDE13E173E82D39E8515CC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2020-05-19T08:42:00Z</dcterms:created>
  <dcterms:modified xsi:type="dcterms:W3CDTF">2020-06-10T05:46:00Z</dcterms:modified>
</cp:coreProperties>
</file>